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EDD9" w14:textId="1069B20F" w:rsidR="00B350FE" w:rsidRPr="00C06AF0" w:rsidRDefault="00B350FE" w:rsidP="00C06AF0">
      <w:pPr>
        <w:pStyle w:val="Encabezado"/>
        <w:spacing w:line="360" w:lineRule="auto"/>
        <w:jc w:val="both"/>
        <w:rPr>
          <w:rFonts w:ascii="Times New Roman" w:hAnsi="Times New Roman" w:cs="Times New Roman"/>
          <w:b/>
          <w:bCs/>
          <w:sz w:val="32"/>
          <w:szCs w:val="32"/>
          <w:u w:val="double"/>
          <w:lang w:val="es-ES"/>
        </w:rPr>
      </w:pPr>
      <w:bookmarkStart w:id="0" w:name="_Hlk173179858"/>
      <w:bookmarkEnd w:id="0"/>
      <w:r w:rsidRPr="00C06AF0">
        <w:rPr>
          <w:rFonts w:ascii="Times New Roman" w:hAnsi="Times New Roman" w:cs="Times New Roman"/>
          <w:b/>
          <w:bCs/>
          <w:sz w:val="32"/>
          <w:szCs w:val="32"/>
          <w:u w:val="double"/>
          <w:lang w:val="es-ES"/>
        </w:rPr>
        <w:t>COLEGIO SAN BERNARDO</w:t>
      </w:r>
      <w:r w:rsidRPr="00C06AF0">
        <w:rPr>
          <w:rFonts w:ascii="Times New Roman" w:hAnsi="Times New Roman" w:cs="Times New Roman"/>
          <w:i/>
          <w:iCs/>
          <w:noProof/>
          <w:sz w:val="32"/>
          <w:szCs w:val="32"/>
          <w:lang w:val="es-ES"/>
        </w:rPr>
        <w:t xml:space="preserve">                                                               </w:t>
      </w:r>
    </w:p>
    <w:p w14:paraId="7A9CD3FF" w14:textId="70829778" w:rsidR="00B350FE" w:rsidRPr="00C06AF0" w:rsidRDefault="00B350FE" w:rsidP="00C06AF0">
      <w:pPr>
        <w:pStyle w:val="Encabezado"/>
        <w:spacing w:line="360" w:lineRule="auto"/>
        <w:jc w:val="both"/>
        <w:rPr>
          <w:rFonts w:ascii="Times New Roman" w:hAnsi="Times New Roman" w:cs="Times New Roman"/>
          <w:i/>
          <w:iCs/>
          <w:sz w:val="32"/>
          <w:szCs w:val="32"/>
          <w:lang w:val="es-ES"/>
        </w:rPr>
      </w:pPr>
    </w:p>
    <w:p w14:paraId="4F716C5B" w14:textId="5659F040" w:rsidR="00B350FE" w:rsidRPr="00C06AF0" w:rsidRDefault="00B350FE" w:rsidP="00C06AF0">
      <w:pPr>
        <w:pStyle w:val="Encabezado"/>
        <w:spacing w:line="360" w:lineRule="auto"/>
        <w:jc w:val="both"/>
        <w:rPr>
          <w:rFonts w:ascii="Times New Roman" w:hAnsi="Times New Roman" w:cs="Times New Roman"/>
          <w:i/>
          <w:iCs/>
          <w:sz w:val="24"/>
          <w:szCs w:val="24"/>
          <w:lang w:val="es-ES"/>
        </w:rPr>
      </w:pPr>
      <w:r w:rsidRPr="00C06AF0">
        <w:rPr>
          <w:rFonts w:ascii="Times New Roman" w:hAnsi="Times New Roman" w:cs="Times New Roman"/>
          <w:i/>
          <w:iCs/>
          <w:sz w:val="24"/>
          <w:szCs w:val="24"/>
          <w:lang w:val="es-ES"/>
        </w:rPr>
        <w:t xml:space="preserve">MATERIA: </w:t>
      </w:r>
      <w:r w:rsidRPr="00C06AF0">
        <w:rPr>
          <w:rFonts w:ascii="Times New Roman" w:hAnsi="Times New Roman" w:cs="Times New Roman"/>
          <w:b/>
          <w:bCs/>
          <w:i/>
          <w:iCs/>
          <w:sz w:val="24"/>
          <w:szCs w:val="24"/>
          <w:lang w:val="es-ES"/>
        </w:rPr>
        <w:t>FORMACIÓN ÉTICA</w:t>
      </w:r>
      <w:r w:rsidRPr="00C06AF0">
        <w:rPr>
          <w:rFonts w:ascii="Times New Roman" w:hAnsi="Times New Roman" w:cs="Times New Roman"/>
          <w:i/>
          <w:iCs/>
          <w:sz w:val="24"/>
          <w:szCs w:val="24"/>
          <w:lang w:val="es-ES"/>
        </w:rPr>
        <w:t xml:space="preserve">                                                    </w:t>
      </w:r>
      <w:r w:rsidR="00B64014" w:rsidRPr="00C06AF0">
        <w:rPr>
          <w:rFonts w:ascii="Times New Roman" w:hAnsi="Times New Roman" w:cs="Times New Roman"/>
          <w:i/>
          <w:iCs/>
          <w:noProof/>
          <w:sz w:val="24"/>
          <w:szCs w:val="24"/>
          <w:lang w:val="es-ES"/>
        </w:rPr>
        <w:drawing>
          <wp:inline distT="0" distB="0" distL="0" distR="0" wp14:anchorId="5362AD4D" wp14:editId="0B9F4BF3">
            <wp:extent cx="550069" cy="62865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645" cy="647594"/>
                    </a:xfrm>
                    <a:prstGeom prst="rect">
                      <a:avLst/>
                    </a:prstGeom>
                    <a:noFill/>
                  </pic:spPr>
                </pic:pic>
              </a:graphicData>
            </a:graphic>
          </wp:inline>
        </w:drawing>
      </w:r>
      <w:r w:rsidRPr="00C06AF0">
        <w:rPr>
          <w:rFonts w:ascii="Times New Roman" w:hAnsi="Times New Roman" w:cs="Times New Roman"/>
          <w:i/>
          <w:iCs/>
          <w:sz w:val="24"/>
          <w:szCs w:val="24"/>
          <w:lang w:val="es-ES"/>
        </w:rPr>
        <w:t xml:space="preserve">                                                                                                                            </w:t>
      </w:r>
    </w:p>
    <w:p w14:paraId="4D56C6AF" w14:textId="71BF0282" w:rsidR="00B350FE" w:rsidRPr="00C06AF0" w:rsidRDefault="00B350FE" w:rsidP="00C06AF0">
      <w:pPr>
        <w:pStyle w:val="Encabezado"/>
        <w:spacing w:line="360" w:lineRule="auto"/>
        <w:jc w:val="both"/>
        <w:rPr>
          <w:rFonts w:ascii="Times New Roman" w:hAnsi="Times New Roman" w:cs="Times New Roman"/>
          <w:i/>
          <w:iCs/>
          <w:sz w:val="24"/>
          <w:szCs w:val="24"/>
          <w:lang w:val="es-ES"/>
        </w:rPr>
      </w:pPr>
      <w:r w:rsidRPr="00C06AF0">
        <w:rPr>
          <w:rFonts w:ascii="Times New Roman" w:hAnsi="Times New Roman" w:cs="Times New Roman"/>
          <w:i/>
          <w:iCs/>
          <w:sz w:val="24"/>
          <w:szCs w:val="24"/>
          <w:lang w:val="es-ES"/>
        </w:rPr>
        <w:t xml:space="preserve">CURSO: </w:t>
      </w:r>
      <w:r w:rsidRPr="00C06AF0">
        <w:rPr>
          <w:rFonts w:ascii="Times New Roman" w:hAnsi="Times New Roman" w:cs="Times New Roman"/>
          <w:b/>
          <w:bCs/>
          <w:i/>
          <w:iCs/>
          <w:sz w:val="24"/>
          <w:szCs w:val="24"/>
          <w:lang w:val="es-ES"/>
        </w:rPr>
        <w:t>TERCER AÑO CICLO BASICO</w:t>
      </w:r>
      <w:r w:rsidRPr="00C06AF0">
        <w:rPr>
          <w:rFonts w:ascii="Times New Roman" w:hAnsi="Times New Roman" w:cs="Times New Roman"/>
          <w:i/>
          <w:iCs/>
          <w:sz w:val="24"/>
          <w:szCs w:val="24"/>
          <w:lang w:val="es-ES"/>
        </w:rPr>
        <w:t xml:space="preserve"> </w:t>
      </w:r>
      <w:r w:rsidRPr="00C06AF0">
        <w:rPr>
          <w:rFonts w:ascii="Times New Roman" w:hAnsi="Times New Roman" w:cs="Times New Roman"/>
          <w:i/>
          <w:iCs/>
          <w:noProof/>
          <w:sz w:val="24"/>
          <w:szCs w:val="24"/>
          <w:lang w:val="es-ES"/>
        </w:rPr>
        <w:t xml:space="preserve">                                                                  </w:t>
      </w:r>
    </w:p>
    <w:p w14:paraId="1511096F" w14:textId="65184DB4" w:rsidR="00B350FE" w:rsidRPr="00C06AF0" w:rsidRDefault="00B350FE" w:rsidP="00C06AF0">
      <w:pPr>
        <w:pStyle w:val="Encabezado"/>
        <w:spacing w:line="360" w:lineRule="auto"/>
        <w:jc w:val="both"/>
        <w:rPr>
          <w:rFonts w:ascii="Times New Roman" w:hAnsi="Times New Roman" w:cs="Times New Roman"/>
          <w:i/>
          <w:iCs/>
          <w:sz w:val="24"/>
          <w:szCs w:val="24"/>
          <w:lang w:val="es-ES"/>
        </w:rPr>
      </w:pPr>
      <w:r w:rsidRPr="00C06AF0">
        <w:rPr>
          <w:rFonts w:ascii="Times New Roman" w:hAnsi="Times New Roman" w:cs="Times New Roman"/>
          <w:i/>
          <w:iCs/>
          <w:sz w:val="24"/>
          <w:szCs w:val="24"/>
          <w:lang w:val="es-ES"/>
        </w:rPr>
        <w:t xml:space="preserve">PROFESORA:  </w:t>
      </w:r>
      <w:r w:rsidRPr="00C06AF0">
        <w:rPr>
          <w:rFonts w:ascii="Times New Roman" w:hAnsi="Times New Roman" w:cs="Times New Roman"/>
          <w:b/>
          <w:bCs/>
          <w:i/>
          <w:iCs/>
          <w:sz w:val="24"/>
          <w:szCs w:val="24"/>
          <w:lang w:val="es-ES"/>
        </w:rPr>
        <w:t>PATRICIA POBLETE</w:t>
      </w:r>
      <w:r w:rsidRPr="00C06AF0">
        <w:rPr>
          <w:rFonts w:ascii="Times New Roman" w:hAnsi="Times New Roman" w:cs="Times New Roman"/>
          <w:i/>
          <w:iCs/>
          <w:sz w:val="24"/>
          <w:szCs w:val="24"/>
          <w:lang w:val="es-ES"/>
        </w:rPr>
        <w:t xml:space="preserve"> </w:t>
      </w:r>
    </w:p>
    <w:p w14:paraId="0E09B974" w14:textId="77777777" w:rsidR="00B350FE" w:rsidRPr="00C06AF0" w:rsidRDefault="00B350FE" w:rsidP="00C06AF0">
      <w:pPr>
        <w:pStyle w:val="NormalWeb"/>
        <w:spacing w:line="360" w:lineRule="auto"/>
        <w:jc w:val="both"/>
        <w:rPr>
          <w:u w:val="double"/>
        </w:rPr>
      </w:pPr>
      <w:r w:rsidRPr="00C06AF0">
        <w:rPr>
          <w:u w:val="double"/>
        </w:rPr>
        <w:t xml:space="preserve">EJE TEMATICO: </w:t>
      </w:r>
    </w:p>
    <w:p w14:paraId="347D58B5" w14:textId="35D770BC" w:rsidR="00B350FE" w:rsidRPr="00C06AF0" w:rsidRDefault="00B350FE" w:rsidP="00C06AF0">
      <w:pPr>
        <w:pStyle w:val="NormalWeb"/>
        <w:spacing w:line="360" w:lineRule="auto"/>
        <w:jc w:val="both"/>
        <w:rPr>
          <w:b/>
          <w:bCs/>
          <w:u w:val="double"/>
        </w:rPr>
      </w:pPr>
      <w:r w:rsidRPr="00C06AF0">
        <w:t xml:space="preserve">              </w:t>
      </w:r>
      <w:r w:rsidRPr="00C06AF0">
        <w:rPr>
          <w:b/>
          <w:bCs/>
          <w:u w:val="double"/>
        </w:rPr>
        <w:t>LOS DERECHOS HUMANOS Y LOS DERECHOS DEL NIÑO</w:t>
      </w:r>
    </w:p>
    <w:p w14:paraId="62BC16E3" w14:textId="0BF7978B" w:rsidR="00F2189A" w:rsidRPr="00C06AF0" w:rsidRDefault="00F2189A" w:rsidP="00C06AF0">
      <w:pPr>
        <w:pStyle w:val="NormalWeb"/>
        <w:spacing w:line="360" w:lineRule="auto"/>
        <w:jc w:val="both"/>
      </w:pPr>
      <w:r w:rsidRPr="00C06AF0">
        <w:t>La dignidad humana es el valor intrínseco de cada persona por el simple hecho de ser humana. Es la base de los derechos humanos, que son aquellos derechos fundamentales que deben ser garantizados a todas las personas sin discriminación alguna. Estos derechos incluyen el derecho a la vida, la libertad, la igualdad, la seguridad y la no discriminación, entre otros.</w:t>
      </w:r>
    </w:p>
    <w:p w14:paraId="64C6E285" w14:textId="77777777" w:rsidR="00F2189A" w:rsidRPr="00C06AF0" w:rsidRDefault="00F2189A" w:rsidP="00C06AF0">
      <w:pPr>
        <w:pStyle w:val="NormalWeb"/>
        <w:spacing w:line="360" w:lineRule="auto"/>
        <w:jc w:val="both"/>
      </w:pPr>
      <w:r w:rsidRPr="00C06AF0">
        <w:t>Los derechos del niño son un conjunto específico de derechos humanos que se aplican a las personas menores de 18 años. Estos derechos están recogidos en la Convención sobre los Derechos del Niño de las Naciones Unidas y abordan necesidades específicas de los niños, como el derecho a la educación, a la salud, a la protección contra el abuso y la explotación, y a la participación en decisiones que afectan sus vidas.</w:t>
      </w:r>
    </w:p>
    <w:p w14:paraId="5DBB88BB" w14:textId="18834BD7" w:rsidR="00B350FE" w:rsidRPr="00B350FE" w:rsidRDefault="00B350FE" w:rsidP="00C06AF0">
      <w:pPr>
        <w:spacing w:before="100" w:beforeAutospacing="1" w:after="100" w:afterAutospacing="1" w:line="360" w:lineRule="auto"/>
        <w:jc w:val="both"/>
        <w:rPr>
          <w:rFonts w:ascii="Times New Roman" w:eastAsia="Times New Roman" w:hAnsi="Times New Roman" w:cs="Times New Roman"/>
          <w:sz w:val="24"/>
          <w:szCs w:val="24"/>
          <w:lang w:eastAsia="es-AR"/>
        </w:rPr>
      </w:pPr>
      <w:r w:rsidRPr="00B350FE">
        <w:rPr>
          <w:rFonts w:ascii="Times New Roman" w:eastAsia="Times New Roman" w:hAnsi="Times New Roman" w:cs="Times New Roman"/>
          <w:sz w:val="24"/>
          <w:szCs w:val="24"/>
          <w:lang w:eastAsia="es-AR"/>
        </w:rPr>
        <w:t>La Convención sobre los Derechos del Niño (CDN) es un tratado internacional adoptado por la Asamblea General de las Naciones Unidas el 20 de noviembre de 1989. Este documento es el más completo en términos de derechos humanos aplicables a los niños y ha sido ratificado por casi todos los países del mundo</w:t>
      </w:r>
      <w:r w:rsidR="00726BB8" w:rsidRPr="00C06AF0">
        <w:rPr>
          <w:rFonts w:ascii="Times New Roman" w:eastAsia="Times New Roman" w:hAnsi="Times New Roman" w:cs="Times New Roman"/>
          <w:sz w:val="24"/>
          <w:szCs w:val="24"/>
          <w:lang w:eastAsia="es-AR"/>
        </w:rPr>
        <w:t xml:space="preserve"> (196</w:t>
      </w:r>
      <w:proofErr w:type="gramStart"/>
      <w:r w:rsidR="00726BB8" w:rsidRPr="00C06AF0">
        <w:rPr>
          <w:rFonts w:ascii="Times New Roman" w:eastAsia="Times New Roman" w:hAnsi="Times New Roman" w:cs="Times New Roman"/>
          <w:sz w:val="24"/>
          <w:szCs w:val="24"/>
          <w:lang w:eastAsia="es-AR"/>
        </w:rPr>
        <w:t xml:space="preserve">) </w:t>
      </w:r>
      <w:r w:rsidRPr="00B350FE">
        <w:rPr>
          <w:rFonts w:ascii="Times New Roman" w:eastAsia="Times New Roman" w:hAnsi="Times New Roman" w:cs="Times New Roman"/>
          <w:sz w:val="24"/>
          <w:szCs w:val="24"/>
          <w:lang w:eastAsia="es-AR"/>
        </w:rPr>
        <w:t>.</w:t>
      </w:r>
      <w:proofErr w:type="gramEnd"/>
    </w:p>
    <w:p w14:paraId="7E795FD2" w14:textId="77777777" w:rsidR="00B350FE" w:rsidRPr="00B350FE" w:rsidRDefault="00B350FE" w:rsidP="00C06AF0">
      <w:pPr>
        <w:spacing w:before="100" w:beforeAutospacing="1" w:after="100" w:afterAutospacing="1" w:line="360" w:lineRule="auto"/>
        <w:jc w:val="both"/>
        <w:rPr>
          <w:rFonts w:ascii="Times New Roman" w:eastAsia="Times New Roman" w:hAnsi="Times New Roman" w:cs="Times New Roman"/>
          <w:sz w:val="24"/>
          <w:szCs w:val="24"/>
          <w:u w:val="double"/>
          <w:lang w:eastAsia="es-AR"/>
        </w:rPr>
      </w:pPr>
      <w:r w:rsidRPr="00B350FE">
        <w:rPr>
          <w:rFonts w:ascii="Times New Roman" w:eastAsia="Times New Roman" w:hAnsi="Times New Roman" w:cs="Times New Roman"/>
          <w:sz w:val="24"/>
          <w:szCs w:val="24"/>
          <w:u w:val="double"/>
          <w:lang w:eastAsia="es-AR"/>
        </w:rPr>
        <w:t>Los principios fundamentales de la Convención son:</w:t>
      </w:r>
    </w:p>
    <w:p w14:paraId="115DFF17" w14:textId="77777777" w:rsidR="00B350FE" w:rsidRPr="00B350FE" w:rsidRDefault="00B350FE" w:rsidP="00C06AF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B350FE">
        <w:rPr>
          <w:rFonts w:ascii="Times New Roman" w:eastAsia="Times New Roman" w:hAnsi="Times New Roman" w:cs="Times New Roman"/>
          <w:b/>
          <w:bCs/>
          <w:sz w:val="24"/>
          <w:szCs w:val="24"/>
          <w:lang w:eastAsia="es-AR"/>
        </w:rPr>
        <w:t>No discriminación</w:t>
      </w:r>
      <w:r w:rsidRPr="00B350FE">
        <w:rPr>
          <w:rFonts w:ascii="Times New Roman" w:eastAsia="Times New Roman" w:hAnsi="Times New Roman" w:cs="Times New Roman"/>
          <w:sz w:val="24"/>
          <w:szCs w:val="24"/>
          <w:lang w:eastAsia="es-AR"/>
        </w:rPr>
        <w:t>: Todos los derechos se aplican a todos los niños sin excepción.</w:t>
      </w:r>
    </w:p>
    <w:p w14:paraId="5E0FDC50" w14:textId="77777777" w:rsidR="00B350FE" w:rsidRPr="00B350FE" w:rsidRDefault="00B350FE" w:rsidP="00C06AF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B350FE">
        <w:rPr>
          <w:rFonts w:ascii="Times New Roman" w:eastAsia="Times New Roman" w:hAnsi="Times New Roman" w:cs="Times New Roman"/>
          <w:b/>
          <w:bCs/>
          <w:sz w:val="24"/>
          <w:szCs w:val="24"/>
          <w:lang w:eastAsia="es-AR"/>
        </w:rPr>
        <w:t>Interés superior del niño</w:t>
      </w:r>
      <w:r w:rsidRPr="00B350FE">
        <w:rPr>
          <w:rFonts w:ascii="Times New Roman" w:eastAsia="Times New Roman" w:hAnsi="Times New Roman" w:cs="Times New Roman"/>
          <w:sz w:val="24"/>
          <w:szCs w:val="24"/>
          <w:lang w:eastAsia="es-AR"/>
        </w:rPr>
        <w:t>: Todas las decisiones que afectan a los niños deben tener en cuenta su bienestar.</w:t>
      </w:r>
    </w:p>
    <w:p w14:paraId="2183C36E" w14:textId="77777777" w:rsidR="00B350FE" w:rsidRPr="00B350FE" w:rsidRDefault="00B350FE" w:rsidP="00C06AF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B350FE">
        <w:rPr>
          <w:rFonts w:ascii="Times New Roman" w:eastAsia="Times New Roman" w:hAnsi="Times New Roman" w:cs="Times New Roman"/>
          <w:b/>
          <w:bCs/>
          <w:sz w:val="24"/>
          <w:szCs w:val="24"/>
          <w:lang w:eastAsia="es-AR"/>
        </w:rPr>
        <w:t>Supervivencia, desarrollo y protección</w:t>
      </w:r>
      <w:r w:rsidRPr="00B350FE">
        <w:rPr>
          <w:rFonts w:ascii="Times New Roman" w:eastAsia="Times New Roman" w:hAnsi="Times New Roman" w:cs="Times New Roman"/>
          <w:sz w:val="24"/>
          <w:szCs w:val="24"/>
          <w:lang w:eastAsia="es-AR"/>
        </w:rPr>
        <w:t>: Los niños tienen derecho a vivir y desarrollarse física, mental, social, moral y espiritualmente.</w:t>
      </w:r>
    </w:p>
    <w:p w14:paraId="56ED08AF" w14:textId="77777777" w:rsidR="00B350FE" w:rsidRPr="00B350FE" w:rsidRDefault="00B350FE" w:rsidP="00C06AF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B350FE">
        <w:rPr>
          <w:rFonts w:ascii="Times New Roman" w:eastAsia="Times New Roman" w:hAnsi="Times New Roman" w:cs="Times New Roman"/>
          <w:b/>
          <w:bCs/>
          <w:sz w:val="24"/>
          <w:szCs w:val="24"/>
          <w:lang w:eastAsia="es-AR"/>
        </w:rPr>
        <w:lastRenderedPageBreak/>
        <w:t>Participación</w:t>
      </w:r>
      <w:r w:rsidRPr="00B350FE">
        <w:rPr>
          <w:rFonts w:ascii="Times New Roman" w:eastAsia="Times New Roman" w:hAnsi="Times New Roman" w:cs="Times New Roman"/>
          <w:sz w:val="24"/>
          <w:szCs w:val="24"/>
          <w:lang w:eastAsia="es-AR"/>
        </w:rPr>
        <w:t>: Los niños tienen derecho a expresar sus opiniones y ser escuchados en todos los asuntos que les conciernen.</w:t>
      </w:r>
    </w:p>
    <w:p w14:paraId="5E73047A" w14:textId="77777777" w:rsidR="00B350FE" w:rsidRPr="00B350FE" w:rsidRDefault="00B350FE" w:rsidP="00C06AF0">
      <w:pPr>
        <w:spacing w:before="100" w:beforeAutospacing="1" w:after="100" w:afterAutospacing="1" w:line="360" w:lineRule="auto"/>
        <w:jc w:val="both"/>
        <w:rPr>
          <w:rFonts w:ascii="Times New Roman" w:eastAsia="Times New Roman" w:hAnsi="Times New Roman" w:cs="Times New Roman"/>
          <w:sz w:val="24"/>
          <w:szCs w:val="24"/>
          <w:lang w:eastAsia="es-AR"/>
        </w:rPr>
      </w:pPr>
      <w:r w:rsidRPr="00B350FE">
        <w:rPr>
          <w:rFonts w:ascii="Times New Roman" w:eastAsia="Times New Roman" w:hAnsi="Times New Roman" w:cs="Times New Roman"/>
          <w:sz w:val="24"/>
          <w:szCs w:val="24"/>
          <w:lang w:eastAsia="es-AR"/>
        </w:rPr>
        <w:t>La Convención se compone de 54 artículos que cubren una amplia gama de derechos y responsabilidades, incluyendo:</w:t>
      </w:r>
    </w:p>
    <w:p w14:paraId="7D7FB387" w14:textId="77777777" w:rsidR="00B350FE" w:rsidRPr="00B350FE" w:rsidRDefault="00B350FE" w:rsidP="00C06AF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B350FE">
        <w:rPr>
          <w:rFonts w:ascii="Times New Roman" w:eastAsia="Times New Roman" w:hAnsi="Times New Roman" w:cs="Times New Roman"/>
          <w:b/>
          <w:bCs/>
          <w:sz w:val="24"/>
          <w:szCs w:val="24"/>
          <w:lang w:eastAsia="es-AR"/>
        </w:rPr>
        <w:t>Derecho a la educación</w:t>
      </w:r>
      <w:r w:rsidRPr="00B350FE">
        <w:rPr>
          <w:rFonts w:ascii="Times New Roman" w:eastAsia="Times New Roman" w:hAnsi="Times New Roman" w:cs="Times New Roman"/>
          <w:sz w:val="24"/>
          <w:szCs w:val="24"/>
          <w:lang w:eastAsia="es-AR"/>
        </w:rPr>
        <w:t xml:space="preserve"> (artículo 28)</w:t>
      </w:r>
    </w:p>
    <w:p w14:paraId="271741DF" w14:textId="77777777" w:rsidR="00B350FE" w:rsidRPr="00B350FE" w:rsidRDefault="00B350FE" w:rsidP="00C06AF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B350FE">
        <w:rPr>
          <w:rFonts w:ascii="Times New Roman" w:eastAsia="Times New Roman" w:hAnsi="Times New Roman" w:cs="Times New Roman"/>
          <w:b/>
          <w:bCs/>
          <w:sz w:val="24"/>
          <w:szCs w:val="24"/>
          <w:lang w:eastAsia="es-AR"/>
        </w:rPr>
        <w:t>Derecho a la salud y al acceso a servicios médicos</w:t>
      </w:r>
      <w:r w:rsidRPr="00B350FE">
        <w:rPr>
          <w:rFonts w:ascii="Times New Roman" w:eastAsia="Times New Roman" w:hAnsi="Times New Roman" w:cs="Times New Roman"/>
          <w:sz w:val="24"/>
          <w:szCs w:val="24"/>
          <w:lang w:eastAsia="es-AR"/>
        </w:rPr>
        <w:t xml:space="preserve"> (artículo 24)</w:t>
      </w:r>
    </w:p>
    <w:p w14:paraId="4246DD5B" w14:textId="77777777" w:rsidR="00B350FE" w:rsidRPr="00B350FE" w:rsidRDefault="00B350FE" w:rsidP="00C06AF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B350FE">
        <w:rPr>
          <w:rFonts w:ascii="Times New Roman" w:eastAsia="Times New Roman" w:hAnsi="Times New Roman" w:cs="Times New Roman"/>
          <w:b/>
          <w:bCs/>
          <w:sz w:val="24"/>
          <w:szCs w:val="24"/>
          <w:lang w:eastAsia="es-AR"/>
        </w:rPr>
        <w:t>Derecho a la protección contra la violencia, el abuso y la explotación</w:t>
      </w:r>
      <w:r w:rsidRPr="00B350FE">
        <w:rPr>
          <w:rFonts w:ascii="Times New Roman" w:eastAsia="Times New Roman" w:hAnsi="Times New Roman" w:cs="Times New Roman"/>
          <w:sz w:val="24"/>
          <w:szCs w:val="24"/>
          <w:lang w:eastAsia="es-AR"/>
        </w:rPr>
        <w:t xml:space="preserve"> (artículos 19, 34, 36)</w:t>
      </w:r>
    </w:p>
    <w:p w14:paraId="33A6C1A1" w14:textId="77777777" w:rsidR="00B350FE" w:rsidRPr="00B350FE" w:rsidRDefault="00B350FE" w:rsidP="00C06AF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B350FE">
        <w:rPr>
          <w:rFonts w:ascii="Times New Roman" w:eastAsia="Times New Roman" w:hAnsi="Times New Roman" w:cs="Times New Roman"/>
          <w:b/>
          <w:bCs/>
          <w:sz w:val="24"/>
          <w:szCs w:val="24"/>
          <w:lang w:eastAsia="es-AR"/>
        </w:rPr>
        <w:t>Derecho a una familia y cuidado parental</w:t>
      </w:r>
      <w:r w:rsidRPr="00B350FE">
        <w:rPr>
          <w:rFonts w:ascii="Times New Roman" w:eastAsia="Times New Roman" w:hAnsi="Times New Roman" w:cs="Times New Roman"/>
          <w:sz w:val="24"/>
          <w:szCs w:val="24"/>
          <w:lang w:eastAsia="es-AR"/>
        </w:rPr>
        <w:t xml:space="preserve"> (artículos 9, 18)</w:t>
      </w:r>
    </w:p>
    <w:p w14:paraId="1F5F019A" w14:textId="77777777" w:rsidR="00B350FE" w:rsidRPr="00B350FE" w:rsidRDefault="00B350FE" w:rsidP="00C06AF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B350FE">
        <w:rPr>
          <w:rFonts w:ascii="Times New Roman" w:eastAsia="Times New Roman" w:hAnsi="Times New Roman" w:cs="Times New Roman"/>
          <w:b/>
          <w:bCs/>
          <w:sz w:val="24"/>
          <w:szCs w:val="24"/>
          <w:lang w:eastAsia="es-AR"/>
        </w:rPr>
        <w:t>Derecho a la libertad de expresión y a ser escuchado</w:t>
      </w:r>
      <w:r w:rsidRPr="00B350FE">
        <w:rPr>
          <w:rFonts w:ascii="Times New Roman" w:eastAsia="Times New Roman" w:hAnsi="Times New Roman" w:cs="Times New Roman"/>
          <w:sz w:val="24"/>
          <w:szCs w:val="24"/>
          <w:lang w:eastAsia="es-AR"/>
        </w:rPr>
        <w:t xml:space="preserve"> (artículos 12, 13)</w:t>
      </w:r>
    </w:p>
    <w:p w14:paraId="1ACD28B2" w14:textId="44CA1681" w:rsidR="00B350FE" w:rsidRPr="00C06AF0" w:rsidRDefault="00B350FE" w:rsidP="00C06AF0">
      <w:pPr>
        <w:spacing w:before="100" w:beforeAutospacing="1" w:after="100" w:afterAutospacing="1" w:line="360" w:lineRule="auto"/>
        <w:jc w:val="both"/>
        <w:rPr>
          <w:rFonts w:ascii="Times New Roman" w:eastAsia="Times New Roman" w:hAnsi="Times New Roman" w:cs="Times New Roman"/>
          <w:sz w:val="24"/>
          <w:szCs w:val="24"/>
          <w:lang w:eastAsia="es-AR"/>
        </w:rPr>
      </w:pPr>
      <w:r w:rsidRPr="00B350FE">
        <w:rPr>
          <w:rFonts w:ascii="Times New Roman" w:eastAsia="Times New Roman" w:hAnsi="Times New Roman" w:cs="Times New Roman"/>
          <w:sz w:val="24"/>
          <w:szCs w:val="24"/>
          <w:lang w:eastAsia="es-AR"/>
        </w:rPr>
        <w:t>Además, la CDN establece que los Estados deben tomar medidas para asegurar que estos derechos sean respetados, protegidos y promovidos, y que los niños tengan acceso a recursos y servicios adecuados.</w:t>
      </w:r>
    </w:p>
    <w:p w14:paraId="3D752AC7" w14:textId="77777777" w:rsidR="00726BB8" w:rsidRPr="00726BB8" w:rsidRDefault="00726BB8" w:rsidP="00C06AF0">
      <w:pPr>
        <w:shd w:val="clear" w:color="auto" w:fill="FFFFFF"/>
        <w:spacing w:after="0" w:line="360" w:lineRule="auto"/>
        <w:jc w:val="both"/>
        <w:textAlignment w:val="baseline"/>
        <w:rPr>
          <w:rFonts w:ascii="Times New Roman" w:eastAsia="Times New Roman" w:hAnsi="Times New Roman" w:cs="Times New Roman"/>
          <w:sz w:val="24"/>
          <w:szCs w:val="24"/>
          <w:lang w:eastAsia="es-AR"/>
        </w:rPr>
      </w:pPr>
      <w:r w:rsidRPr="00726BB8">
        <w:rPr>
          <w:rFonts w:ascii="Times New Roman" w:eastAsia="Times New Roman" w:hAnsi="Times New Roman" w:cs="Times New Roman"/>
          <w:sz w:val="24"/>
          <w:szCs w:val="24"/>
          <w:lang w:eastAsia="es-AR"/>
        </w:rPr>
        <w:t> </w:t>
      </w:r>
    </w:p>
    <w:p w14:paraId="52F6F254" w14:textId="77777777" w:rsidR="00726BB8" w:rsidRPr="00726BB8" w:rsidRDefault="00726BB8" w:rsidP="00C06AF0">
      <w:pPr>
        <w:shd w:val="clear" w:color="auto" w:fill="FFFFFF"/>
        <w:spacing w:after="0" w:line="360" w:lineRule="auto"/>
        <w:jc w:val="both"/>
        <w:textAlignment w:val="baseline"/>
        <w:rPr>
          <w:rFonts w:ascii="Times New Roman" w:eastAsia="Times New Roman" w:hAnsi="Times New Roman" w:cs="Times New Roman"/>
          <w:sz w:val="24"/>
          <w:szCs w:val="24"/>
          <w:lang w:eastAsia="es-AR"/>
        </w:rPr>
      </w:pPr>
      <w:r w:rsidRPr="00726BB8">
        <w:rPr>
          <w:rFonts w:ascii="Times New Roman" w:eastAsia="Times New Roman" w:hAnsi="Times New Roman" w:cs="Times New Roman"/>
          <w:sz w:val="24"/>
          <w:szCs w:val="24"/>
          <w:lang w:eastAsia="es-AR"/>
        </w:rPr>
        <w:t>Los artículos de la Convención exigen la prestación de recursos, aptitudes y contribuciones específicos necesarios para asegurar al máximo la supervivencia y el desarrollo de la infancia. También exigen la creación de mecanismos para proteger a la infancia contra el abandono, la explotación y los malos tratos. La </w:t>
      </w:r>
      <w:r w:rsidRPr="00726BB8">
        <w:rPr>
          <w:rFonts w:ascii="Times New Roman" w:eastAsia="Times New Roman" w:hAnsi="Times New Roman" w:cs="Times New Roman"/>
          <w:b/>
          <w:bCs/>
          <w:sz w:val="24"/>
          <w:szCs w:val="24"/>
          <w:bdr w:val="none" w:sz="0" w:space="0" w:color="auto" w:frame="1"/>
          <w:lang w:eastAsia="es-AR"/>
        </w:rPr>
        <w:t>ratificación casi universal</w:t>
      </w:r>
      <w:r w:rsidRPr="00726BB8">
        <w:rPr>
          <w:rFonts w:ascii="Times New Roman" w:eastAsia="Times New Roman" w:hAnsi="Times New Roman" w:cs="Times New Roman"/>
          <w:sz w:val="24"/>
          <w:szCs w:val="24"/>
          <w:lang w:eastAsia="es-AR"/>
        </w:rPr>
        <w:t> de la Convención refleja el compromiso del mundo con los principios que sustentan los derechos de la infancia.</w:t>
      </w:r>
    </w:p>
    <w:p w14:paraId="66BB58C7" w14:textId="77777777" w:rsidR="00726BB8" w:rsidRPr="00726BB8" w:rsidRDefault="00726BB8" w:rsidP="00C06AF0">
      <w:pPr>
        <w:shd w:val="clear" w:color="auto" w:fill="FFFFFF"/>
        <w:spacing w:after="0" w:line="360" w:lineRule="auto"/>
        <w:jc w:val="both"/>
        <w:textAlignment w:val="baseline"/>
        <w:rPr>
          <w:rFonts w:ascii="Times New Roman" w:eastAsia="Times New Roman" w:hAnsi="Times New Roman" w:cs="Times New Roman"/>
          <w:sz w:val="24"/>
          <w:szCs w:val="24"/>
          <w:lang w:eastAsia="es-AR"/>
        </w:rPr>
      </w:pPr>
      <w:r w:rsidRPr="00726BB8">
        <w:rPr>
          <w:rFonts w:ascii="Times New Roman" w:eastAsia="Times New Roman" w:hAnsi="Times New Roman" w:cs="Times New Roman"/>
          <w:b/>
          <w:bCs/>
          <w:sz w:val="24"/>
          <w:szCs w:val="24"/>
          <w:bdr w:val="none" w:sz="0" w:space="0" w:color="auto" w:frame="1"/>
          <w:lang w:eastAsia="es-AR"/>
        </w:rPr>
        <w:t>El Estado es responsable de dar a conocer la Convención sobre los Derechos del Niño y explicar su significado.</w:t>
      </w:r>
    </w:p>
    <w:p w14:paraId="3C49C972" w14:textId="4BFBF57E" w:rsidR="00726BB8" w:rsidRPr="00C06AF0" w:rsidRDefault="00726BB8" w:rsidP="00C06AF0">
      <w:pPr>
        <w:shd w:val="clear" w:color="auto" w:fill="FFFFFF"/>
        <w:spacing w:after="0" w:line="360" w:lineRule="auto"/>
        <w:jc w:val="both"/>
        <w:textAlignment w:val="baseline"/>
        <w:rPr>
          <w:rFonts w:ascii="Times New Roman" w:eastAsia="Times New Roman" w:hAnsi="Times New Roman" w:cs="Times New Roman"/>
          <w:b/>
          <w:bCs/>
          <w:sz w:val="24"/>
          <w:szCs w:val="24"/>
          <w:bdr w:val="none" w:sz="0" w:space="0" w:color="auto" w:frame="1"/>
          <w:lang w:eastAsia="es-AR"/>
        </w:rPr>
      </w:pPr>
      <w:r w:rsidRPr="00726BB8">
        <w:rPr>
          <w:rFonts w:ascii="Times New Roman" w:eastAsia="Times New Roman" w:hAnsi="Times New Roman" w:cs="Times New Roman"/>
          <w:sz w:val="24"/>
          <w:szCs w:val="24"/>
          <w:lang w:eastAsia="es-AR"/>
        </w:rPr>
        <w:t>Todas las niñas y niños tienen </w:t>
      </w:r>
      <w:r w:rsidRPr="00726BB8">
        <w:rPr>
          <w:rFonts w:ascii="Times New Roman" w:eastAsia="Times New Roman" w:hAnsi="Times New Roman" w:cs="Times New Roman"/>
          <w:b/>
          <w:bCs/>
          <w:sz w:val="24"/>
          <w:szCs w:val="24"/>
          <w:bdr w:val="none" w:sz="0" w:space="0" w:color="auto" w:frame="1"/>
          <w:lang w:eastAsia="es-AR"/>
        </w:rPr>
        <w:t>derecho a estar informados y a conocer cuáles son sus derechos.</w:t>
      </w:r>
      <w:r w:rsidRPr="00726BB8">
        <w:rPr>
          <w:rFonts w:ascii="Times New Roman" w:eastAsia="Times New Roman" w:hAnsi="Times New Roman" w:cs="Times New Roman"/>
          <w:sz w:val="24"/>
          <w:szCs w:val="24"/>
          <w:lang w:eastAsia="es-AR"/>
        </w:rPr>
        <w:t> La Convención debe difundirse y explicarse de forma comprensible para los chicos y chicas. Es por eso que, desde la Plataforma de Infancia, hemos </w:t>
      </w:r>
      <w:r w:rsidRPr="00726BB8">
        <w:rPr>
          <w:rFonts w:ascii="Times New Roman" w:eastAsia="Times New Roman" w:hAnsi="Times New Roman" w:cs="Times New Roman"/>
          <w:b/>
          <w:bCs/>
          <w:sz w:val="24"/>
          <w:szCs w:val="24"/>
          <w:bdr w:val="none" w:sz="0" w:space="0" w:color="auto" w:frame="1"/>
          <w:lang w:eastAsia="es-AR"/>
        </w:rPr>
        <w:t>adaptado la Convención sobre los Derechos del Niño a diferentes tramos de edad.</w:t>
      </w:r>
    </w:p>
    <w:p w14:paraId="1C05CDC6" w14:textId="25B3E718" w:rsidR="00726BB8" w:rsidRPr="00C06AF0" w:rsidRDefault="00726BB8" w:rsidP="00C06AF0">
      <w:pPr>
        <w:shd w:val="clear" w:color="auto" w:fill="FFFFFF"/>
        <w:spacing w:after="0" w:line="360" w:lineRule="auto"/>
        <w:jc w:val="both"/>
        <w:textAlignment w:val="baseline"/>
        <w:rPr>
          <w:rFonts w:ascii="Times New Roman" w:eastAsia="Times New Roman" w:hAnsi="Times New Roman" w:cs="Times New Roman"/>
          <w:b/>
          <w:bCs/>
          <w:sz w:val="24"/>
          <w:szCs w:val="24"/>
          <w:bdr w:val="none" w:sz="0" w:space="0" w:color="auto" w:frame="1"/>
          <w:lang w:eastAsia="es-AR"/>
        </w:rPr>
      </w:pPr>
    </w:p>
    <w:p w14:paraId="0B3B3DDA"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t>1. Definición de “niño”</w:t>
      </w:r>
    </w:p>
    <w:p w14:paraId="7AC09A1A"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Se considera niño a toda persona menor de 18 años.</w:t>
      </w:r>
    </w:p>
    <w:p w14:paraId="49E4C357" w14:textId="7D125A8E"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t>2. No discriminación</w:t>
      </w:r>
    </w:p>
    <w:p w14:paraId="6826D006"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 xml:space="preserve">Todos los niños tienen todos estos derechos, sin importar quiénes sean, dónde vivan, la lengua que hablen, cuál sea su religión, su modo de pensar o su aspecto; si son niñas o niños, si tienen una </w:t>
      </w:r>
      <w:r w:rsidRPr="00C06AF0">
        <w:lastRenderedPageBreak/>
        <w:t>discapacidad, o son ricos o pobres; y sin importar quiénes sean su padre, su madre y sus familias, ni lo que estos crean o hagan. No debe tratarse injustamente a ningún niño, por ningún motivo.</w:t>
      </w:r>
    </w:p>
    <w:p w14:paraId="340753D7" w14:textId="442904A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t>3. En beneficio de los niños</w:t>
      </w:r>
    </w:p>
    <w:p w14:paraId="18283AE5"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Cuando los adultos tomen decisiones, deben pensar en cómo sus decisiones afectarán a los niños. Todos los adultos deberían hacer lo que sea mejor para los niños: es lo que se conoce como el interés superior del niño. Los gobiernos deben velar por que el padre y la madre (u otras personas cuando sea necesario) protejan y cuiden a los niños. Los gobiernos deben asegurar que las personas y entidades encargadas de cuidar de los niños lo hagan tomando en cuenta ese interés superior.</w:t>
      </w:r>
    </w:p>
    <w:p w14:paraId="5A682A39" w14:textId="74A4594D"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t>4. Hacer realidad sus derechos</w:t>
      </w:r>
    </w:p>
    <w:p w14:paraId="6928AE09"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gobiernos deben hacer todo lo posible para que cada niño de su país pueda disfrutar de todos los derechos mencionados en esta Convención.</w:t>
      </w:r>
    </w:p>
    <w:p w14:paraId="58A98D99" w14:textId="6002C89F"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t>5. Orientación familiar para el desarrollo de los niños</w:t>
      </w:r>
    </w:p>
    <w:p w14:paraId="7BAA09DC"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gobiernos deben permitir que las familias y comunidades guíen a sus niños para que, a medida que crecen, aprendan a ejercer sus derechos del mejor modo posible. Necesitarán menos orientación a medida que se van haciendo mayores.</w:t>
      </w:r>
    </w:p>
    <w:p w14:paraId="4549309C"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6. Vida, supervivencia y desarrollo</w:t>
      </w:r>
    </w:p>
    <w:p w14:paraId="23DABBE5"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Cada niño tiene derecho a la vida. Los gobiernos deben asegurar que los niños sobrevivan y crezcan en todo su potencial.</w:t>
      </w:r>
    </w:p>
    <w:p w14:paraId="19671743"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7. Nombre y nacionalidad</w:t>
      </w:r>
    </w:p>
    <w:p w14:paraId="22F41B5E"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Cuando nace un niño, hay que registrarlo y darle un nombre que el gobierno reconozca oficialmente. Los niños han de tener una nacionalidad (es decir, pertenecer a un país). En la medida de lo posible, los niños deben conocer a sus padres, quienes deben cuidar de ellos.</w:t>
      </w:r>
    </w:p>
    <w:p w14:paraId="09CA9734" w14:textId="21AF715F"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t>8. Identidad</w:t>
      </w:r>
    </w:p>
    <w:p w14:paraId="3C176641"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niños tienen derecho a una identidad; es decir, tienen derecho a una inscripción oficial de quiénes son, que incluya su nombre, nacionalidad y relaciones familiares. Nadie debería privarles de esto; pero si ocurre, los gobiernos deben ayudar al niño a que recupere su identidad enseguida.</w:t>
      </w:r>
    </w:p>
    <w:p w14:paraId="68BAA693"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lastRenderedPageBreak/>
        <w:br/>
        <w:t>9. Mantener a las familias unidas</w:t>
      </w:r>
    </w:p>
    <w:p w14:paraId="5B9542DF"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No se debe separar a los niños de su padre y su madre, a menos que estos no los cuiden como es debido (por ejemplo, si el padre o la madre hacen daño al niño o le descuidan). Cuando el padre y la madre no vivan juntos, el niño debería permanecer en contacto con los dos, salvo que esto le perjudique.</w:t>
      </w:r>
    </w:p>
    <w:p w14:paraId="08334D51"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10. Contacto con padres que viven en otro país</w:t>
      </w:r>
    </w:p>
    <w:p w14:paraId="3329C9E9"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Si un niño vive en un país distinto que su padre y su madre, los gobiernos deberán permitir que el niño y su familia viajen para mantenerse en contacto y estar juntos.</w:t>
      </w:r>
    </w:p>
    <w:p w14:paraId="6533ACEF"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11. Protección contra secuestros</w:t>
      </w:r>
    </w:p>
    <w:p w14:paraId="0A7E3CFF"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gobiernos deben impedir que se traslade a los niños al extranjero cuando esto sea contrario a la ley (por ejemplo, que secuestren al niño o que uno de los padres le retenga en el extranjero sin consentimiento del otro).</w:t>
      </w:r>
    </w:p>
    <w:p w14:paraId="27F6B2E4"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12. Respeto por la opinión de los niños</w:t>
      </w:r>
    </w:p>
    <w:p w14:paraId="3E39ADC5"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niños tienen derecho a expresar su opinión sobre los asuntos que les afectan. Los adultos deben escuchar a los niños y tomarles en serio.</w:t>
      </w:r>
    </w:p>
    <w:p w14:paraId="45CC2958"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13. Compartir los pensamientos con libertad</w:t>
      </w:r>
    </w:p>
    <w:p w14:paraId="445AF973"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niños tienen derecho a compartir libremente con los demás lo que aprenden, lo que piensan y lo que sienten, ya sea hablando, dibujando, escribiendo, o por cualquier otro medio, a menos que perjudique a otras personas.</w:t>
      </w:r>
    </w:p>
    <w:p w14:paraId="71207A81"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14. Libertad de pensamiento y religión</w:t>
      </w:r>
    </w:p>
    <w:p w14:paraId="06089CE1"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niños pueden elegir sus propias ideas, opiniones y religión, siempre que no impidan a otras personas disfrutar de sus propios derechos. La familia puede orientar a sus hijos para que a medida que crecen aprendan a usar correctamente este derecho.</w:t>
      </w:r>
    </w:p>
    <w:p w14:paraId="13771A84"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lastRenderedPageBreak/>
        <w:br/>
        <w:t>15. Formar grupos o unirse a ellos</w:t>
      </w:r>
    </w:p>
    <w:p w14:paraId="5B40E4F6"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niños pueden formar grupos u organizaciones o unirse a ellos, y pueden reunirse con otros, siempre y cuando no perjudiquen con ello a otras personas.</w:t>
      </w:r>
    </w:p>
    <w:p w14:paraId="639C953F"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16. Protección de la privacidad</w:t>
      </w:r>
    </w:p>
    <w:p w14:paraId="0916709A"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Cada niño tiene derecho a la vida privada. Las leyes deben proteger la privacidad de los niños, a su familia, su hogar, sus comunicaciones y su reputación (o su honra) contra cualquier agresión.</w:t>
      </w:r>
    </w:p>
    <w:p w14:paraId="3CEA67D6"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17. Acceso a información</w:t>
      </w:r>
    </w:p>
    <w:p w14:paraId="079E56CF"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niños tienen derecho a obtener información de internet, de la radio, la televisión, los periódicos y otros medios. Los adultos deben velar por que la información que reciben no sea dañina. Los gobiernos deben procurar que los medios de comunicación difundan información de muchas fuentes distintas, en lenguas que todos los niños puedan entender.</w:t>
      </w:r>
    </w:p>
    <w:p w14:paraId="60750369"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18. La responsabilidad de los padres</w:t>
      </w:r>
    </w:p>
    <w:p w14:paraId="0410C68A"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El padre y la madre son los principales responsables de criar al niño. Si el niño no tiene padres, la responsabilidad recaerá en otro adulto al que se conoce como "tutor". Las familias y los tutores deben pensar siempre en lo que sea mejor para el niño, y los gobiernos deben ayudarles. Cuando un niño tenga padre y madre, los dos deben responsabilizarse de su crianza.</w:t>
      </w:r>
    </w:p>
    <w:p w14:paraId="129D451F"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19. Protección contra la violencia</w:t>
      </w:r>
    </w:p>
    <w:p w14:paraId="36717773"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gobiernos deben proteger a los niños contra la violencia, el abuso y la desatención por parte de la persona que les cuide.</w:t>
      </w:r>
    </w:p>
    <w:p w14:paraId="3A0051AB"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20. Niños sin familia</w:t>
      </w:r>
    </w:p>
    <w:p w14:paraId="3949CD43"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Cada niño al que su propia familia no pueda atender como se debe tiene derecho a que le cuiden personas que respeten su religión, su cultura, su lengua y otros aspectos de su vida.</w:t>
      </w:r>
    </w:p>
    <w:p w14:paraId="5F544965"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lastRenderedPageBreak/>
        <w:br/>
        <w:t>21. Niños adoptados</w:t>
      </w:r>
    </w:p>
    <w:p w14:paraId="3F90A186"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Cuando se entregue a los niños en adopción, lo más importante es hacer lo que sea mejor para ellos. Cuando un niño no pueda ser cuidado en su país (por ejemplo, porque no se encuentre una familia que le acoja), se le podrá adoptar en otro país.</w:t>
      </w:r>
    </w:p>
    <w:p w14:paraId="2A9178DC"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22. Niños refugiados</w:t>
      </w:r>
    </w:p>
    <w:p w14:paraId="29D647F8"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niños que se trasladen como refugiados desde su país de origen a otro país (porque no era seguro para ellos permanecer en su país), deben recibir ayuda y protección, y gozar de los mismos derechos que los niños nacidos en el país que les acoge.</w:t>
      </w:r>
    </w:p>
    <w:p w14:paraId="1C93C9D7"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23. Niños con discapacidad</w:t>
      </w:r>
    </w:p>
    <w:p w14:paraId="6CB3014A"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Cada niño con discapacidad debería poder disfrutar de la mejor vida posible en la sociedad. Los gobiernos deben eliminar todas las barreras que impiden a los niños con discapacidad ser independientes y participar activamente en su comunidad.</w:t>
      </w:r>
    </w:p>
    <w:p w14:paraId="2A4558F6"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24. Salud, agua, alimentación y medioambiente</w:t>
      </w:r>
    </w:p>
    <w:p w14:paraId="4172B08E"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niños tienen derecho a la mejor atención de la salud que se les pueda brindar, al agua limpia para beber, a una alimentación sana y a un entorno limpio y seguro en el que vivir. Todos los adultos y los niños deben disponer de información sobre cómo mantenerse seguros y saludables.</w:t>
      </w:r>
    </w:p>
    <w:p w14:paraId="67EC1399"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25. Comprobar la idoneidad del lugar donde se traslada a un niño</w:t>
      </w:r>
    </w:p>
    <w:p w14:paraId="66B8B084"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Cuando se interne a los niños en establecimientos lejos de su hogar –por motivos de atención, protección o tratamiento de su salud– los gobiernos deben llevar un control periódico de la situación para verificar que todo va bien y que el lugar donde está el niño sigue siendo el más adecuado para él.</w:t>
      </w:r>
    </w:p>
    <w:p w14:paraId="5658B349"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26. Ayuda social y económica</w:t>
      </w:r>
    </w:p>
    <w:p w14:paraId="23E2D09C"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gobiernos deberían proporcionar dinero u otro tipo de asistencia para ayudar a los niños de las familias pobres.</w:t>
      </w:r>
    </w:p>
    <w:p w14:paraId="4F69C963"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lastRenderedPageBreak/>
        <w:br/>
        <w:t>27. Alimentación, ropa y un hogar seguro</w:t>
      </w:r>
    </w:p>
    <w:p w14:paraId="285FB734"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niños tienen derecho a la alimentación, al vestido y a un lugar seguro donde vivir, para que puedan crecer del mejor modo posible. El gobierno debería ayudar a las familias y los niños que no puedan costearse estos bienes.</w:t>
      </w:r>
    </w:p>
    <w:p w14:paraId="7B04105E"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28. Acceso a la educación</w:t>
      </w:r>
    </w:p>
    <w:p w14:paraId="65F4D51E"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Cada niño tiene derecho a recibir una educación. La educación primaria debería ser gratuita. La educación secundaria y superior deben estar al alcance de todos los niños. Se debería apoyar a los niños para que asistan a la escuela hasta completar el grado más alto posible. La disciplina que se imponga en las escuelas debería respetar los derechos de los niños, y nunca se debe recurrir a la violencia.</w:t>
      </w:r>
    </w:p>
    <w:p w14:paraId="7CA0BA2F"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29. Objetivos de la educación</w:t>
      </w:r>
    </w:p>
    <w:p w14:paraId="3D13988E"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La educación de los niños debe ayudarles a alcanzar el pleno desarrollo de su personalidad, sus talentos y capacidades. Debería enseñarles acerca de sus propios derechos y a respetar los derechos, la cultura y las diferencias de los demás. Debería ayudarles a que vivan en paz y a proteger el medio ambiente.</w:t>
      </w:r>
    </w:p>
    <w:p w14:paraId="33D0669D"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30. Culturas, idiomas y religiones minoritarias</w:t>
      </w:r>
    </w:p>
    <w:p w14:paraId="5CFD6582"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Cada niño tiene derecho a emplear su propia lengua y su cultura y a practicar su religión, incluso si la mayoría de las personas del país donde vivan no las comparten.</w:t>
      </w:r>
    </w:p>
    <w:p w14:paraId="002C0937"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31. Descanso, juegos, cultura, arte</w:t>
      </w:r>
    </w:p>
    <w:p w14:paraId="346A466B"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Todos los niños tienen derecho al descanso, a relajarse, a jugar y a participar en actividades culturales y creativas.</w:t>
      </w:r>
    </w:p>
    <w:p w14:paraId="6C1C3CA1"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32. Protección contra trabajos perjudiciales</w:t>
      </w:r>
    </w:p>
    <w:p w14:paraId="124ED8D6"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niños tienen derecho a que se les proteja de realizar trabajos que sean peligrosos o nocivos para su formación, su salud o su crecimiento. Si los niños trabajan, tienen derecho a estar seguros en el trabajo y a que se les pague un salario justo.</w:t>
      </w:r>
    </w:p>
    <w:p w14:paraId="75E15664"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lastRenderedPageBreak/>
        <w:br/>
        <w:t>33. Protección contra drogas nocivas</w:t>
      </w:r>
    </w:p>
    <w:p w14:paraId="60BC338F"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gobiernos deben proteger a los niños para impedir que consuman, produzcan o vendan drogas nocivas, o trafiquen con ellas.</w:t>
      </w:r>
    </w:p>
    <w:p w14:paraId="2F12F142"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34. Protección contra el abuso sexual</w:t>
      </w:r>
    </w:p>
    <w:p w14:paraId="04BE3192"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El gobierno debe tomar medidas para proteger a los niños de la explotación sexual (impedir que se aprovechen de ellos); en especial, debe evitar que se obligue a los niños a mantener relaciones sexuales a cambio de dinero o con el fin de tomar fotografías o filmar imágenes sexuales de ellos.</w:t>
      </w:r>
    </w:p>
    <w:p w14:paraId="0F80512F"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35. Prevención contra la venta y el tráfico</w:t>
      </w:r>
    </w:p>
    <w:p w14:paraId="48B732D1"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gobiernos deben adoptar todas las medidas necesarias para impedir el secuestro o la venta de niños, o que se traslade a los niños a otros países o lugares con el fin de explotarles (de aprovecharse de ellos).</w:t>
      </w:r>
    </w:p>
    <w:p w14:paraId="3725655A"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36. Protección contra la explotación</w:t>
      </w:r>
    </w:p>
    <w:p w14:paraId="30ADF6FA"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niños tienen derecho a que se les proteja frente a cualquier otra forma de explotación (otros modos de aprovecharse de ellos), aunque no se mencionen expresamente en esta Convención.</w:t>
      </w:r>
    </w:p>
    <w:p w14:paraId="1CE8A106"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37. Niños detenidos</w:t>
      </w:r>
    </w:p>
    <w:p w14:paraId="2376329B"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niños acusados de incumplir la ley no deben ser asesinados ni torturados, ni sufrir tratos crueles; tampoco se les debe encarcelar de por vida, ni encarcelarles con los adultos. La prisión debe ser siempre el último recurso y se aplicará sólo durante el menor tiempo posible. Los niños que estén en prisión deben recibir asistencia jurídica y se les debe permitir mantener contacto con sus familias.</w:t>
      </w:r>
    </w:p>
    <w:p w14:paraId="08802C78"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38. Protección durante una guerra</w:t>
      </w:r>
    </w:p>
    <w:p w14:paraId="3836A800"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niños tienen derecho a que se les proteja en las guerras. Ningún niño menor de 15 años puede alistarse en el ejército ni participar en conflictos.</w:t>
      </w:r>
    </w:p>
    <w:p w14:paraId="23D7C884"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lastRenderedPageBreak/>
        <w:br/>
        <w:t>39. Recuperación y reintegración</w:t>
      </w:r>
    </w:p>
    <w:p w14:paraId="2834327E"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niños tienen derecho a recibir ayuda cuando se les haya hecho daño, se les haya desatendido o maltratado o hayan sufrido una guerra, para que puedan recobrar su salud y su dignidad.</w:t>
      </w:r>
    </w:p>
    <w:p w14:paraId="7581CAA3"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40. Niños que incumplen la ley</w:t>
      </w:r>
    </w:p>
    <w:p w14:paraId="0F47B845"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niños acusados de incumplir la ley tienen derecho a recibir asistencia jurídica y un trato justo. Deben existir muchas soluciones para ayudar a que estos niños puedan reintegrarse y contribuir con sus comunidades. La prisión debe ser solo el último recurso.</w:t>
      </w:r>
    </w:p>
    <w:p w14:paraId="4D74D5A7"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41. Para los niños, la ley más justa</w:t>
      </w:r>
    </w:p>
    <w:p w14:paraId="1635566A"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Cuando las leyes de un país protejan los derechos de los niños mejor que esta Convención, deben aplicarse esas leyes.</w:t>
      </w:r>
    </w:p>
    <w:p w14:paraId="1740E5D2"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42. Todo el mundo debe conocer los derechos de los niños</w:t>
      </w:r>
    </w:p>
    <w:p w14:paraId="2FBD5D71" w14:textId="77777777" w:rsidR="00726BB8" w:rsidRPr="00C06AF0" w:rsidRDefault="00726BB8" w:rsidP="00C06AF0">
      <w:pPr>
        <w:pStyle w:val="NormalWeb"/>
        <w:shd w:val="clear" w:color="auto" w:fill="FFFFFF"/>
        <w:spacing w:before="0" w:beforeAutospacing="0" w:after="270" w:afterAutospacing="0" w:line="360" w:lineRule="auto"/>
        <w:jc w:val="both"/>
      </w:pPr>
      <w:r w:rsidRPr="00C06AF0">
        <w:t>Los gobiernos deben informar activamente a los niños y los adultos sobre esta Convención, para que todos conozcan los derechos de la infancia.</w:t>
      </w:r>
    </w:p>
    <w:p w14:paraId="0EB67BB7" w14:textId="77777777" w:rsidR="00726BB8" w:rsidRPr="00C06AF0" w:rsidRDefault="00726BB8" w:rsidP="00C06AF0">
      <w:pPr>
        <w:pStyle w:val="Ttulo4"/>
        <w:shd w:val="clear" w:color="auto" w:fill="FFFFFF"/>
        <w:spacing w:before="0" w:line="360" w:lineRule="auto"/>
        <w:jc w:val="both"/>
        <w:rPr>
          <w:rFonts w:ascii="Times New Roman" w:hAnsi="Times New Roman" w:cs="Times New Roman"/>
          <w:color w:val="auto"/>
          <w:sz w:val="24"/>
          <w:szCs w:val="24"/>
        </w:rPr>
      </w:pPr>
      <w:r w:rsidRPr="00C06AF0">
        <w:rPr>
          <w:rFonts w:ascii="Times New Roman" w:hAnsi="Times New Roman" w:cs="Times New Roman"/>
          <w:b/>
          <w:bCs/>
          <w:color w:val="auto"/>
          <w:sz w:val="24"/>
          <w:szCs w:val="24"/>
        </w:rPr>
        <w:br/>
        <w:t>43 a 54. Cómo funciona la Convención</w:t>
      </w:r>
    </w:p>
    <w:p w14:paraId="09B4CFC9" w14:textId="77777777" w:rsidR="00726BB8" w:rsidRPr="00C06AF0" w:rsidRDefault="00726BB8" w:rsidP="00C06AF0">
      <w:pPr>
        <w:pStyle w:val="NormalWeb"/>
        <w:shd w:val="clear" w:color="auto" w:fill="FFFFFF"/>
        <w:spacing w:before="0" w:beforeAutospacing="0" w:after="0" w:afterAutospacing="0" w:line="360" w:lineRule="auto"/>
        <w:jc w:val="both"/>
      </w:pPr>
      <w:r w:rsidRPr="00C06AF0">
        <w:t>En estos artículos se explica cómo los gobiernos, las Naciones Unidas –en especial el Comité de los Derechos del Niño y UNICEF– y otras organizaciones colaboran para asegurarse de que todos los niños gocen de todos sus derechos.</w:t>
      </w:r>
    </w:p>
    <w:p w14:paraId="57E71D60" w14:textId="408417D8" w:rsidR="00726BB8" w:rsidRDefault="00726BB8" w:rsidP="00C06AF0">
      <w:pPr>
        <w:shd w:val="clear" w:color="auto" w:fill="FFFFFF"/>
        <w:spacing w:after="0" w:line="360" w:lineRule="auto"/>
        <w:jc w:val="both"/>
        <w:textAlignment w:val="baseline"/>
        <w:rPr>
          <w:rFonts w:ascii="Times New Roman" w:eastAsia="Times New Roman" w:hAnsi="Times New Roman" w:cs="Times New Roman"/>
          <w:sz w:val="24"/>
          <w:szCs w:val="24"/>
          <w:lang w:eastAsia="es-AR"/>
        </w:rPr>
      </w:pPr>
    </w:p>
    <w:p w14:paraId="2693860C" w14:textId="048A4644" w:rsidR="00C06AF0" w:rsidRDefault="00C06AF0" w:rsidP="00C06AF0">
      <w:pPr>
        <w:shd w:val="clear" w:color="auto" w:fill="FFFFFF"/>
        <w:spacing w:after="0" w:line="360" w:lineRule="auto"/>
        <w:jc w:val="both"/>
        <w:textAlignment w:val="baseline"/>
        <w:rPr>
          <w:rFonts w:ascii="Times New Roman" w:eastAsia="Times New Roman" w:hAnsi="Times New Roman" w:cs="Times New Roman"/>
          <w:sz w:val="24"/>
          <w:szCs w:val="24"/>
          <w:lang w:eastAsia="es-AR"/>
        </w:rPr>
      </w:pPr>
    </w:p>
    <w:p w14:paraId="47B65241" w14:textId="387E6041" w:rsidR="00C06AF0" w:rsidRDefault="00C06AF0" w:rsidP="00C06AF0">
      <w:pPr>
        <w:shd w:val="clear" w:color="auto" w:fill="FFFFFF"/>
        <w:spacing w:after="0" w:line="360" w:lineRule="auto"/>
        <w:jc w:val="both"/>
        <w:textAlignment w:val="baseline"/>
        <w:rPr>
          <w:rFonts w:ascii="Times New Roman" w:eastAsia="Times New Roman" w:hAnsi="Times New Roman" w:cs="Times New Roman"/>
          <w:sz w:val="24"/>
          <w:szCs w:val="24"/>
          <w:lang w:eastAsia="es-AR"/>
        </w:rPr>
      </w:pPr>
    </w:p>
    <w:p w14:paraId="633F72E1" w14:textId="142716B4" w:rsidR="00C06AF0" w:rsidRDefault="00C06AF0" w:rsidP="00C06AF0">
      <w:pPr>
        <w:shd w:val="clear" w:color="auto" w:fill="FFFFFF"/>
        <w:spacing w:after="0" w:line="360" w:lineRule="auto"/>
        <w:jc w:val="both"/>
        <w:textAlignment w:val="baseline"/>
        <w:rPr>
          <w:rFonts w:ascii="Times New Roman" w:eastAsia="Times New Roman" w:hAnsi="Times New Roman" w:cs="Times New Roman"/>
          <w:sz w:val="24"/>
          <w:szCs w:val="24"/>
          <w:lang w:eastAsia="es-AR"/>
        </w:rPr>
      </w:pPr>
    </w:p>
    <w:p w14:paraId="3A9EBF9F" w14:textId="772A147E" w:rsidR="00C06AF0" w:rsidRDefault="00C06AF0" w:rsidP="00C06AF0">
      <w:pPr>
        <w:shd w:val="clear" w:color="auto" w:fill="FFFFFF"/>
        <w:spacing w:after="0" w:line="360" w:lineRule="auto"/>
        <w:jc w:val="both"/>
        <w:textAlignment w:val="baseline"/>
        <w:rPr>
          <w:rFonts w:ascii="Times New Roman" w:eastAsia="Times New Roman" w:hAnsi="Times New Roman" w:cs="Times New Roman"/>
          <w:sz w:val="24"/>
          <w:szCs w:val="24"/>
          <w:lang w:eastAsia="es-AR"/>
        </w:rPr>
      </w:pPr>
    </w:p>
    <w:p w14:paraId="24612EE5" w14:textId="3F50CA41" w:rsidR="00C06AF0" w:rsidRDefault="00C06AF0" w:rsidP="00C06AF0">
      <w:pPr>
        <w:shd w:val="clear" w:color="auto" w:fill="FFFFFF"/>
        <w:spacing w:after="0" w:line="360" w:lineRule="auto"/>
        <w:jc w:val="both"/>
        <w:textAlignment w:val="baseline"/>
        <w:rPr>
          <w:rFonts w:ascii="Times New Roman" w:eastAsia="Times New Roman" w:hAnsi="Times New Roman" w:cs="Times New Roman"/>
          <w:sz w:val="24"/>
          <w:szCs w:val="24"/>
          <w:lang w:eastAsia="es-AR"/>
        </w:rPr>
      </w:pPr>
    </w:p>
    <w:p w14:paraId="196BE8E5" w14:textId="5BD26564" w:rsidR="00C06AF0" w:rsidRDefault="00C06AF0" w:rsidP="00C06AF0">
      <w:pPr>
        <w:shd w:val="clear" w:color="auto" w:fill="FFFFFF"/>
        <w:spacing w:after="0" w:line="360" w:lineRule="auto"/>
        <w:jc w:val="both"/>
        <w:textAlignment w:val="baseline"/>
        <w:rPr>
          <w:rFonts w:ascii="Times New Roman" w:eastAsia="Times New Roman" w:hAnsi="Times New Roman" w:cs="Times New Roman"/>
          <w:sz w:val="24"/>
          <w:szCs w:val="24"/>
          <w:lang w:eastAsia="es-AR"/>
        </w:rPr>
      </w:pPr>
    </w:p>
    <w:p w14:paraId="3188A31E" w14:textId="77777777" w:rsidR="00C06AF0" w:rsidRPr="00726BB8" w:rsidRDefault="00C06AF0" w:rsidP="00C06AF0">
      <w:pPr>
        <w:shd w:val="clear" w:color="auto" w:fill="FFFFFF"/>
        <w:spacing w:after="0" w:line="360" w:lineRule="auto"/>
        <w:jc w:val="both"/>
        <w:textAlignment w:val="baseline"/>
        <w:rPr>
          <w:rFonts w:ascii="Times New Roman" w:eastAsia="Times New Roman" w:hAnsi="Times New Roman" w:cs="Times New Roman"/>
          <w:sz w:val="24"/>
          <w:szCs w:val="24"/>
          <w:lang w:eastAsia="es-AR"/>
        </w:rPr>
      </w:pPr>
    </w:p>
    <w:p w14:paraId="17CE31CD" w14:textId="1D72B0CC" w:rsidR="00726BB8" w:rsidRPr="00C06AF0" w:rsidRDefault="00726BB8" w:rsidP="00C06AF0">
      <w:pPr>
        <w:spacing w:before="100" w:beforeAutospacing="1" w:after="100" w:afterAutospacing="1" w:line="360" w:lineRule="auto"/>
        <w:jc w:val="both"/>
        <w:rPr>
          <w:rFonts w:ascii="Times New Roman" w:eastAsia="Times New Roman" w:hAnsi="Times New Roman" w:cs="Times New Roman"/>
          <w:sz w:val="24"/>
          <w:szCs w:val="24"/>
          <w:u w:val="double"/>
          <w:lang w:eastAsia="es-AR"/>
        </w:rPr>
      </w:pPr>
      <w:r w:rsidRPr="00C06AF0">
        <w:rPr>
          <w:rFonts w:ascii="Times New Roman" w:eastAsia="Times New Roman" w:hAnsi="Times New Roman" w:cs="Times New Roman"/>
          <w:sz w:val="24"/>
          <w:szCs w:val="24"/>
          <w:u w:val="double"/>
          <w:lang w:eastAsia="es-AR"/>
        </w:rPr>
        <w:lastRenderedPageBreak/>
        <w:t>ACTIVIDADES:</w:t>
      </w:r>
    </w:p>
    <w:p w14:paraId="53F54A44" w14:textId="31D7AEFC" w:rsidR="00726BB8" w:rsidRPr="00C06AF0" w:rsidRDefault="00726BB8" w:rsidP="00C06AF0">
      <w:pPr>
        <w:pStyle w:val="Prrafodelista"/>
        <w:numPr>
          <w:ilvl w:val="1"/>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C06AF0">
        <w:rPr>
          <w:rFonts w:ascii="Times New Roman" w:eastAsia="Times New Roman" w:hAnsi="Times New Roman" w:cs="Times New Roman"/>
          <w:sz w:val="24"/>
          <w:szCs w:val="24"/>
          <w:lang w:eastAsia="es-AR"/>
        </w:rPr>
        <w:t>INVESTIGA QUE SON LOS DERECHOS HUMANOS</w:t>
      </w:r>
    </w:p>
    <w:p w14:paraId="3A60D5DC" w14:textId="05A8634F" w:rsidR="00726BB8" w:rsidRPr="00C06AF0" w:rsidRDefault="00726BB8" w:rsidP="00C06AF0">
      <w:pPr>
        <w:pStyle w:val="Prrafodelista"/>
        <w:numPr>
          <w:ilvl w:val="1"/>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C06AF0">
        <w:rPr>
          <w:rFonts w:ascii="Times New Roman" w:eastAsia="Times New Roman" w:hAnsi="Times New Roman" w:cs="Times New Roman"/>
          <w:sz w:val="24"/>
          <w:szCs w:val="24"/>
          <w:lang w:eastAsia="es-AR"/>
        </w:rPr>
        <w:t>QUE SERIA PARA VOS CREAR UNA CULTURA QUE IMPLIQUE CUIDAR LOS DERECHOS HUMANOS</w:t>
      </w:r>
    </w:p>
    <w:p w14:paraId="27F6829A" w14:textId="32F58F5C" w:rsidR="00726BB8" w:rsidRPr="00C06AF0" w:rsidRDefault="00726BB8" w:rsidP="00C06AF0">
      <w:pPr>
        <w:pStyle w:val="Prrafodelista"/>
        <w:numPr>
          <w:ilvl w:val="1"/>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C06AF0">
        <w:rPr>
          <w:rFonts w:ascii="Times New Roman" w:eastAsia="Times New Roman" w:hAnsi="Times New Roman" w:cs="Times New Roman"/>
          <w:sz w:val="24"/>
          <w:szCs w:val="24"/>
          <w:lang w:eastAsia="es-AR"/>
        </w:rPr>
        <w:t>¿CREES QUE LOS DERECHOS DEL NIÑO TIENEN RELACION CON LOS DERECHOS HUMANOS, POR QUÉ?</w:t>
      </w:r>
    </w:p>
    <w:p w14:paraId="17314165" w14:textId="53496C5B" w:rsidR="00726BB8" w:rsidRPr="00C06AF0" w:rsidRDefault="00726BB8" w:rsidP="00C06AF0">
      <w:pPr>
        <w:pStyle w:val="Prrafodelista"/>
        <w:numPr>
          <w:ilvl w:val="1"/>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C06AF0">
        <w:rPr>
          <w:rFonts w:ascii="Times New Roman" w:eastAsia="Times New Roman" w:hAnsi="Times New Roman" w:cs="Times New Roman"/>
          <w:sz w:val="24"/>
          <w:szCs w:val="24"/>
          <w:lang w:eastAsia="es-AR"/>
        </w:rPr>
        <w:t>¿CUÁNDO CREES QUE SE VEN VULNERADOS TUS DERECHOS? FUNDAMENTA TU RESPUESTA</w:t>
      </w:r>
    </w:p>
    <w:p w14:paraId="42CEC33D" w14:textId="211170C7" w:rsidR="00B11BEF" w:rsidRPr="00C06AF0" w:rsidRDefault="00BC1026" w:rsidP="00C06AF0">
      <w:pPr>
        <w:pStyle w:val="Prrafodelista"/>
        <w:numPr>
          <w:ilvl w:val="1"/>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C06AF0">
        <w:rPr>
          <w:rFonts w:ascii="Times New Roman" w:eastAsia="Times New Roman" w:hAnsi="Times New Roman" w:cs="Times New Roman"/>
          <w:sz w:val="24"/>
          <w:szCs w:val="24"/>
          <w:lang w:eastAsia="es-AR"/>
        </w:rPr>
        <w:t>¿QUE SIGNIFICA LAS NACIONES UNIDAS, ONU, QUE ROL CUMPLEN?</w:t>
      </w:r>
    </w:p>
    <w:p w14:paraId="12740158" w14:textId="19C57117" w:rsidR="00BC1026" w:rsidRPr="00C06AF0" w:rsidRDefault="00BC1026" w:rsidP="00C06AF0">
      <w:pPr>
        <w:pStyle w:val="Prrafodelista"/>
        <w:numPr>
          <w:ilvl w:val="1"/>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C06AF0">
        <w:rPr>
          <w:rFonts w:ascii="Times New Roman" w:eastAsia="Times New Roman" w:hAnsi="Times New Roman" w:cs="Times New Roman"/>
          <w:sz w:val="24"/>
          <w:szCs w:val="24"/>
          <w:lang w:eastAsia="es-AR"/>
        </w:rPr>
        <w:t>¿NUESTRA CONSTITUCION NACIONAL CONTEMPLA LOSDERECHOS DEL NIÑO? FUNDAMENTE SU RESPUESTA</w:t>
      </w:r>
    </w:p>
    <w:p w14:paraId="46903740" w14:textId="32135313" w:rsidR="00BC1026" w:rsidRPr="00C06AF0" w:rsidRDefault="00C06AF0" w:rsidP="00C06AF0">
      <w:pPr>
        <w:pStyle w:val="Prrafodelista"/>
        <w:numPr>
          <w:ilvl w:val="1"/>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C06AF0">
        <w:rPr>
          <w:rFonts w:ascii="Times New Roman" w:eastAsia="Times New Roman" w:hAnsi="Times New Roman" w:cs="Times New Roman"/>
          <w:sz w:val="24"/>
          <w:szCs w:val="24"/>
          <w:lang w:eastAsia="es-AR"/>
        </w:rPr>
        <w:t>¿QUE SIGNIFICA UNICEF, CUAL ES SU FUNCION?</w:t>
      </w:r>
      <w:r w:rsidR="00BC1026" w:rsidRPr="00C06AF0">
        <w:rPr>
          <w:rFonts w:ascii="Times New Roman" w:eastAsia="Times New Roman" w:hAnsi="Times New Roman" w:cs="Times New Roman"/>
          <w:sz w:val="24"/>
          <w:szCs w:val="24"/>
          <w:lang w:eastAsia="es-AR"/>
        </w:rPr>
        <w:t xml:space="preserve"> </w:t>
      </w:r>
    </w:p>
    <w:p w14:paraId="24FAB8A8" w14:textId="77777777" w:rsidR="009F26A1" w:rsidRPr="00C06AF0" w:rsidRDefault="009F26A1" w:rsidP="00C06AF0">
      <w:pPr>
        <w:spacing w:line="360" w:lineRule="auto"/>
        <w:jc w:val="both"/>
        <w:rPr>
          <w:rFonts w:ascii="Times New Roman" w:hAnsi="Times New Roman" w:cs="Times New Roman"/>
          <w:sz w:val="24"/>
          <w:szCs w:val="24"/>
        </w:rPr>
      </w:pPr>
    </w:p>
    <w:sectPr w:rsidR="009F26A1" w:rsidRPr="00C06AF0" w:rsidSect="00B6401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194"/>
    <w:multiLevelType w:val="multilevel"/>
    <w:tmpl w:val="500E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116DC"/>
    <w:multiLevelType w:val="multilevel"/>
    <w:tmpl w:val="4322B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47E2C"/>
    <w:multiLevelType w:val="multilevel"/>
    <w:tmpl w:val="75D8573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89A"/>
    <w:rsid w:val="00726BB8"/>
    <w:rsid w:val="009F26A1"/>
    <w:rsid w:val="00B11BEF"/>
    <w:rsid w:val="00B350FE"/>
    <w:rsid w:val="00B64014"/>
    <w:rsid w:val="00BC1026"/>
    <w:rsid w:val="00C06AF0"/>
    <w:rsid w:val="00F218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F023"/>
  <w15:chartTrackingRefBased/>
  <w15:docId w15:val="{12F0B0BD-A26A-4FD7-97FA-EE990740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726BB8"/>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4">
    <w:name w:val="heading 4"/>
    <w:basedOn w:val="Normal"/>
    <w:next w:val="Normal"/>
    <w:link w:val="Ttulo4Car"/>
    <w:uiPriority w:val="9"/>
    <w:semiHidden/>
    <w:unhideWhenUsed/>
    <w:qFormat/>
    <w:rsid w:val="00726B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2189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B350FE"/>
    <w:rPr>
      <w:b/>
      <w:bCs/>
    </w:rPr>
  </w:style>
  <w:style w:type="paragraph" w:styleId="Encabezado">
    <w:name w:val="header"/>
    <w:basedOn w:val="Normal"/>
    <w:link w:val="EncabezadoCar"/>
    <w:uiPriority w:val="99"/>
    <w:unhideWhenUsed/>
    <w:rsid w:val="00B350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50FE"/>
  </w:style>
  <w:style w:type="character" w:customStyle="1" w:styleId="Ttulo2Car">
    <w:name w:val="Título 2 Car"/>
    <w:basedOn w:val="Fuentedeprrafopredeter"/>
    <w:link w:val="Ttulo2"/>
    <w:uiPriority w:val="9"/>
    <w:rsid w:val="00726BB8"/>
    <w:rPr>
      <w:rFonts w:ascii="Times New Roman" w:eastAsia="Times New Roman" w:hAnsi="Times New Roman" w:cs="Times New Roman"/>
      <w:b/>
      <w:bCs/>
      <w:sz w:val="36"/>
      <w:szCs w:val="36"/>
      <w:lang w:eastAsia="es-AR"/>
    </w:rPr>
  </w:style>
  <w:style w:type="character" w:customStyle="1" w:styleId="Ttulo4Car">
    <w:name w:val="Título 4 Car"/>
    <w:basedOn w:val="Fuentedeprrafopredeter"/>
    <w:link w:val="Ttulo4"/>
    <w:uiPriority w:val="9"/>
    <w:semiHidden/>
    <w:rsid w:val="00726BB8"/>
    <w:rPr>
      <w:rFonts w:asciiTheme="majorHAnsi" w:eastAsiaTheme="majorEastAsia" w:hAnsiTheme="majorHAnsi" w:cstheme="majorBidi"/>
      <w:i/>
      <w:iCs/>
      <w:color w:val="2F5496" w:themeColor="accent1" w:themeShade="BF"/>
    </w:rPr>
  </w:style>
  <w:style w:type="paragraph" w:styleId="Prrafodelista">
    <w:name w:val="List Paragraph"/>
    <w:basedOn w:val="Normal"/>
    <w:uiPriority w:val="34"/>
    <w:qFormat/>
    <w:rsid w:val="00726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6510">
      <w:bodyDiv w:val="1"/>
      <w:marLeft w:val="0"/>
      <w:marRight w:val="0"/>
      <w:marTop w:val="0"/>
      <w:marBottom w:val="0"/>
      <w:divBdr>
        <w:top w:val="none" w:sz="0" w:space="0" w:color="auto"/>
        <w:left w:val="none" w:sz="0" w:space="0" w:color="auto"/>
        <w:bottom w:val="none" w:sz="0" w:space="0" w:color="auto"/>
        <w:right w:val="none" w:sz="0" w:space="0" w:color="auto"/>
      </w:divBdr>
    </w:div>
    <w:div w:id="268437283">
      <w:bodyDiv w:val="1"/>
      <w:marLeft w:val="0"/>
      <w:marRight w:val="0"/>
      <w:marTop w:val="0"/>
      <w:marBottom w:val="0"/>
      <w:divBdr>
        <w:top w:val="none" w:sz="0" w:space="0" w:color="auto"/>
        <w:left w:val="none" w:sz="0" w:space="0" w:color="auto"/>
        <w:bottom w:val="none" w:sz="0" w:space="0" w:color="auto"/>
        <w:right w:val="none" w:sz="0" w:space="0" w:color="auto"/>
      </w:divBdr>
    </w:div>
    <w:div w:id="1116944894">
      <w:bodyDiv w:val="1"/>
      <w:marLeft w:val="0"/>
      <w:marRight w:val="0"/>
      <w:marTop w:val="0"/>
      <w:marBottom w:val="0"/>
      <w:divBdr>
        <w:top w:val="none" w:sz="0" w:space="0" w:color="auto"/>
        <w:left w:val="none" w:sz="0" w:space="0" w:color="auto"/>
        <w:bottom w:val="none" w:sz="0" w:space="0" w:color="auto"/>
        <w:right w:val="none" w:sz="0" w:space="0" w:color="auto"/>
      </w:divBdr>
    </w:div>
    <w:div w:id="182049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2390</Words>
  <Characters>13146</Characters>
  <Application>Microsoft Office Word</Application>
  <DocSecurity>0</DocSecurity>
  <Lines>109</Lines>
  <Paragraphs>31</Paragraphs>
  <ScaleCrop>false</ScaleCrop>
  <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2024-07-30T00:06:00Z</dcterms:created>
  <dcterms:modified xsi:type="dcterms:W3CDTF">2024-07-30T00:29:00Z</dcterms:modified>
</cp:coreProperties>
</file>