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EE" w:rsidRPr="00291DEE" w:rsidRDefault="00291DEE" w:rsidP="00291DEE">
      <w:pPr>
        <w:shd w:val="clear" w:color="auto" w:fill="FFFFFF"/>
        <w:spacing w:after="0" w:line="288" w:lineRule="atLeast"/>
        <w:jc w:val="center"/>
        <w:outlineLvl w:val="1"/>
        <w:rPr>
          <w:rFonts w:ascii="Segoe UI" w:eastAsia="Times New Roman" w:hAnsi="Segoe UI" w:cs="Segoe UI"/>
          <w:i/>
          <w:color w:val="1F4E79" w:themeColor="accent1" w:themeShade="80"/>
          <w:sz w:val="44"/>
          <w:szCs w:val="44"/>
          <w:lang w:eastAsia="es-AR"/>
        </w:rPr>
      </w:pPr>
      <w:r w:rsidRPr="0063261A">
        <w:rPr>
          <w:rFonts w:ascii="Segoe UI" w:eastAsia="Times New Roman" w:hAnsi="Segoe UI" w:cs="Segoe UI"/>
          <w:b/>
          <w:bCs/>
          <w:i/>
          <w:color w:val="1F4E79" w:themeColor="accent1" w:themeShade="80"/>
          <w:sz w:val="44"/>
          <w:szCs w:val="44"/>
          <w:bdr w:val="none" w:sz="0" w:space="0" w:color="auto" w:frame="1"/>
          <w:lang w:eastAsia="es-AR"/>
        </w:rPr>
        <w:t xml:space="preserve">Historia de </w:t>
      </w:r>
      <w:proofErr w:type="spellStart"/>
      <w:r w:rsidRPr="0063261A">
        <w:rPr>
          <w:rFonts w:ascii="Segoe UI" w:eastAsia="Times New Roman" w:hAnsi="Segoe UI" w:cs="Segoe UI"/>
          <w:b/>
          <w:bCs/>
          <w:i/>
          <w:color w:val="1F4E79" w:themeColor="accent1" w:themeShade="80"/>
          <w:sz w:val="44"/>
          <w:szCs w:val="44"/>
          <w:bdr w:val="none" w:sz="0" w:space="0" w:color="auto" w:frame="1"/>
          <w:lang w:eastAsia="es-AR"/>
        </w:rPr>
        <w:t>Ischigualasto</w:t>
      </w:r>
      <w:proofErr w:type="spellEnd"/>
    </w:p>
    <w:p w:rsidR="00291DEE" w:rsidRDefault="00291DEE" w:rsidP="00110561">
      <w:pPr>
        <w:pStyle w:val="Prrafodelista"/>
        <w:numPr>
          <w:ilvl w:val="0"/>
          <w:numId w:val="1"/>
        </w:numPr>
        <w:shd w:val="clear" w:color="auto" w:fill="FFFFFF"/>
        <w:spacing w:after="360" w:line="240" w:lineRule="auto"/>
        <w:rPr>
          <w:rFonts w:ascii="Segoe UI" w:eastAsia="Times New Roman" w:hAnsi="Segoe UI" w:cs="Segoe UI"/>
          <w:color w:val="3A3A3A"/>
          <w:sz w:val="26"/>
          <w:szCs w:val="26"/>
          <w:lang w:eastAsia="es-AR"/>
        </w:rPr>
      </w:pPr>
      <w:r w:rsidRPr="00110561">
        <w:rPr>
          <w:rFonts w:ascii="Segoe UI" w:eastAsia="Times New Roman" w:hAnsi="Segoe UI" w:cs="Segoe UI"/>
          <w:color w:val="3A3A3A"/>
          <w:sz w:val="26"/>
          <w:szCs w:val="26"/>
          <w:lang w:eastAsia="es-AR"/>
        </w:rPr>
        <w:t xml:space="preserve">El Parque Provincial </w:t>
      </w:r>
      <w:proofErr w:type="spellStart"/>
      <w:r w:rsidRPr="00110561">
        <w:rPr>
          <w:rFonts w:ascii="Segoe UI" w:eastAsia="Times New Roman" w:hAnsi="Segoe UI" w:cs="Segoe UI"/>
          <w:color w:val="3A3A3A"/>
          <w:sz w:val="26"/>
          <w:szCs w:val="26"/>
          <w:lang w:eastAsia="es-AR"/>
        </w:rPr>
        <w:t>Ischigualasto</w:t>
      </w:r>
      <w:proofErr w:type="spellEnd"/>
      <w:r w:rsidRPr="00110561">
        <w:rPr>
          <w:rFonts w:ascii="Segoe UI" w:eastAsia="Times New Roman" w:hAnsi="Segoe UI" w:cs="Segoe UI"/>
          <w:color w:val="3A3A3A"/>
          <w:sz w:val="26"/>
          <w:szCs w:val="26"/>
          <w:lang w:eastAsia="es-AR"/>
        </w:rPr>
        <w:t>, es una zona resguardada de al menos 275.369 hectáreas que es de vital importancia en cuanto al tema paleontológico se refiere, debido a que en este espacio, los científicos y la población en general pueden observar in situ, sin necesidad de realizar un mayor esfuerzo que el de mirar, todo el periodo triásico de manera generalizada y estructurada. Según estimaciones de especialistas, dichas formaciones geológicas poseen aproximadamente entre 200 y 250 millones de años.</w:t>
      </w:r>
    </w:p>
    <w:p w:rsidR="00110561" w:rsidRPr="00110561" w:rsidRDefault="00110561" w:rsidP="00110561">
      <w:pPr>
        <w:pStyle w:val="Prrafodelista"/>
        <w:shd w:val="clear" w:color="auto" w:fill="FFFFFF"/>
        <w:spacing w:after="360" w:line="240" w:lineRule="auto"/>
        <w:rPr>
          <w:rFonts w:ascii="Segoe UI" w:eastAsia="Times New Roman" w:hAnsi="Segoe UI" w:cs="Segoe UI"/>
          <w:color w:val="3A3A3A"/>
          <w:sz w:val="26"/>
          <w:szCs w:val="26"/>
          <w:lang w:eastAsia="es-AR"/>
        </w:rPr>
      </w:pPr>
    </w:p>
    <w:p w:rsidR="00291DEE" w:rsidRDefault="00291DEE" w:rsidP="00110561">
      <w:pPr>
        <w:pStyle w:val="Prrafodelista"/>
        <w:numPr>
          <w:ilvl w:val="0"/>
          <w:numId w:val="1"/>
        </w:numPr>
        <w:shd w:val="clear" w:color="auto" w:fill="FFFFFF"/>
        <w:spacing w:after="360" w:line="240" w:lineRule="auto"/>
        <w:rPr>
          <w:rFonts w:ascii="Segoe UI" w:hAnsi="Segoe UI" w:cs="Segoe UI"/>
          <w:color w:val="3A3A3A"/>
          <w:sz w:val="26"/>
          <w:szCs w:val="26"/>
        </w:rPr>
      </w:pPr>
      <w:r w:rsidRPr="00110561">
        <w:rPr>
          <w:rFonts w:ascii="Segoe UI" w:hAnsi="Segoe UI" w:cs="Segoe UI"/>
          <w:color w:val="3A3A3A"/>
          <w:sz w:val="26"/>
          <w:szCs w:val="26"/>
        </w:rPr>
        <w:t xml:space="preserve">Entre los antecedentes que puede tener el Parque Provincial </w:t>
      </w:r>
      <w:proofErr w:type="spellStart"/>
      <w:r w:rsidRPr="00110561">
        <w:rPr>
          <w:rFonts w:ascii="Segoe UI" w:hAnsi="Segoe UI" w:cs="Segoe UI"/>
          <w:color w:val="3A3A3A"/>
          <w:sz w:val="26"/>
          <w:szCs w:val="26"/>
        </w:rPr>
        <w:t>Ischigualasto</w:t>
      </w:r>
      <w:proofErr w:type="spellEnd"/>
      <w:r w:rsidRPr="00110561">
        <w:rPr>
          <w:rFonts w:ascii="Segoe UI" w:hAnsi="Segoe UI" w:cs="Segoe UI"/>
          <w:color w:val="3A3A3A"/>
          <w:sz w:val="26"/>
          <w:szCs w:val="26"/>
        </w:rPr>
        <w:t xml:space="preserve"> o “Valle de la Luna” podemos mencionar que en el  mismo durante la década del año 1930, se comienza a realizar una de las primeras exploraciones paleontológicas de la zona, detectando para el al año de 1941 un relevante hallazgo de al menos setenta especies de plantas en condiciones fosilizadas.</w:t>
      </w:r>
    </w:p>
    <w:p w:rsidR="00110561" w:rsidRPr="00110561" w:rsidRDefault="00110561" w:rsidP="00110561">
      <w:pPr>
        <w:pStyle w:val="Prrafodelista"/>
        <w:rPr>
          <w:rFonts w:ascii="Segoe UI" w:hAnsi="Segoe UI" w:cs="Segoe UI"/>
          <w:color w:val="3A3A3A"/>
          <w:sz w:val="26"/>
          <w:szCs w:val="26"/>
        </w:rPr>
      </w:pPr>
    </w:p>
    <w:p w:rsidR="00291DEE" w:rsidRPr="00110561" w:rsidRDefault="00291DEE" w:rsidP="00291DEE">
      <w:pPr>
        <w:pStyle w:val="Prrafodelista"/>
        <w:numPr>
          <w:ilvl w:val="0"/>
          <w:numId w:val="1"/>
        </w:numPr>
        <w:shd w:val="clear" w:color="auto" w:fill="FFFFFF"/>
        <w:spacing w:after="360" w:line="240" w:lineRule="auto"/>
        <w:rPr>
          <w:rFonts w:ascii="Segoe UI" w:hAnsi="Segoe UI" w:cs="Segoe UI"/>
          <w:color w:val="3A3A3A"/>
          <w:sz w:val="26"/>
          <w:szCs w:val="26"/>
        </w:rPr>
      </w:pPr>
      <w:r w:rsidRPr="00110561">
        <w:rPr>
          <w:rFonts w:ascii="Segoe UI" w:hAnsi="Segoe UI" w:cs="Segoe UI"/>
          <w:color w:val="3A3A3A"/>
          <w:sz w:val="26"/>
          <w:szCs w:val="26"/>
          <w:shd w:val="clear" w:color="auto" w:fill="FFFFFF"/>
        </w:rPr>
        <w:t xml:space="preserve">Así mismo, esta región empieza a recibir el nombre de “Valle de la Luna para el año de 1943, mediante un artículo que se publicara en el Automóvil Club Argentino. Pasado tres años de dicha publicación, en el año de 1946, A. Cabrera se dispone a mostrar los primeros hallazgos y características de un </w:t>
      </w:r>
      <w:proofErr w:type="spellStart"/>
      <w:r w:rsidRPr="00110561">
        <w:rPr>
          <w:rFonts w:ascii="Segoe UI" w:hAnsi="Segoe UI" w:cs="Segoe UI"/>
          <w:color w:val="3A3A3A"/>
          <w:sz w:val="26"/>
          <w:szCs w:val="26"/>
          <w:shd w:val="clear" w:color="auto" w:fill="FFFFFF"/>
        </w:rPr>
        <w:t>Cinodonte</w:t>
      </w:r>
      <w:proofErr w:type="spellEnd"/>
      <w:r w:rsidRPr="00110561">
        <w:rPr>
          <w:rFonts w:ascii="Segoe UI" w:hAnsi="Segoe UI" w:cs="Segoe UI"/>
          <w:color w:val="3A3A3A"/>
          <w:sz w:val="26"/>
          <w:szCs w:val="26"/>
          <w:shd w:val="clear" w:color="auto" w:fill="FFFFFF"/>
        </w:rPr>
        <w:t>, el cual fue el reptil que evolucionó y dio paso a la formación de los mamíferos encontrados en la región.</w:t>
      </w:r>
    </w:p>
    <w:p w:rsidR="00110561" w:rsidRPr="00110561" w:rsidRDefault="00110561" w:rsidP="00110561">
      <w:pPr>
        <w:pStyle w:val="Prrafodelista"/>
        <w:rPr>
          <w:rFonts w:ascii="Segoe UI" w:hAnsi="Segoe UI" w:cs="Segoe UI"/>
          <w:color w:val="3A3A3A"/>
          <w:sz w:val="26"/>
          <w:szCs w:val="26"/>
        </w:rPr>
      </w:pPr>
    </w:p>
    <w:p w:rsidR="0063261A" w:rsidRPr="0063261A" w:rsidRDefault="0063261A" w:rsidP="0063261A">
      <w:pPr>
        <w:pStyle w:val="Prrafodelista"/>
        <w:numPr>
          <w:ilvl w:val="0"/>
          <w:numId w:val="1"/>
        </w:numPr>
        <w:shd w:val="clear" w:color="auto" w:fill="FFFFFF"/>
        <w:spacing w:after="360" w:line="240" w:lineRule="auto"/>
        <w:rPr>
          <w:rFonts w:ascii="Segoe UI" w:hAnsi="Segoe UI" w:cs="Segoe UI"/>
          <w:color w:val="3A3A3A"/>
          <w:sz w:val="26"/>
          <w:szCs w:val="26"/>
        </w:rPr>
      </w:pPr>
      <w:r>
        <w:rPr>
          <w:rFonts w:ascii="Segoe UI" w:hAnsi="Segoe UI" w:cs="Segoe UI"/>
          <w:color w:val="3A3A3A"/>
          <w:sz w:val="26"/>
          <w:szCs w:val="26"/>
          <w:shd w:val="clear" w:color="auto" w:fill="FFFFFF"/>
        </w:rPr>
        <w:t>En</w:t>
      </w:r>
      <w:r w:rsidR="00291DEE" w:rsidRPr="00110561">
        <w:rPr>
          <w:rFonts w:ascii="Segoe UI" w:hAnsi="Segoe UI" w:cs="Segoe UI"/>
          <w:color w:val="3A3A3A"/>
          <w:sz w:val="26"/>
          <w:szCs w:val="26"/>
          <w:shd w:val="clear" w:color="auto" w:fill="FFFFFF"/>
        </w:rPr>
        <w:t xml:space="preserve"> 1970, el área del Parque Provincial </w:t>
      </w:r>
      <w:proofErr w:type="spellStart"/>
      <w:r w:rsidR="00291DEE" w:rsidRPr="00110561">
        <w:rPr>
          <w:rFonts w:ascii="Segoe UI" w:hAnsi="Segoe UI" w:cs="Segoe UI"/>
          <w:color w:val="3A3A3A"/>
          <w:sz w:val="26"/>
          <w:szCs w:val="26"/>
          <w:shd w:val="clear" w:color="auto" w:fill="FFFFFF"/>
        </w:rPr>
        <w:t>Ischigualasto</w:t>
      </w:r>
      <w:proofErr w:type="spellEnd"/>
      <w:r w:rsidR="00291DEE" w:rsidRPr="00110561">
        <w:rPr>
          <w:rFonts w:ascii="Segoe UI" w:hAnsi="Segoe UI" w:cs="Segoe UI"/>
          <w:color w:val="3A3A3A"/>
          <w:sz w:val="26"/>
          <w:szCs w:val="26"/>
          <w:shd w:val="clear" w:color="auto" w:fill="FFFFFF"/>
        </w:rPr>
        <w:t xml:space="preserve">, pasa a ser </w:t>
      </w:r>
      <w:r>
        <w:rPr>
          <w:rFonts w:ascii="Segoe UI" w:hAnsi="Segoe UI" w:cs="Segoe UI"/>
          <w:color w:val="3A3A3A"/>
          <w:sz w:val="26"/>
          <w:szCs w:val="26"/>
          <w:shd w:val="clear" w:color="auto" w:fill="FFFFFF"/>
        </w:rPr>
        <w:t xml:space="preserve">jurisdicción de la Universidad </w:t>
      </w:r>
      <w:r w:rsidR="00291DEE" w:rsidRPr="00110561">
        <w:rPr>
          <w:rFonts w:ascii="Segoe UI" w:hAnsi="Segoe UI" w:cs="Segoe UI"/>
          <w:color w:val="3A3A3A"/>
          <w:sz w:val="26"/>
          <w:szCs w:val="26"/>
          <w:shd w:val="clear" w:color="auto" w:fill="FFFFFF"/>
        </w:rPr>
        <w:t xml:space="preserve">San Juan, sin embargo, durante el año de 1971, este terreno pasaría a ser un Parque Provincial, ya que la Provincia de San Juan así lo determina. Este Parque, protege en sus inmediaciones a uno de los yacimientos paleontológicos de vertebrados con mayor relevancia en el mundo debido al acceso del hombre a la superficie del suelo correspondiente al período Triásico, no solo de nuestro continente, </w:t>
      </w:r>
      <w:proofErr w:type="spellStart"/>
      <w:r w:rsidR="00291DEE" w:rsidRPr="00110561">
        <w:rPr>
          <w:rFonts w:ascii="Segoe UI" w:hAnsi="Segoe UI" w:cs="Segoe UI"/>
          <w:color w:val="3A3A3A"/>
          <w:sz w:val="26"/>
          <w:szCs w:val="26"/>
          <w:shd w:val="clear" w:color="auto" w:fill="FFFFFF"/>
        </w:rPr>
        <w:t>si no</w:t>
      </w:r>
      <w:proofErr w:type="spellEnd"/>
      <w:r w:rsidR="00291DEE" w:rsidRPr="00110561">
        <w:rPr>
          <w:rFonts w:ascii="Segoe UI" w:hAnsi="Segoe UI" w:cs="Segoe UI"/>
          <w:color w:val="3A3A3A"/>
          <w:sz w:val="26"/>
          <w:szCs w:val="26"/>
          <w:shd w:val="clear" w:color="auto" w:fill="FFFFFF"/>
        </w:rPr>
        <w:t xml:space="preserve"> en todo el planeta Tierra.</w:t>
      </w:r>
    </w:p>
    <w:p w:rsidR="0063261A" w:rsidRDefault="0063261A" w:rsidP="0063261A">
      <w:pPr>
        <w:shd w:val="clear" w:color="auto" w:fill="FFFFFF"/>
        <w:spacing w:after="360" w:line="240" w:lineRule="auto"/>
        <w:rPr>
          <w:rFonts w:ascii="Segoe UI" w:hAnsi="Segoe UI" w:cs="Segoe UI"/>
          <w:color w:val="3A3A3A"/>
          <w:sz w:val="26"/>
          <w:szCs w:val="26"/>
        </w:rPr>
      </w:pPr>
    </w:p>
    <w:p w:rsidR="0063261A" w:rsidRPr="0063261A" w:rsidRDefault="0063261A" w:rsidP="0063261A">
      <w:pPr>
        <w:shd w:val="clear" w:color="auto" w:fill="FFFFFF"/>
        <w:spacing w:after="360" w:line="240" w:lineRule="auto"/>
        <w:rPr>
          <w:rFonts w:ascii="Segoe UI" w:hAnsi="Segoe UI" w:cs="Segoe UI"/>
          <w:color w:val="3A3A3A"/>
          <w:sz w:val="26"/>
          <w:szCs w:val="26"/>
        </w:rPr>
      </w:pPr>
    </w:p>
    <w:p w:rsidR="0063261A" w:rsidRPr="0063261A" w:rsidRDefault="00110561" w:rsidP="0063261A">
      <w:pPr>
        <w:shd w:val="clear" w:color="auto" w:fill="FFFFFF"/>
        <w:spacing w:after="360" w:line="240" w:lineRule="auto"/>
        <w:jc w:val="center"/>
        <w:rPr>
          <w:rFonts w:ascii="Segoe UI" w:hAnsi="Segoe UI" w:cs="Segoe UI"/>
          <w:b/>
          <w:i/>
          <w:color w:val="1F4E79" w:themeColor="accent1" w:themeShade="80"/>
          <w:sz w:val="40"/>
          <w:szCs w:val="40"/>
          <w:shd w:val="clear" w:color="auto" w:fill="FFFFFF"/>
        </w:rPr>
      </w:pPr>
      <w:r w:rsidRPr="0063261A">
        <w:rPr>
          <w:rFonts w:ascii="Segoe UI" w:hAnsi="Segoe UI" w:cs="Segoe UI"/>
          <w:b/>
          <w:i/>
          <w:color w:val="1F4E79" w:themeColor="accent1" w:themeShade="80"/>
          <w:sz w:val="40"/>
          <w:szCs w:val="40"/>
          <w:shd w:val="clear" w:color="auto" w:fill="FFFFFF"/>
        </w:rPr>
        <w:lastRenderedPageBreak/>
        <w:t>ISCHIGUALASTO EN LA ACTUALIDAD</w:t>
      </w:r>
    </w:p>
    <w:p w:rsidR="00291DEE" w:rsidRPr="0063261A" w:rsidRDefault="00291DEE" w:rsidP="0063261A">
      <w:pPr>
        <w:pStyle w:val="Prrafodelista"/>
        <w:numPr>
          <w:ilvl w:val="0"/>
          <w:numId w:val="7"/>
        </w:numPr>
        <w:shd w:val="clear" w:color="auto" w:fill="FFFFFF"/>
        <w:spacing w:after="360" w:line="240" w:lineRule="auto"/>
        <w:jc w:val="center"/>
        <w:rPr>
          <w:rFonts w:ascii="Segoe UI" w:hAnsi="Segoe UI" w:cs="Segoe UI"/>
          <w:b/>
          <w:i/>
          <w:color w:val="1F4E79" w:themeColor="accent1" w:themeShade="80"/>
          <w:sz w:val="34"/>
          <w:szCs w:val="34"/>
          <w:shd w:val="clear" w:color="auto" w:fill="FFFFFF"/>
        </w:rPr>
      </w:pPr>
      <w:r w:rsidRPr="0063261A">
        <w:rPr>
          <w:rFonts w:ascii="Segoe UI" w:hAnsi="Segoe UI" w:cs="Segoe UI"/>
          <w:color w:val="3A3A3A"/>
          <w:sz w:val="26"/>
          <w:szCs w:val="26"/>
          <w:shd w:val="clear" w:color="auto" w:fill="FFFFFF"/>
        </w:rPr>
        <w:t xml:space="preserve">Actualmente el Parque Provincial </w:t>
      </w:r>
      <w:proofErr w:type="spellStart"/>
      <w:r w:rsidRPr="0063261A">
        <w:rPr>
          <w:rFonts w:ascii="Segoe UI" w:hAnsi="Segoe UI" w:cs="Segoe UI"/>
          <w:color w:val="3A3A3A"/>
          <w:sz w:val="26"/>
          <w:szCs w:val="26"/>
          <w:shd w:val="clear" w:color="auto" w:fill="FFFFFF"/>
        </w:rPr>
        <w:t>Ischigualasto</w:t>
      </w:r>
      <w:proofErr w:type="spellEnd"/>
      <w:r w:rsidRPr="0063261A">
        <w:rPr>
          <w:rFonts w:ascii="Segoe UI" w:hAnsi="Segoe UI" w:cs="Segoe UI"/>
          <w:color w:val="3A3A3A"/>
          <w:sz w:val="26"/>
          <w:szCs w:val="26"/>
          <w:shd w:val="clear" w:color="auto" w:fill="FFFFFF"/>
        </w:rPr>
        <w:t xml:space="preserve"> presenta problemas de conservación por el mal manejo protocolar del turismo. Se puede percibir como la incidencia de la afluencia constante y abundante de turista a afectado la conservación de los restos fósiles de la zona, evidenciando de igual manera, el poco nivel de interés científico y de escasa concientización sobre el tema que presentan los visitantes al estar desplazándose por dichos yacimientos paleontológicos. Aun y cuando existen </w:t>
      </w:r>
      <w:proofErr w:type="spellStart"/>
      <w:r w:rsidRPr="0063261A">
        <w:rPr>
          <w:rFonts w:ascii="Segoe UI" w:hAnsi="Segoe UI" w:cs="Segoe UI"/>
          <w:color w:val="3A3A3A"/>
          <w:sz w:val="26"/>
          <w:szCs w:val="26"/>
          <w:shd w:val="clear" w:color="auto" w:fill="FFFFFF"/>
        </w:rPr>
        <w:t>Guardaparques</w:t>
      </w:r>
      <w:proofErr w:type="spellEnd"/>
      <w:r w:rsidRPr="0063261A">
        <w:rPr>
          <w:rFonts w:ascii="Segoe UI" w:hAnsi="Segoe UI" w:cs="Segoe UI"/>
          <w:color w:val="3A3A3A"/>
          <w:sz w:val="26"/>
          <w:szCs w:val="26"/>
          <w:shd w:val="clear" w:color="auto" w:fill="FFFFFF"/>
        </w:rPr>
        <w:t>, la población tiende a secuestrar rocas y fósiles como si estos representaran recuerdos de su viaje.</w:t>
      </w:r>
    </w:p>
    <w:p w:rsidR="00110561" w:rsidRPr="0063261A" w:rsidRDefault="00110561" w:rsidP="00110561">
      <w:pPr>
        <w:pStyle w:val="Ttulo2"/>
        <w:shd w:val="clear" w:color="auto" w:fill="FFFFFF"/>
        <w:spacing w:before="0" w:beforeAutospacing="0" w:after="0" w:afterAutospacing="0" w:line="288" w:lineRule="atLeast"/>
        <w:jc w:val="center"/>
        <w:rPr>
          <w:rFonts w:ascii="Segoe UI" w:hAnsi="Segoe UI" w:cs="Segoe UI"/>
          <w:b w:val="0"/>
          <w:bCs w:val="0"/>
          <w:i/>
          <w:color w:val="1F4E79" w:themeColor="accent1" w:themeShade="80"/>
          <w:sz w:val="44"/>
          <w:szCs w:val="44"/>
        </w:rPr>
      </w:pPr>
      <w:r w:rsidRPr="0063261A">
        <w:rPr>
          <w:rStyle w:val="Textoennegrita"/>
          <w:rFonts w:ascii="Segoe UI" w:hAnsi="Segoe UI" w:cs="Segoe UI"/>
          <w:b/>
          <w:bCs/>
          <w:i/>
          <w:color w:val="1F4E79" w:themeColor="accent1" w:themeShade="80"/>
          <w:sz w:val="44"/>
          <w:szCs w:val="44"/>
          <w:bdr w:val="none" w:sz="0" w:space="0" w:color="auto" w:frame="1"/>
        </w:rPr>
        <w:t>Ubicación y cómo llegar</w:t>
      </w:r>
    </w:p>
    <w:p w:rsidR="0063261A" w:rsidRDefault="00110561" w:rsidP="0063261A">
      <w:pPr>
        <w:pStyle w:val="NormalWeb"/>
        <w:shd w:val="clear" w:color="auto" w:fill="FFFFFF"/>
        <w:spacing w:before="0" w:beforeAutospacing="0" w:after="360" w:afterAutospacing="0"/>
        <w:rPr>
          <w:rFonts w:ascii="Segoe UI" w:hAnsi="Segoe UI" w:cs="Segoe UI"/>
          <w:color w:val="3A3A3A"/>
          <w:sz w:val="26"/>
          <w:szCs w:val="26"/>
        </w:rPr>
      </w:pPr>
      <w:r>
        <w:rPr>
          <w:rFonts w:ascii="Segoe UI" w:hAnsi="Segoe UI" w:cs="Segoe UI"/>
          <w:color w:val="3A3A3A"/>
          <w:sz w:val="26"/>
          <w:szCs w:val="26"/>
        </w:rPr>
        <w:t xml:space="preserve">El Parque Provincial </w:t>
      </w:r>
      <w:proofErr w:type="spellStart"/>
      <w:r>
        <w:rPr>
          <w:rFonts w:ascii="Segoe UI" w:hAnsi="Segoe UI" w:cs="Segoe UI"/>
          <w:color w:val="3A3A3A"/>
          <w:sz w:val="26"/>
          <w:szCs w:val="26"/>
        </w:rPr>
        <w:t>Ischigualasto</w:t>
      </w:r>
      <w:proofErr w:type="spellEnd"/>
      <w:r>
        <w:rPr>
          <w:rFonts w:ascii="Segoe UI" w:hAnsi="Segoe UI" w:cs="Segoe UI"/>
          <w:color w:val="3A3A3A"/>
          <w:sz w:val="26"/>
          <w:szCs w:val="26"/>
        </w:rPr>
        <w:t xml:space="preserve"> se encuentra localizado a unos 273 kilómetros de la ciudad de San Juan y a 80 kilómetros de la ciudad de San Agustín del Valle Fértil, perteneciente al Departamento de Valle Fértil, al norte de la Provincia de San Juan, Argentina. Desde San Juan puede accederse desde la Ruta Nacional 40 y posteriormente por la Ruta Nacional 150 que une la comunidad de Huaco con Valle de la Luna. Si parten desde San Agustín, deben tomar la Ruta Nacional 20, para luego empalmar con la Ruta Nacional 141, luego por la Ruta Provincial 510 y en última instancia la Ruta Nacional 150.</w:t>
      </w:r>
    </w:p>
    <w:p w:rsidR="0063261A" w:rsidRPr="0063261A" w:rsidRDefault="0063261A" w:rsidP="0063261A">
      <w:pPr>
        <w:pStyle w:val="NormalWeb"/>
        <w:shd w:val="clear" w:color="auto" w:fill="FFFFFF"/>
        <w:spacing w:before="0" w:beforeAutospacing="0" w:after="360" w:afterAutospacing="0"/>
        <w:jc w:val="center"/>
        <w:rPr>
          <w:rStyle w:val="Textoennegrita"/>
          <w:rFonts w:ascii="Segoe UI" w:hAnsi="Segoe UI" w:cs="Segoe UI"/>
          <w:bCs w:val="0"/>
          <w:i/>
          <w:color w:val="1F4E79" w:themeColor="accent1" w:themeShade="80"/>
          <w:sz w:val="40"/>
          <w:szCs w:val="40"/>
          <w:bdr w:val="none" w:sz="0" w:space="0" w:color="auto" w:frame="1"/>
        </w:rPr>
      </w:pPr>
      <w:proofErr w:type="spellStart"/>
      <w:r w:rsidRPr="0063261A">
        <w:rPr>
          <w:rStyle w:val="Textoennegrita"/>
          <w:rFonts w:ascii="Segoe UI" w:hAnsi="Segoe UI" w:cs="Segoe UI"/>
          <w:bCs w:val="0"/>
          <w:i/>
          <w:color w:val="1F4E79" w:themeColor="accent1" w:themeShade="80"/>
          <w:sz w:val="40"/>
          <w:szCs w:val="40"/>
          <w:bdr w:val="none" w:sz="0" w:space="0" w:color="auto" w:frame="1"/>
        </w:rPr>
        <w:t>Ischigualasto</w:t>
      </w:r>
      <w:proofErr w:type="spellEnd"/>
      <w:r w:rsidRPr="0063261A">
        <w:rPr>
          <w:rStyle w:val="Textoennegrita"/>
          <w:rFonts w:ascii="Segoe UI" w:hAnsi="Segoe UI" w:cs="Segoe UI"/>
          <w:bCs w:val="0"/>
          <w:i/>
          <w:color w:val="1F4E79" w:themeColor="accent1" w:themeShade="80"/>
          <w:sz w:val="40"/>
          <w:szCs w:val="40"/>
          <w:bdr w:val="none" w:sz="0" w:space="0" w:color="auto" w:frame="1"/>
        </w:rPr>
        <w:t xml:space="preserve"> Patrimonio de la Humanidad</w:t>
      </w:r>
    </w:p>
    <w:p w:rsidR="0063261A" w:rsidRPr="0063261A" w:rsidRDefault="0063261A" w:rsidP="0063261A">
      <w:pPr>
        <w:pStyle w:val="NormalWeb"/>
        <w:shd w:val="clear" w:color="auto" w:fill="FFFFFF"/>
        <w:spacing w:before="0" w:beforeAutospacing="0" w:after="360" w:afterAutospacing="0"/>
        <w:rPr>
          <w:rFonts w:ascii="Segoe UI" w:hAnsi="Segoe UI" w:cs="Segoe UI"/>
          <w:color w:val="3A3A3A"/>
          <w:sz w:val="26"/>
          <w:szCs w:val="26"/>
        </w:rPr>
      </w:pPr>
      <w:r>
        <w:rPr>
          <w:rFonts w:ascii="Segoe UI" w:hAnsi="Segoe UI" w:cs="Segoe UI"/>
          <w:color w:val="3A3A3A"/>
          <w:sz w:val="26"/>
          <w:szCs w:val="26"/>
        </w:rPr>
        <w:t xml:space="preserve">Todos los 29 de Noviembre este parque celebra un año más en condición de Patrimonio de la Humanidad, en la actualidad </w:t>
      </w:r>
      <w:r>
        <w:rPr>
          <w:rFonts w:ascii="Segoe UI" w:hAnsi="Segoe UI" w:cs="Segoe UI"/>
          <w:color w:val="3A3A3A"/>
          <w:sz w:val="26"/>
          <w:szCs w:val="26"/>
        </w:rPr>
        <w:t>el mismo se dispone a cumplir 24</w:t>
      </w:r>
      <w:r>
        <w:rPr>
          <w:rFonts w:ascii="Segoe UI" w:hAnsi="Segoe UI" w:cs="Segoe UI"/>
          <w:color w:val="3A3A3A"/>
          <w:sz w:val="26"/>
          <w:szCs w:val="26"/>
        </w:rPr>
        <w:t xml:space="preserve"> años, ya que el mismo fue aceptado en el año 2000, como una joya geológica y paleontológica distinguida por mucho en el mundo por una subdelegación del “Comité del Patrimonio Mundial, en la sesión 24 que tenía criterio de selección. Este Parque Provincial de </w:t>
      </w:r>
      <w:proofErr w:type="spellStart"/>
      <w:r>
        <w:rPr>
          <w:rFonts w:ascii="Segoe UI" w:hAnsi="Segoe UI" w:cs="Segoe UI"/>
          <w:color w:val="3A3A3A"/>
          <w:sz w:val="26"/>
          <w:szCs w:val="26"/>
        </w:rPr>
        <w:t>Ischigualasto</w:t>
      </w:r>
      <w:proofErr w:type="spellEnd"/>
      <w:r>
        <w:rPr>
          <w:rFonts w:ascii="Segoe UI" w:hAnsi="Segoe UI" w:cs="Segoe UI"/>
          <w:color w:val="3A3A3A"/>
          <w:sz w:val="26"/>
          <w:szCs w:val="26"/>
        </w:rPr>
        <w:t>, también conocido como “Valle de la Luna” contiene un circuito de cinco estaciones donde puede admirarse la geología del lugar y la explicación de la misma con el apoyo de un guía turístico.</w:t>
      </w:r>
      <w:r>
        <w:rPr>
          <w:rFonts w:ascii="Segoe UI" w:hAnsi="Segoe UI" w:cs="Segoe UI"/>
          <w:color w:val="3A3A3A"/>
          <w:sz w:val="26"/>
          <w:szCs w:val="26"/>
        </w:rPr>
        <w:t xml:space="preserve"> </w:t>
      </w:r>
      <w:r w:rsidRPr="0063261A">
        <w:rPr>
          <w:rFonts w:ascii="Segoe UI" w:hAnsi="Segoe UI" w:cs="Segoe UI"/>
          <w:b/>
          <w:i/>
          <w:color w:val="3A3A3A"/>
          <w:sz w:val="26"/>
          <w:szCs w:val="26"/>
          <w:u w:val="single"/>
        </w:rPr>
        <w:t xml:space="preserve">Francesca </w:t>
      </w:r>
      <w:proofErr w:type="spellStart"/>
      <w:r w:rsidRPr="0063261A">
        <w:rPr>
          <w:rFonts w:ascii="Segoe UI" w:hAnsi="Segoe UI" w:cs="Segoe UI"/>
          <w:b/>
          <w:i/>
          <w:color w:val="3A3A3A"/>
          <w:sz w:val="26"/>
          <w:szCs w:val="26"/>
          <w:u w:val="single"/>
        </w:rPr>
        <w:t>Caceres</w:t>
      </w:r>
      <w:proofErr w:type="spellEnd"/>
      <w:r w:rsidRPr="0063261A">
        <w:rPr>
          <w:rFonts w:ascii="Segoe UI" w:hAnsi="Segoe UI" w:cs="Segoe UI"/>
          <w:b/>
          <w:i/>
          <w:color w:val="3A3A3A"/>
          <w:sz w:val="26"/>
          <w:szCs w:val="26"/>
          <w:u w:val="single"/>
        </w:rPr>
        <w:t xml:space="preserve"> 4B</w:t>
      </w:r>
      <w:bookmarkStart w:id="0" w:name="_GoBack"/>
      <w:bookmarkEnd w:id="0"/>
    </w:p>
    <w:sectPr w:rsidR="0063261A" w:rsidRPr="006326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263"/>
    <w:multiLevelType w:val="hybridMultilevel"/>
    <w:tmpl w:val="7B5290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D75B55"/>
    <w:multiLevelType w:val="hybridMultilevel"/>
    <w:tmpl w:val="28BAC0A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DA11598"/>
    <w:multiLevelType w:val="hybridMultilevel"/>
    <w:tmpl w:val="95901A70"/>
    <w:lvl w:ilvl="0" w:tplc="C3ECAC30">
      <w:start w:val="1"/>
      <w:numFmt w:val="bullet"/>
      <w:lvlText w:val=""/>
      <w:lvlJc w:val="left"/>
      <w:pPr>
        <w:ind w:left="720" w:hanging="360"/>
      </w:pPr>
      <w:rPr>
        <w:rFonts w:ascii="Symbol" w:hAnsi="Symbol" w:hint="default"/>
        <w:color w:val="000000" w:themeColor="text1"/>
        <w:sz w:val="26"/>
        <w:szCs w:val="2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0980D44"/>
    <w:multiLevelType w:val="hybridMultilevel"/>
    <w:tmpl w:val="1834FA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F70074E"/>
    <w:multiLevelType w:val="hybridMultilevel"/>
    <w:tmpl w:val="6CB4BB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A0B7AF1"/>
    <w:multiLevelType w:val="hybridMultilevel"/>
    <w:tmpl w:val="A9D850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BF60AB9"/>
    <w:multiLevelType w:val="hybridMultilevel"/>
    <w:tmpl w:val="207809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62"/>
    <w:rsid w:val="00110561"/>
    <w:rsid w:val="00291DEE"/>
    <w:rsid w:val="00417E85"/>
    <w:rsid w:val="0063261A"/>
    <w:rsid w:val="00DD6B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6679E-90B8-4962-8EAA-EA5A6020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291DE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91DEE"/>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291DEE"/>
    <w:rPr>
      <w:b/>
      <w:bCs/>
    </w:rPr>
  </w:style>
  <w:style w:type="paragraph" w:styleId="NormalWeb">
    <w:name w:val="Normal (Web)"/>
    <w:basedOn w:val="Normal"/>
    <w:uiPriority w:val="99"/>
    <w:unhideWhenUsed/>
    <w:rsid w:val="00291DE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10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932">
      <w:bodyDiv w:val="1"/>
      <w:marLeft w:val="0"/>
      <w:marRight w:val="0"/>
      <w:marTop w:val="0"/>
      <w:marBottom w:val="0"/>
      <w:divBdr>
        <w:top w:val="none" w:sz="0" w:space="0" w:color="auto"/>
        <w:left w:val="none" w:sz="0" w:space="0" w:color="auto"/>
        <w:bottom w:val="none" w:sz="0" w:space="0" w:color="auto"/>
        <w:right w:val="none" w:sz="0" w:space="0" w:color="auto"/>
      </w:divBdr>
    </w:div>
    <w:div w:id="344795493">
      <w:bodyDiv w:val="1"/>
      <w:marLeft w:val="0"/>
      <w:marRight w:val="0"/>
      <w:marTop w:val="0"/>
      <w:marBottom w:val="0"/>
      <w:divBdr>
        <w:top w:val="none" w:sz="0" w:space="0" w:color="auto"/>
        <w:left w:val="none" w:sz="0" w:space="0" w:color="auto"/>
        <w:bottom w:val="none" w:sz="0" w:space="0" w:color="auto"/>
        <w:right w:val="none" w:sz="0" w:space="0" w:color="auto"/>
      </w:divBdr>
    </w:div>
    <w:div w:id="487669670">
      <w:bodyDiv w:val="1"/>
      <w:marLeft w:val="0"/>
      <w:marRight w:val="0"/>
      <w:marTop w:val="0"/>
      <w:marBottom w:val="0"/>
      <w:divBdr>
        <w:top w:val="none" w:sz="0" w:space="0" w:color="auto"/>
        <w:left w:val="none" w:sz="0" w:space="0" w:color="auto"/>
        <w:bottom w:val="none" w:sz="0" w:space="0" w:color="auto"/>
        <w:right w:val="none" w:sz="0" w:space="0" w:color="auto"/>
      </w:divBdr>
    </w:div>
    <w:div w:id="618684605">
      <w:bodyDiv w:val="1"/>
      <w:marLeft w:val="0"/>
      <w:marRight w:val="0"/>
      <w:marTop w:val="0"/>
      <w:marBottom w:val="0"/>
      <w:divBdr>
        <w:top w:val="none" w:sz="0" w:space="0" w:color="auto"/>
        <w:left w:val="none" w:sz="0" w:space="0" w:color="auto"/>
        <w:bottom w:val="none" w:sz="0" w:space="0" w:color="auto"/>
        <w:right w:val="none" w:sz="0" w:space="0" w:color="auto"/>
      </w:divBdr>
    </w:div>
    <w:div w:id="21379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2</Pages>
  <Words>584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2024-08-04T18:17:00Z</dcterms:created>
  <dcterms:modified xsi:type="dcterms:W3CDTF">2024-08-05T03:19:00Z</dcterms:modified>
</cp:coreProperties>
</file>