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50FB" w14:textId="77777777" w:rsidR="00807B2A" w:rsidRDefault="00807B2A">
      <w:r>
        <w:t xml:space="preserve">Trabajo dorgan </w:t>
      </w:r>
    </w:p>
    <w:p w14:paraId="3C98D9ED" w14:textId="77777777" w:rsidR="00807B2A" w:rsidRDefault="00807B2A">
      <w:r>
        <w:t>Integrantes: Alejo Blanco,Franco Ferrari,Gonzalo Quiroga</w:t>
      </w:r>
    </w:p>
    <w:p w14:paraId="0388EA38" w14:textId="261CDEB7" w:rsidR="00B62A37" w:rsidRDefault="00B62A37">
      <w:r>
        <w:t>1)Línea Cronológica y Explicación de la Crisis de 1929 en EE.UU.*</w:t>
      </w:r>
    </w:p>
    <w:p w14:paraId="368E1D91" w14:textId="77777777" w:rsidR="00B62A37" w:rsidRDefault="00B62A37"/>
    <w:p w14:paraId="05111880" w14:textId="77777777" w:rsidR="00B62A37" w:rsidRDefault="00B62A37">
      <w:r>
        <w:t>Línea Cronológica</w:t>
      </w:r>
    </w:p>
    <w:p w14:paraId="7BE58B49" w14:textId="77777777" w:rsidR="00B62A37" w:rsidRDefault="00B62A37"/>
    <w:p w14:paraId="301D76D7" w14:textId="77777777" w:rsidR="00B62A37" w:rsidRDefault="00B62A37">
      <w:r>
        <w:t>1. 1919: Fin de la Primera Guerra Mundial</w:t>
      </w:r>
    </w:p>
    <w:p w14:paraId="7564F197" w14:textId="77777777" w:rsidR="00B62A37" w:rsidRDefault="00B62A37">
      <w:r>
        <w:t xml:space="preserve">   - Estados Unidos emerge como la principal potencia económica mundial.</w:t>
      </w:r>
    </w:p>
    <w:p w14:paraId="3C9525BE" w14:textId="533CC9A3" w:rsidR="00B62A37" w:rsidRDefault="00B62A37">
      <w:r>
        <w:t xml:space="preserve">   - Inicio de los “Felices Años Veinte” con un gran auge económico y social.</w:t>
      </w:r>
    </w:p>
    <w:p w14:paraId="40D5B57A" w14:textId="77777777" w:rsidR="00B62A37" w:rsidRDefault="00B62A37"/>
    <w:p w14:paraId="619FDFC9" w14:textId="77777777" w:rsidR="00B62A37" w:rsidRDefault="00B62A37">
      <w:r>
        <w:t>2. 1920: Bonos Libertad</w:t>
      </w:r>
    </w:p>
    <w:p w14:paraId="4D591363" w14:textId="77777777" w:rsidR="00B62A37" w:rsidRDefault="00B62A37">
      <w:r>
        <w:t xml:space="preserve">   - El gobierno de EE.UU. emite bonos para financiar la guerra, atrayendo a los ciudadanos a invertir sus ahorros.</w:t>
      </w:r>
    </w:p>
    <w:p w14:paraId="6D498FFC" w14:textId="77777777" w:rsidR="00B62A37" w:rsidRDefault="00B62A37"/>
    <w:p w14:paraId="3A259A47" w14:textId="77777777" w:rsidR="00B62A37" w:rsidRDefault="00B62A37">
      <w:r>
        <w:t>3. 1922: Creación de la Reserva Federal</w:t>
      </w:r>
    </w:p>
    <w:p w14:paraId="4F9C66A4" w14:textId="77777777" w:rsidR="00B62A37" w:rsidRDefault="00B62A37">
      <w:r>
        <w:t xml:space="preserve">   - La Reserva Federal baja los tipos de interés a niveles históricamente bajos, facilitando el acceso al crédito.</w:t>
      </w:r>
    </w:p>
    <w:p w14:paraId="3E1A7B0B" w14:textId="77777777" w:rsidR="00B62A37" w:rsidRDefault="00B62A37"/>
    <w:p w14:paraId="18EF2A31" w14:textId="77777777" w:rsidR="00B62A37" w:rsidRDefault="00B62A37">
      <w:r>
        <w:t>4. 1920-1929: Expansión Económica</w:t>
      </w:r>
    </w:p>
    <w:p w14:paraId="2A32616F" w14:textId="77777777" w:rsidR="00B62A37" w:rsidRDefault="00B62A37">
      <w:r>
        <w:t xml:space="preserve">   - Auge de la producción industrial y del mercado bursátil.</w:t>
      </w:r>
    </w:p>
    <w:p w14:paraId="69D0ABAD" w14:textId="77777777" w:rsidR="00B62A37" w:rsidRDefault="00B62A37">
      <w:r>
        <w:t xml:space="preserve">   - Se populariza la compra de bienes a crédito y la inversión en acciones con dinero prestado.</w:t>
      </w:r>
    </w:p>
    <w:p w14:paraId="0556E936" w14:textId="77777777" w:rsidR="00B62A37" w:rsidRDefault="00B62A37"/>
    <w:p w14:paraId="723D7C87" w14:textId="77777777" w:rsidR="00B62A37" w:rsidRDefault="00B62A37">
      <w:r>
        <w:t>5. 23 de octubre de 1929: Miércoles Negro</w:t>
      </w:r>
    </w:p>
    <w:p w14:paraId="3BDF44EC" w14:textId="77777777" w:rsidR="00B62A37" w:rsidRDefault="00B62A37">
      <w:r>
        <w:t xml:space="preserve">   - Los precios de las acciones empiezan a desplomarse en la Bolsa de Nueva York, causando pánico entre los inversores.</w:t>
      </w:r>
    </w:p>
    <w:p w14:paraId="7F63F190" w14:textId="77777777" w:rsidR="00B62A37" w:rsidRDefault="00B62A37"/>
    <w:p w14:paraId="38372DBB" w14:textId="77777777" w:rsidR="00B62A37" w:rsidRDefault="00B62A37">
      <w:r>
        <w:t>6. 24 de octubre de 1929: Jueves Negro</w:t>
      </w:r>
    </w:p>
    <w:p w14:paraId="37E2218C" w14:textId="77777777" w:rsidR="00B62A37" w:rsidRDefault="00B62A37">
      <w:r>
        <w:t xml:space="preserve">   - Una venta masiva de acciones provoca una caída aún mayor de los precios.</w:t>
      </w:r>
    </w:p>
    <w:p w14:paraId="792DBDB0" w14:textId="77777777" w:rsidR="00B62A37" w:rsidRDefault="00B62A37">
      <w:r>
        <w:t xml:space="preserve">   - Se desata el pánico en Wall Street, con gritos, llantos y una multitud tratando de vender sus acciones.</w:t>
      </w:r>
    </w:p>
    <w:p w14:paraId="6AD3143A" w14:textId="77777777" w:rsidR="00B62A37" w:rsidRDefault="00B62A37"/>
    <w:p w14:paraId="3EBBE8AF" w14:textId="77777777" w:rsidR="00B62A37" w:rsidRDefault="00B62A37">
      <w:r>
        <w:t>7. 25 de octubre de 1929: Intento de Rescate</w:t>
      </w:r>
    </w:p>
    <w:p w14:paraId="49DA65E7" w14:textId="77777777" w:rsidR="00B62A37" w:rsidRDefault="00B62A37">
      <w:r>
        <w:t xml:space="preserve">   - Los principales jefes de los bancos se reúnen para intentar estabilizar el mercado inyectando dinero en valores fiables.</w:t>
      </w:r>
    </w:p>
    <w:p w14:paraId="5A843113" w14:textId="77777777" w:rsidR="00B62A37" w:rsidRDefault="00B62A37"/>
    <w:p w14:paraId="1C5B7DCC" w14:textId="77777777" w:rsidR="00B62A37" w:rsidRDefault="00B62A37">
      <w:r>
        <w:t>8. 28 de octubre de 1929: Lunes Negro</w:t>
      </w:r>
    </w:p>
    <w:p w14:paraId="7CF5B10E" w14:textId="77777777" w:rsidR="00B62A37" w:rsidRDefault="00B62A37">
      <w:r>
        <w:t xml:space="preserve">   - Otro desplome significativo de la bolsa, profundizando la crisis.</w:t>
      </w:r>
    </w:p>
    <w:p w14:paraId="78965DE5" w14:textId="77777777" w:rsidR="00B62A37" w:rsidRDefault="00B62A37"/>
    <w:p w14:paraId="3B9D051D" w14:textId="77777777" w:rsidR="00B62A37" w:rsidRDefault="00B62A37">
      <w:r>
        <w:t>9. 29 de octubre de 1929: Martes Negro</w:t>
      </w:r>
    </w:p>
    <w:p w14:paraId="11DA0B2B" w14:textId="77777777" w:rsidR="00B62A37" w:rsidRDefault="00B62A37">
      <w:r>
        <w:t xml:space="preserve">   - La peor caída de la bolsa en la historia de Nueva York, marcando el inicio oficial de la Gran Depresión.</w:t>
      </w:r>
    </w:p>
    <w:p w14:paraId="74EB3E18" w14:textId="77777777" w:rsidR="00B62A37" w:rsidRDefault="00B62A37"/>
    <w:p w14:paraId="7FBA17E0" w14:textId="77777777" w:rsidR="00B62A37" w:rsidRDefault="00B62A37">
      <w:r>
        <w:t>10. 1930-1932: Profundización de la Crisis</w:t>
      </w:r>
    </w:p>
    <w:p w14:paraId="2132E1A4" w14:textId="77777777" w:rsidR="00B62A37" w:rsidRDefault="00B62A37">
      <w:r>
        <w:t xml:space="preserve">    - Miles de bancos quiebran y millones de personas pierden sus ahorros.</w:t>
      </w:r>
    </w:p>
    <w:p w14:paraId="38070E65" w14:textId="77777777" w:rsidR="00B62A37" w:rsidRDefault="00B62A37">
      <w:r>
        <w:t xml:space="preserve">    - La tasa de desempleo se dispara y la producción industrial cae drásticamente.</w:t>
      </w:r>
    </w:p>
    <w:p w14:paraId="01C00CEA" w14:textId="77777777" w:rsidR="00B62A37" w:rsidRDefault="00B62A37"/>
    <w:p w14:paraId="3FBC26C7" w14:textId="77777777" w:rsidR="00B62A37" w:rsidRDefault="00B62A37">
      <w:r>
        <w:t>Explicación de la Crisis de 1929 en EE.UU.</w:t>
      </w:r>
    </w:p>
    <w:p w14:paraId="30287BDC" w14:textId="77777777" w:rsidR="00B62A37" w:rsidRDefault="00B62A37"/>
    <w:p w14:paraId="1C24700E" w14:textId="77777777" w:rsidR="00B62A37" w:rsidRDefault="00B62A37">
      <w:r>
        <w:t>Antecedentes y Causas:</w:t>
      </w:r>
    </w:p>
    <w:p w14:paraId="3CEB875A" w14:textId="77777777" w:rsidR="00B62A37" w:rsidRDefault="00B62A37"/>
    <w:p w14:paraId="32B45F5D" w14:textId="77777777" w:rsidR="00B62A37" w:rsidRDefault="00B62A37">
      <w:r>
        <w:t>La crisis de 1929, conocida como el Crack del 29, fue el resultado de una combinación de factores económicos y financieros que llevaron a un colapso catastrófico del mercado de valores y a la subsiguiente Gran Depresión.</w:t>
      </w:r>
    </w:p>
    <w:p w14:paraId="4CBB3A31" w14:textId="77777777" w:rsidR="00B62A37" w:rsidRDefault="00B62A37"/>
    <w:p w14:paraId="45B4479C" w14:textId="77777777" w:rsidR="00B62A37" w:rsidRDefault="00B62A37">
      <w:r>
        <w:t>1. Exceso de Confianza y Especulación:</w:t>
      </w:r>
    </w:p>
    <w:p w14:paraId="302C1566" w14:textId="3BFC1F02" w:rsidR="00B62A37" w:rsidRDefault="00B62A37">
      <w:r>
        <w:t xml:space="preserve">   - Durante los años 20, la economía estadounidense experimentó un auge sin precedentes, conocido como los “Felices Años Veinte”.</w:t>
      </w:r>
    </w:p>
    <w:p w14:paraId="263DA8D9" w14:textId="77777777" w:rsidR="00B62A37" w:rsidRDefault="00B62A37">
      <w:r>
        <w:t xml:space="preserve">   - La gente comenzó a invertir masivamente en la bolsa de valores, a menudo con dinero prestado (apalancamiento), esperando obtener grandes beneficios.</w:t>
      </w:r>
    </w:p>
    <w:p w14:paraId="2683488D" w14:textId="77777777" w:rsidR="00B62A37" w:rsidRDefault="00B62A37"/>
    <w:p w14:paraId="15831A26" w14:textId="77777777" w:rsidR="00B62A37" w:rsidRDefault="00B62A37">
      <w:r>
        <w:t>2. Acceso Fácil al Crédito:</w:t>
      </w:r>
    </w:p>
    <w:p w14:paraId="618EDDDF" w14:textId="77777777" w:rsidR="00B62A37" w:rsidRDefault="00B62A37">
      <w:r>
        <w:t xml:space="preserve">   - La Reserva Federal mantuvo bajas las tasas de interés, facilitando el acceso al crédito.</w:t>
      </w:r>
    </w:p>
    <w:p w14:paraId="40E2AB73" w14:textId="77777777" w:rsidR="00B62A37" w:rsidRDefault="00B62A37">
      <w:r>
        <w:t xml:space="preserve">   - La práctica de comprar acciones a crédito se volvió común, creando una burbuja especulativa en el mercado de valores.</w:t>
      </w:r>
    </w:p>
    <w:p w14:paraId="52D822C8" w14:textId="77777777" w:rsidR="00B62A37" w:rsidRDefault="00B62A37"/>
    <w:p w14:paraId="48BB41DA" w14:textId="77777777" w:rsidR="00B62A37" w:rsidRDefault="00B62A37">
      <w:r>
        <w:t>3. Desregulación y Nuevos Productos Financieros:</w:t>
      </w:r>
    </w:p>
    <w:p w14:paraId="52DA10F3" w14:textId="77777777" w:rsidR="00B62A37" w:rsidRDefault="00B62A37">
      <w:r>
        <w:t xml:space="preserve">   - Los bancos y corredores de bolsa introdujeron nuevos productos financieros que facilitaban la inversión, incluso para aquellos sin experiencia en el mercado.</w:t>
      </w:r>
    </w:p>
    <w:p w14:paraId="12C9226E" w14:textId="77777777" w:rsidR="00B62A37" w:rsidRDefault="00B62A37">
      <w:r>
        <w:t xml:space="preserve">   - La falta de regulación permitió prácticas riesgosas que contribuyeron a inflar la burbuja.</w:t>
      </w:r>
    </w:p>
    <w:p w14:paraId="493A9BDE" w14:textId="77777777" w:rsidR="00B62A37" w:rsidRDefault="00B62A37"/>
    <w:p w14:paraId="687A7F8B" w14:textId="77777777" w:rsidR="00B62A37" w:rsidRDefault="00B62A37">
      <w:r>
        <w:t>El Colapso:</w:t>
      </w:r>
    </w:p>
    <w:p w14:paraId="3E7BE6EA" w14:textId="77777777" w:rsidR="00B62A37" w:rsidRDefault="00B62A37"/>
    <w:p w14:paraId="32567CAB" w14:textId="77777777" w:rsidR="00B62A37" w:rsidRDefault="00B62A37">
      <w:r>
        <w:t>El miércoles 23 de octubre de 1929, los precios de las acciones comenzaron a caer bruscamente, provocando pánico entre los inversores. Al día siguiente, conocido como el Jueves Negro, la venta masiva de acciones se intensificó, con millones de títulos puestos a la venta y pocos compradores dispuestos a adquirirlos.</w:t>
      </w:r>
    </w:p>
    <w:p w14:paraId="3AF987E9" w14:textId="77777777" w:rsidR="00B62A37" w:rsidRDefault="00B62A37"/>
    <w:p w14:paraId="11DFBCAE" w14:textId="77777777" w:rsidR="00B62A37" w:rsidRDefault="00B62A37">
      <w:r>
        <w:t>A pesar de los intentos de los grandes bancos de estabilizar el mercado mediante la compra de acciones, la confianza en el mercado se había perdido. El martes 29 de octubre de 1929, conocido como el Martes Negro, la bolsa sufrió su peor caída, con el índice de la bolsa descendiendo más que en cualquier otra jornada.</w:t>
      </w:r>
    </w:p>
    <w:p w14:paraId="4F561A2E" w14:textId="77777777" w:rsidR="00B62A37" w:rsidRDefault="00B62A37"/>
    <w:p w14:paraId="35372EAE" w14:textId="77777777" w:rsidR="00B62A37" w:rsidRDefault="00B62A37">
      <w:r>
        <w:t>Consecuencias:</w:t>
      </w:r>
    </w:p>
    <w:p w14:paraId="21068621" w14:textId="77777777" w:rsidR="00B62A37" w:rsidRDefault="00B62A37"/>
    <w:p w14:paraId="12546D51" w14:textId="77777777" w:rsidR="00B62A37" w:rsidRDefault="00B62A37">
      <w:r>
        <w:t>La crisis bursátil rápidamente se transformó en una crisis económica. Muchos bancos que habían prestado dinero para la compra de acciones no pudieron recuperar sus préstamos y quebraron, arrastrando consigo los ahorros de millones de personas. La falta de confianza en el sistema financiero llevó a una retirada masiva de depósitos bancarios y al cierre de miles de bancos.</w:t>
      </w:r>
    </w:p>
    <w:p w14:paraId="4BF28149" w14:textId="77777777" w:rsidR="00B62A37" w:rsidRDefault="00B62A37"/>
    <w:p w14:paraId="3156A496" w14:textId="3EE916E9" w:rsidR="00B62A37" w:rsidRDefault="00B62A37">
      <w:r>
        <w:t>La producción industrial cayó drásticamente y el desempleo se disparó. La crisis se extendió a nivel mundial, afectando a Europa y América Latina, y provocando una recesión global. La Gran Depresión que siguió fue una de las épocas más difíciles en la historia económica, caracterizada por altos niveles de desempleo, pobreza y desesperación.</w:t>
      </w:r>
    </w:p>
    <w:p w14:paraId="705AA9BC" w14:textId="63F4EAE0" w:rsidR="005B2393" w:rsidRDefault="005B2393">
      <w:r>
        <w:t xml:space="preserve"> 2) ¿Quiénes fueron, qué libros escribieron?</w:t>
      </w:r>
    </w:p>
    <w:p w14:paraId="612E7EFD" w14:textId="6A567FD6" w:rsidR="005B2393" w:rsidRDefault="005B2393">
      <w:r>
        <w:t xml:space="preserve"> John Maynard Keynes</w:t>
      </w:r>
    </w:p>
    <w:p w14:paraId="4FCAAD1D" w14:textId="310541F0" w:rsidR="005B2393" w:rsidRDefault="005B2393">
      <w:r>
        <w:t>- Biografía: Keynes fue un economista británico, nacido en 1883 y fallecido en 1946. Es conocido como uno de los economistas más destacados del siglo XX.</w:t>
      </w:r>
    </w:p>
    <w:p w14:paraId="2D601F62" w14:textId="19B2FB7C" w:rsidR="005B2393" w:rsidRDefault="005B2393">
      <w:r>
        <w:t>- Libros</w:t>
      </w:r>
      <w:r w:rsidR="003D5DF1">
        <w:t>:</w:t>
      </w:r>
    </w:p>
    <w:p w14:paraId="5BA0B104" w14:textId="77777777" w:rsidR="005B2393" w:rsidRDefault="005B2393">
      <w:r>
        <w:t xml:space="preserve">  - *The General Theory of Employment, Interest, and Money* (1936)</w:t>
      </w:r>
    </w:p>
    <w:p w14:paraId="3EB3CC0E" w14:textId="77777777" w:rsidR="005B2393" w:rsidRDefault="005B2393">
      <w:r>
        <w:t xml:space="preserve">  - *The Economic Consequences of the Peace* (1919)</w:t>
      </w:r>
    </w:p>
    <w:p w14:paraId="12A81A9E" w14:textId="77777777" w:rsidR="005B2393" w:rsidRDefault="005B2393">
      <w:r>
        <w:t xml:space="preserve">  - *A Treatise on Probability* (1921)</w:t>
      </w:r>
    </w:p>
    <w:p w14:paraId="5611D798" w14:textId="77777777" w:rsidR="005B2393" w:rsidRDefault="005B2393">
      <w:r>
        <w:t>- **Centro de estudios**: Keynes estudió en el King’s College, Universidad de Cambridge.</w:t>
      </w:r>
    </w:p>
    <w:p w14:paraId="0588C4E7" w14:textId="77777777" w:rsidR="005B2393" w:rsidRDefault="005B2393"/>
    <w:p w14:paraId="6AF68DDC" w14:textId="6935BEA6" w:rsidR="005B2393" w:rsidRDefault="005B2393">
      <w:r>
        <w:t xml:space="preserve"> Milton Friedman</w:t>
      </w:r>
    </w:p>
    <w:p w14:paraId="0FAD16C1" w14:textId="77777777" w:rsidR="005B2393" w:rsidRDefault="005B2393">
      <w:r>
        <w:t>- **Biografía**: Milton Friedman fue un economista estadounidense, nacido en 1912 y fallecido en 2006. Es uno de los principales representantes del monetarismo.</w:t>
      </w:r>
    </w:p>
    <w:p w14:paraId="7E4E97E4" w14:textId="11980617" w:rsidR="005B2393" w:rsidRDefault="005B2393">
      <w:r>
        <w:t>-Libros:</w:t>
      </w:r>
    </w:p>
    <w:p w14:paraId="2826055C" w14:textId="77777777" w:rsidR="005B2393" w:rsidRDefault="005B2393">
      <w:r>
        <w:t xml:space="preserve">  - *A Monetary History of the United States, 1867–1960* (1963), coautor con Anna Schwartz</w:t>
      </w:r>
    </w:p>
    <w:p w14:paraId="55A853BE" w14:textId="77777777" w:rsidR="005B2393" w:rsidRDefault="005B2393">
      <w:r>
        <w:t xml:space="preserve">  - *Capitalism and Freedom* (1962)</w:t>
      </w:r>
    </w:p>
    <w:p w14:paraId="35A17824" w14:textId="77777777" w:rsidR="005B2393" w:rsidRDefault="005B2393">
      <w:r>
        <w:t xml:space="preserve">  - *Free to Choose* (1980), coautor con Rose Friedman</w:t>
      </w:r>
    </w:p>
    <w:p w14:paraId="0E8AC7EF" w14:textId="77777777" w:rsidR="005B2393" w:rsidRDefault="005B2393"/>
    <w:p w14:paraId="7D24E0E8" w14:textId="2CEAC41F" w:rsidR="005B2393" w:rsidRDefault="005B2393">
      <w:r>
        <w:t>Raúl Prebisch</w:t>
      </w:r>
    </w:p>
    <w:p w14:paraId="0AD51042" w14:textId="77777777" w:rsidR="005B2393" w:rsidRDefault="005B2393">
      <w:r>
        <w:t>- **Biografía**: Raúl Prebisch fue un economista argentino, nacido en 1901 y fallecido en 1986. Es conocido como el principal representante del Estructuralismo Latinoamericano.</w:t>
      </w:r>
    </w:p>
    <w:p w14:paraId="2ADD5DB7" w14:textId="09BAD539" w:rsidR="005B2393" w:rsidRDefault="005B2393">
      <w:r>
        <w:t>- Libros:</w:t>
      </w:r>
    </w:p>
    <w:p w14:paraId="0960EFA1" w14:textId="77777777" w:rsidR="005B2393" w:rsidRDefault="005B2393">
      <w:r>
        <w:t xml:space="preserve">  - *El desarrollo económico de América Latina y algunos de sus principales problemas* (1950)</w:t>
      </w:r>
    </w:p>
    <w:p w14:paraId="66D5A52A" w14:textId="77777777" w:rsidR="005B2393" w:rsidRDefault="005B2393">
      <w:r>
        <w:t xml:space="preserve">  - *Hacia una dinámica del desarrollo latinoamericano* (1963)</w:t>
      </w:r>
    </w:p>
    <w:p w14:paraId="2D2E2682" w14:textId="77777777" w:rsidR="005B2393" w:rsidRDefault="005B2393"/>
    <w:p w14:paraId="5E88126E" w14:textId="03802018" w:rsidR="005B2393" w:rsidRDefault="005B2393">
      <w:r>
        <w:t xml:space="preserve"> 4) ¿Qué es el Monetarismo? ¿Quién fue su fundador?</w:t>
      </w:r>
    </w:p>
    <w:p w14:paraId="2537F18F" w14:textId="77777777" w:rsidR="005B2393" w:rsidRDefault="005B2393">
      <w:r>
        <w:t>- **Monetarismo**: El monetarismo es una escuela de pensamiento económico que enfatiza el papel del gobierno en el control de la cantidad de dinero en circulación. Afirma que las variaciones en la oferta monetaria tienen una gran influencia en la producción nacional a corto plazo y en los niveles de precios a largo plazo.</w:t>
      </w:r>
    </w:p>
    <w:p w14:paraId="6E3ACE7E" w14:textId="77777777" w:rsidR="005B2393" w:rsidRDefault="005B2393">
      <w:r>
        <w:t>- **Fundador**: El fundador del monetarismo es Milton Friedman.</w:t>
      </w:r>
    </w:p>
    <w:p w14:paraId="6110A5EB" w14:textId="77777777" w:rsidR="005B2393" w:rsidRDefault="005B2393"/>
    <w:p w14:paraId="56BA02A9" w14:textId="073E7103" w:rsidR="005B2393" w:rsidRDefault="005B2393">
      <w:r>
        <w:t>5) ¿Qué es Neoliberalismo?</w:t>
      </w:r>
    </w:p>
    <w:p w14:paraId="3904E284" w14:textId="77777777" w:rsidR="005B2393" w:rsidRDefault="005B2393" w:rsidP="005B2393">
      <w:pPr>
        <w:pStyle w:val="Prrafodelista"/>
        <w:numPr>
          <w:ilvl w:val="0"/>
          <w:numId w:val="1"/>
        </w:numPr>
      </w:pPr>
      <w:r>
        <w:t>**Neoliberalismo**: El neoliberalismo es una corriente de pensamiento económico y político que promueve la reducción del papel del Estado en la economía, la liberalización de los mercados, la privatización de empresas públicas y la disminución del gasto público. Su objetivo es fomentar el libre mercado y la competencia.</w:t>
      </w:r>
    </w:p>
    <w:p w14:paraId="0B72A29F" w14:textId="3BEC0BF9" w:rsidR="005B2393" w:rsidRDefault="00D2791B">
      <w:r>
        <w:t>6)</w:t>
      </w:r>
    </w:p>
    <w:p w14:paraId="63BF5B7B" w14:textId="77777777" w:rsidR="00D2791B" w:rsidRDefault="00D2791B">
      <w:r>
        <w:t>Cuál es el pensamiento económico de Raúl Prebisch? ¿Por qué es el representante del Estructuralismo Latinoamericano?</w:t>
      </w:r>
    </w:p>
    <w:p w14:paraId="3F2565C2" w14:textId="7E2E0C48" w:rsidR="00D2791B" w:rsidRDefault="00D2791B">
      <w:r>
        <w:t>- Pensamiento económico**: Raúl Prebisch argumentaba que los países en desarrollo, especialmente en América Latina, enfrentaban desventajas estructurales en la economía global debido a su dependencia en la exportación de materias primas y la importación de productos manufacturados. Creía que esta dependencia llevaba a un deterioro de los términos de intercambio para los países en desarrollo, causando un crecimiento económico desigual y subdesarrollo.</w:t>
      </w:r>
    </w:p>
    <w:p w14:paraId="18BDA8C8" w14:textId="47AE73B7" w:rsidR="00D2791B" w:rsidRDefault="00D2791B">
      <w:r>
        <w:t xml:space="preserve">- Representante del Estructuralismo Latinoamericano**: Prebisch es considerado el principal representante del Estructuralismo Latinoamericano debido a su análisis de las estructuras económicas de la región y su enfoque en la necesidad de un cambio estructural para lograr el desarrollo económico. Propuso la industrialización mediante la sustitución de importaciones como estrategia para romper con la dependencia económica y fomentar un crecimiento más equitativo y autosostenible </w:t>
      </w:r>
      <w:r w:rsidR="000877BC">
        <w:t>En</w:t>
      </w:r>
      <w:r>
        <w:t xml:space="preserve"> América Latina.</w:t>
      </w:r>
    </w:p>
    <w:p w14:paraId="54CA2C43" w14:textId="77777777" w:rsidR="00287034" w:rsidRDefault="001262A8">
      <w:r>
        <w:t>7)</w:t>
      </w:r>
    </w:p>
    <w:tbl>
      <w:tblPr>
        <w:tblStyle w:val="Tablaconcuadrcula"/>
        <w:tblpPr w:leftFromText="141" w:rightFromText="141" w:vertAnchor="text" w:horzAnchor="margin" w:tblpY="236"/>
        <w:tblW w:w="0" w:type="auto"/>
        <w:tblLook w:val="04A0" w:firstRow="1" w:lastRow="0" w:firstColumn="1" w:lastColumn="0" w:noHBand="0" w:noVBand="1"/>
      </w:tblPr>
      <w:tblGrid>
        <w:gridCol w:w="1782"/>
        <w:gridCol w:w="1750"/>
        <w:gridCol w:w="1750"/>
      </w:tblGrid>
      <w:tr w:rsidR="0044580A" w14:paraId="56C4907F" w14:textId="77777777" w:rsidTr="0044580A">
        <w:tc>
          <w:tcPr>
            <w:tcW w:w="1749" w:type="dxa"/>
          </w:tcPr>
          <w:p w14:paraId="6D3AD84E" w14:textId="1798822C" w:rsidR="0044580A" w:rsidRDefault="009427BD" w:rsidP="0044580A">
            <w:r>
              <w:t>Aspectos</w:t>
            </w:r>
          </w:p>
        </w:tc>
        <w:tc>
          <w:tcPr>
            <w:tcW w:w="1750" w:type="dxa"/>
          </w:tcPr>
          <w:p w14:paraId="05892219" w14:textId="4C03C1C4" w:rsidR="0044580A" w:rsidRDefault="003E0BF4" w:rsidP="0044580A">
            <w:r>
              <w:t>Humo keynesiano</w:t>
            </w:r>
          </w:p>
        </w:tc>
        <w:tc>
          <w:tcPr>
            <w:tcW w:w="1750" w:type="dxa"/>
          </w:tcPr>
          <w:p w14:paraId="78EDD300" w14:textId="25FBDF48" w:rsidR="0044580A" w:rsidRDefault="00CD2E8A" w:rsidP="0044580A">
            <w:r>
              <w:t>Monetarismo</w:t>
            </w:r>
          </w:p>
        </w:tc>
      </w:tr>
      <w:tr w:rsidR="008775E9" w14:paraId="42DD5851" w14:textId="77777777" w:rsidTr="0044580A">
        <w:tc>
          <w:tcPr>
            <w:tcW w:w="1749" w:type="dxa"/>
          </w:tcPr>
          <w:p w14:paraId="066A380A" w14:textId="692D1EDB" w:rsidR="008775E9" w:rsidRDefault="001726F6" w:rsidP="0044580A">
            <w:r>
              <w:t>Fundador</w:t>
            </w:r>
          </w:p>
        </w:tc>
        <w:tc>
          <w:tcPr>
            <w:tcW w:w="1750" w:type="dxa"/>
          </w:tcPr>
          <w:p w14:paraId="33F478FA" w14:textId="4F994249" w:rsidR="008775E9" w:rsidRDefault="0034535D" w:rsidP="0044580A">
            <w:r>
              <w:t>John Maynard Keynes</w:t>
            </w:r>
          </w:p>
        </w:tc>
        <w:tc>
          <w:tcPr>
            <w:tcW w:w="1750" w:type="dxa"/>
          </w:tcPr>
          <w:p w14:paraId="44D1E224" w14:textId="255C8DB3" w:rsidR="008775E9" w:rsidRDefault="00A34203" w:rsidP="0044580A">
            <w:r>
              <w:t>Milton Friedman</w:t>
            </w:r>
          </w:p>
        </w:tc>
      </w:tr>
      <w:tr w:rsidR="008775E9" w14:paraId="648B964C" w14:textId="77777777" w:rsidTr="0044580A">
        <w:tc>
          <w:tcPr>
            <w:tcW w:w="1749" w:type="dxa"/>
          </w:tcPr>
          <w:p w14:paraId="2BA9B89A" w14:textId="2980D67F" w:rsidR="008775E9" w:rsidRDefault="002B5AC9" w:rsidP="0044580A">
            <w:r>
              <w:t>Principio básico</w:t>
            </w:r>
          </w:p>
        </w:tc>
        <w:tc>
          <w:tcPr>
            <w:tcW w:w="1750" w:type="dxa"/>
          </w:tcPr>
          <w:p w14:paraId="291BC350" w14:textId="725FCE58" w:rsidR="008775E9" w:rsidRDefault="003D5BE7" w:rsidP="0044580A">
            <w:r>
              <w:t>La demanda agregada es el motor principal de la economía.</w:t>
            </w:r>
          </w:p>
        </w:tc>
        <w:tc>
          <w:tcPr>
            <w:tcW w:w="1750" w:type="dxa"/>
          </w:tcPr>
          <w:p w14:paraId="2920A5F6" w14:textId="24DFD12C" w:rsidR="008775E9" w:rsidRDefault="00C76BE9" w:rsidP="0044580A">
            <w:r>
              <w:t>La oferta monetaria es el principal determinan te de la economía.</w:t>
            </w:r>
          </w:p>
        </w:tc>
      </w:tr>
      <w:tr w:rsidR="0044580A" w14:paraId="1E47D359" w14:textId="77777777" w:rsidTr="0044580A">
        <w:tc>
          <w:tcPr>
            <w:tcW w:w="1749" w:type="dxa"/>
          </w:tcPr>
          <w:p w14:paraId="4DE84EBF" w14:textId="67FB83E3" w:rsidR="0044580A" w:rsidRDefault="008F1E60" w:rsidP="0044580A">
            <w:r>
              <w:t>Intervención estatal</w:t>
            </w:r>
          </w:p>
        </w:tc>
        <w:tc>
          <w:tcPr>
            <w:tcW w:w="1750" w:type="dxa"/>
          </w:tcPr>
          <w:p w14:paraId="13D58759" w14:textId="0C5CA41D" w:rsidR="003A5F0A" w:rsidRDefault="00976AA8" w:rsidP="0044580A">
            <w:r>
              <w:t xml:space="preserve">Alta </w:t>
            </w:r>
            <w:r w:rsidR="003A5F0A">
              <w:t>intervención</w:t>
            </w:r>
            <w:r>
              <w:t xml:space="preserve">  del estado para regular la economía y evitar</w:t>
            </w:r>
          </w:p>
          <w:p w14:paraId="6421E3D4" w14:textId="4ADDC4A8" w:rsidR="00976AA8" w:rsidRDefault="00976AA8" w:rsidP="0044580A">
            <w:r>
              <w:t>crisis.</w:t>
            </w:r>
          </w:p>
        </w:tc>
        <w:tc>
          <w:tcPr>
            <w:tcW w:w="1750" w:type="dxa"/>
          </w:tcPr>
          <w:p w14:paraId="032E322E" w14:textId="4FAC2072" w:rsidR="0044580A" w:rsidRDefault="003A5F0A" w:rsidP="0044580A">
            <w:r>
              <w:t>Mínima intervención estatal; el mercado se autorregula.</w:t>
            </w:r>
          </w:p>
        </w:tc>
      </w:tr>
      <w:tr w:rsidR="0044580A" w14:paraId="425CCBD2" w14:textId="77777777" w:rsidTr="0044580A">
        <w:tc>
          <w:tcPr>
            <w:tcW w:w="1749" w:type="dxa"/>
          </w:tcPr>
          <w:p w14:paraId="4483BF7F" w14:textId="7AF51BD3" w:rsidR="0044580A" w:rsidRDefault="006523C5" w:rsidP="0044580A">
            <w:r>
              <w:t>Políticas recomendadas</w:t>
            </w:r>
          </w:p>
        </w:tc>
        <w:tc>
          <w:tcPr>
            <w:tcW w:w="1750" w:type="dxa"/>
          </w:tcPr>
          <w:p w14:paraId="0D564488" w14:textId="418B7EFC" w:rsidR="0044580A" w:rsidRDefault="00C8573F" w:rsidP="0044580A">
            <w:r>
              <w:t>Políticas fiscales y monetarias expansivas en tiempos de crisis (gasto público, reducción de impuestos).</w:t>
            </w:r>
          </w:p>
        </w:tc>
        <w:tc>
          <w:tcPr>
            <w:tcW w:w="1750" w:type="dxa"/>
          </w:tcPr>
          <w:p w14:paraId="418FBD45" w14:textId="719F67A9" w:rsidR="0044580A" w:rsidRDefault="00FA3CC7" w:rsidP="0044580A">
            <w:r>
              <w:t>Control estricto de la oferta monetaria para controlar la inflación.</w:t>
            </w:r>
          </w:p>
        </w:tc>
      </w:tr>
      <w:tr w:rsidR="00FA3CC7" w14:paraId="0037B7D1" w14:textId="77777777" w:rsidTr="0044580A">
        <w:tc>
          <w:tcPr>
            <w:tcW w:w="1749" w:type="dxa"/>
          </w:tcPr>
          <w:p w14:paraId="5FFCD009" w14:textId="5D905805" w:rsidR="00FA3CC7" w:rsidRDefault="00742D5F" w:rsidP="0044580A">
            <w:r>
              <w:t>Objetivo principal</w:t>
            </w:r>
          </w:p>
        </w:tc>
        <w:tc>
          <w:tcPr>
            <w:tcW w:w="1750" w:type="dxa"/>
          </w:tcPr>
          <w:p w14:paraId="00C5C5E3" w14:textId="04CAFD4C" w:rsidR="00FA3CC7" w:rsidRDefault="00D06F99" w:rsidP="0044580A">
            <w:r>
              <w:t>Pleno empleo y estabilidad económica</w:t>
            </w:r>
          </w:p>
        </w:tc>
        <w:tc>
          <w:tcPr>
            <w:tcW w:w="1750" w:type="dxa"/>
          </w:tcPr>
          <w:p w14:paraId="3E45360F" w14:textId="30412B44" w:rsidR="00FA3CC7" w:rsidRDefault="00674DFA" w:rsidP="0044580A">
            <w:r>
              <w:t>Estabilidad de precios y control de la inflación.</w:t>
            </w:r>
          </w:p>
        </w:tc>
      </w:tr>
      <w:tr w:rsidR="00FA3CC7" w14:paraId="1DE74E0D" w14:textId="77777777" w:rsidTr="0044580A">
        <w:tc>
          <w:tcPr>
            <w:tcW w:w="1749" w:type="dxa"/>
          </w:tcPr>
          <w:p w14:paraId="5FF69204" w14:textId="0A1C8A6F" w:rsidR="00FA3CC7" w:rsidRDefault="00A36893" w:rsidP="0044580A">
            <w:r>
              <w:t>Visión sobre el mercado</w:t>
            </w:r>
          </w:p>
        </w:tc>
        <w:tc>
          <w:tcPr>
            <w:tcW w:w="1750" w:type="dxa"/>
          </w:tcPr>
          <w:p w14:paraId="114C896F" w14:textId="60CA2260" w:rsidR="00FA3CC7" w:rsidRDefault="00C8039E" w:rsidP="0044580A">
            <w:r>
              <w:t>El libre mercado es imperfecto y necesita intervenció n estatal.</w:t>
            </w:r>
          </w:p>
        </w:tc>
        <w:tc>
          <w:tcPr>
            <w:tcW w:w="1750" w:type="dxa"/>
          </w:tcPr>
          <w:p w14:paraId="404122F8" w14:textId="4B948FCC" w:rsidR="00FA3CC7" w:rsidRDefault="005361CD" w:rsidP="0044580A">
            <w:r>
              <w:t>El libro mercado es eficiente y se autorregula a largo plazo</w:t>
            </w:r>
          </w:p>
        </w:tc>
      </w:tr>
      <w:tr w:rsidR="00FA3CC7" w14:paraId="496C6F50" w14:textId="77777777" w:rsidTr="0044580A">
        <w:tc>
          <w:tcPr>
            <w:tcW w:w="1749" w:type="dxa"/>
          </w:tcPr>
          <w:p w14:paraId="4130CD98" w14:textId="03F571D1" w:rsidR="00FA3CC7" w:rsidRDefault="00C01503" w:rsidP="0044580A">
            <w:r>
              <w:t>Herramientas principales</w:t>
            </w:r>
          </w:p>
        </w:tc>
        <w:tc>
          <w:tcPr>
            <w:tcW w:w="1750" w:type="dxa"/>
          </w:tcPr>
          <w:p w14:paraId="084C071B" w14:textId="39B5D30B" w:rsidR="00FA3CC7" w:rsidRDefault="00695309" w:rsidP="0044580A">
            <w:r>
              <w:t>Gasto público, política fiscal, y política monetaria expansiva</w:t>
            </w:r>
          </w:p>
        </w:tc>
        <w:tc>
          <w:tcPr>
            <w:tcW w:w="1750" w:type="dxa"/>
          </w:tcPr>
          <w:p w14:paraId="67B943D7" w14:textId="5CBF58EF" w:rsidR="00FA3CC7" w:rsidRDefault="00AB0884" w:rsidP="0044580A">
            <w:r>
              <w:t>Control de la oferta monetaria, tasas de interés.</w:t>
            </w:r>
          </w:p>
        </w:tc>
      </w:tr>
      <w:tr w:rsidR="00FA3CC7" w14:paraId="7B6BE1B8" w14:textId="77777777" w:rsidTr="0044580A">
        <w:tc>
          <w:tcPr>
            <w:tcW w:w="1749" w:type="dxa"/>
          </w:tcPr>
          <w:p w14:paraId="2AB6DCA2" w14:textId="6554DED5" w:rsidR="00FA3CC7" w:rsidRDefault="00316C95" w:rsidP="0044580A">
            <w:r>
              <w:t>Crisis económica</w:t>
            </w:r>
          </w:p>
        </w:tc>
        <w:tc>
          <w:tcPr>
            <w:tcW w:w="1750" w:type="dxa"/>
          </w:tcPr>
          <w:p w14:paraId="443B0C17" w14:textId="51D87077" w:rsidR="00FA3CC7" w:rsidRDefault="00B37CE6" w:rsidP="0044580A">
            <w:r>
              <w:t>Intervenció n estatal para aumentar la demanda agregada y estimular la economía.</w:t>
            </w:r>
          </w:p>
        </w:tc>
        <w:tc>
          <w:tcPr>
            <w:tcW w:w="1750" w:type="dxa"/>
          </w:tcPr>
          <w:p w14:paraId="284BB502" w14:textId="357231BA" w:rsidR="00FA3CC7" w:rsidRDefault="00580392" w:rsidP="0044580A">
            <w:r>
              <w:t>Reducción de la inflación mediante el control de la oferta monetaria.</w:t>
            </w:r>
          </w:p>
        </w:tc>
      </w:tr>
      <w:tr w:rsidR="006E512B" w14:paraId="5FF18FE2" w14:textId="77777777" w:rsidTr="0044580A">
        <w:tc>
          <w:tcPr>
            <w:tcW w:w="1749" w:type="dxa"/>
          </w:tcPr>
          <w:p w14:paraId="53ABD429" w14:textId="5129BDD2" w:rsidR="006E512B" w:rsidRDefault="006E512B" w:rsidP="0044580A">
            <w:r>
              <w:t>Críticas</w:t>
            </w:r>
          </w:p>
        </w:tc>
        <w:tc>
          <w:tcPr>
            <w:tcW w:w="1750" w:type="dxa"/>
          </w:tcPr>
          <w:p w14:paraId="01F71399" w14:textId="7DE8E766" w:rsidR="006E512B" w:rsidRDefault="00F31C29" w:rsidP="0044580A">
            <w:r>
              <w:t>Puede llevar a desequilibri os fiscales endeudami ento.</w:t>
            </w:r>
          </w:p>
        </w:tc>
        <w:tc>
          <w:tcPr>
            <w:tcW w:w="1750" w:type="dxa"/>
          </w:tcPr>
          <w:p w14:paraId="7EB77ADE" w14:textId="6FD3EC1B" w:rsidR="006E512B" w:rsidRDefault="00FB01B7" w:rsidP="0044580A">
            <w:r>
              <w:t>Puede causar recesiones debido a un control excesivo de la oferta monetaria.</w:t>
            </w:r>
          </w:p>
        </w:tc>
      </w:tr>
    </w:tbl>
    <w:p w14:paraId="525ADC28" w14:textId="53EA0B8E" w:rsidR="001262A8" w:rsidRDefault="001262A8"/>
    <w:p w14:paraId="2A493A70" w14:textId="6BCD0C11" w:rsidR="005B2393" w:rsidRDefault="005B2393"/>
    <w:sectPr w:rsidR="005B239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25027"/>
    <w:multiLevelType w:val="hybridMultilevel"/>
    <w:tmpl w:val="955C7A9A"/>
    <w:lvl w:ilvl="0" w:tplc="FFFFFFFF">
      <w:numFmt w:val="bullet"/>
      <w:lvlText w:val="-"/>
      <w:lvlJc w:val="left"/>
      <w:pPr>
        <w:ind w:left="720" w:hanging="360"/>
      </w:pPr>
      <w:rPr>
        <w:rFonts w:ascii="Aptos" w:eastAsiaTheme="minorEastAsia"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083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93"/>
    <w:rsid w:val="000877BC"/>
    <w:rsid w:val="001262A8"/>
    <w:rsid w:val="001726F6"/>
    <w:rsid w:val="00287034"/>
    <w:rsid w:val="002B5AC9"/>
    <w:rsid w:val="002D7639"/>
    <w:rsid w:val="00316C95"/>
    <w:rsid w:val="0034535D"/>
    <w:rsid w:val="003A5F0A"/>
    <w:rsid w:val="003D5BE7"/>
    <w:rsid w:val="003D5DF1"/>
    <w:rsid w:val="003E0BF4"/>
    <w:rsid w:val="0044580A"/>
    <w:rsid w:val="005361CD"/>
    <w:rsid w:val="00580392"/>
    <w:rsid w:val="005B2393"/>
    <w:rsid w:val="006523C5"/>
    <w:rsid w:val="00674DFA"/>
    <w:rsid w:val="00695309"/>
    <w:rsid w:val="006E512B"/>
    <w:rsid w:val="00742D5F"/>
    <w:rsid w:val="00807B2A"/>
    <w:rsid w:val="008775E9"/>
    <w:rsid w:val="008D6000"/>
    <w:rsid w:val="008F1E60"/>
    <w:rsid w:val="00920E5F"/>
    <w:rsid w:val="009427BD"/>
    <w:rsid w:val="00976AA8"/>
    <w:rsid w:val="00A34203"/>
    <w:rsid w:val="00A36893"/>
    <w:rsid w:val="00AB0884"/>
    <w:rsid w:val="00AE5F23"/>
    <w:rsid w:val="00B37CE6"/>
    <w:rsid w:val="00B62A37"/>
    <w:rsid w:val="00C01503"/>
    <w:rsid w:val="00C76BE9"/>
    <w:rsid w:val="00C8039E"/>
    <w:rsid w:val="00C8573F"/>
    <w:rsid w:val="00CD2E8A"/>
    <w:rsid w:val="00D06F99"/>
    <w:rsid w:val="00D2791B"/>
    <w:rsid w:val="00F13236"/>
    <w:rsid w:val="00F31C29"/>
    <w:rsid w:val="00FA3CC7"/>
    <w:rsid w:val="00FB01B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1173009"/>
  <w15:chartTrackingRefBased/>
  <w15:docId w15:val="{9D13B447-A273-4045-842D-99A5001A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2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2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23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23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23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23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3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3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3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3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23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23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23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23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23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3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3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393"/>
    <w:rPr>
      <w:rFonts w:eastAsiaTheme="majorEastAsia" w:cstheme="majorBidi"/>
      <w:color w:val="272727" w:themeColor="text1" w:themeTint="D8"/>
    </w:rPr>
  </w:style>
  <w:style w:type="paragraph" w:styleId="Ttulo">
    <w:name w:val="Title"/>
    <w:basedOn w:val="Normal"/>
    <w:next w:val="Normal"/>
    <w:link w:val="TtuloCar"/>
    <w:uiPriority w:val="10"/>
    <w:qFormat/>
    <w:rsid w:val="005B2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3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3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3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393"/>
    <w:pPr>
      <w:spacing w:before="160"/>
      <w:jc w:val="center"/>
    </w:pPr>
    <w:rPr>
      <w:i/>
      <w:iCs/>
      <w:color w:val="404040" w:themeColor="text1" w:themeTint="BF"/>
    </w:rPr>
  </w:style>
  <w:style w:type="character" w:customStyle="1" w:styleId="CitaCar">
    <w:name w:val="Cita Car"/>
    <w:basedOn w:val="Fuentedeprrafopredeter"/>
    <w:link w:val="Cita"/>
    <w:uiPriority w:val="29"/>
    <w:rsid w:val="005B2393"/>
    <w:rPr>
      <w:i/>
      <w:iCs/>
      <w:color w:val="404040" w:themeColor="text1" w:themeTint="BF"/>
    </w:rPr>
  </w:style>
  <w:style w:type="paragraph" w:styleId="Prrafodelista">
    <w:name w:val="List Paragraph"/>
    <w:basedOn w:val="Normal"/>
    <w:uiPriority w:val="34"/>
    <w:qFormat/>
    <w:rsid w:val="005B2393"/>
    <w:pPr>
      <w:ind w:left="720"/>
      <w:contextualSpacing/>
    </w:pPr>
  </w:style>
  <w:style w:type="character" w:styleId="nfasisintenso">
    <w:name w:val="Intense Emphasis"/>
    <w:basedOn w:val="Fuentedeprrafopredeter"/>
    <w:uiPriority w:val="21"/>
    <w:qFormat/>
    <w:rsid w:val="005B2393"/>
    <w:rPr>
      <w:i/>
      <w:iCs/>
      <w:color w:val="0F4761" w:themeColor="accent1" w:themeShade="BF"/>
    </w:rPr>
  </w:style>
  <w:style w:type="paragraph" w:styleId="Citadestacada">
    <w:name w:val="Intense Quote"/>
    <w:basedOn w:val="Normal"/>
    <w:next w:val="Normal"/>
    <w:link w:val="CitadestacadaCar"/>
    <w:uiPriority w:val="30"/>
    <w:qFormat/>
    <w:rsid w:val="005B2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2393"/>
    <w:rPr>
      <w:i/>
      <w:iCs/>
      <w:color w:val="0F4761" w:themeColor="accent1" w:themeShade="BF"/>
    </w:rPr>
  </w:style>
  <w:style w:type="character" w:styleId="Referenciaintensa">
    <w:name w:val="Intense Reference"/>
    <w:basedOn w:val="Fuentedeprrafopredeter"/>
    <w:uiPriority w:val="32"/>
    <w:qFormat/>
    <w:rsid w:val="005B2393"/>
    <w:rPr>
      <w:b/>
      <w:bCs/>
      <w:smallCaps/>
      <w:color w:val="0F4761" w:themeColor="accent1" w:themeShade="BF"/>
      <w:spacing w:val="5"/>
    </w:rPr>
  </w:style>
  <w:style w:type="table" w:styleId="Tablaconcuadrcula">
    <w:name w:val="Table Grid"/>
    <w:basedOn w:val="Tablanormal"/>
    <w:uiPriority w:val="39"/>
    <w:rsid w:val="0028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1351</Words>
  <Characters>7435</Characters>
  <Application>Microsoft Office Word</Application>
  <DocSecurity>0</DocSecurity>
  <Lines>61</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Blanco</dc:creator>
  <cp:keywords/>
  <dc:description/>
  <cp:lastModifiedBy>Alejo Blanco</cp:lastModifiedBy>
  <cp:revision>2</cp:revision>
  <dcterms:created xsi:type="dcterms:W3CDTF">2024-08-05T12:44:00Z</dcterms:created>
  <dcterms:modified xsi:type="dcterms:W3CDTF">2024-08-05T12:44:00Z</dcterms:modified>
</cp:coreProperties>
</file>