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5A" w:rsidRPr="005B765A" w:rsidRDefault="005B765A" w:rsidP="005B765A">
      <w:pPr>
        <w:rPr>
          <w:b/>
          <w:i/>
          <w:sz w:val="32"/>
          <w:szCs w:val="32"/>
          <w:lang w:val="es-MX"/>
        </w:rPr>
      </w:pPr>
      <w:r w:rsidRPr="005B765A">
        <w:rPr>
          <w:b/>
          <w:i/>
          <w:sz w:val="32"/>
          <w:szCs w:val="32"/>
          <w:lang w:val="es-MX"/>
        </w:rPr>
        <w:t xml:space="preserve">                 </w:t>
      </w:r>
      <w:r>
        <w:rPr>
          <w:b/>
          <w:i/>
          <w:sz w:val="32"/>
          <w:szCs w:val="32"/>
          <w:lang w:val="es-MX"/>
        </w:rPr>
        <w:t xml:space="preserve"> </w:t>
      </w:r>
      <w:r w:rsidRPr="005B765A">
        <w:rPr>
          <w:b/>
          <w:i/>
          <w:sz w:val="32"/>
          <w:szCs w:val="32"/>
          <w:lang w:val="es-MX"/>
        </w:rPr>
        <w:t>TRABAJO PRACTICO</w:t>
      </w:r>
      <w:r>
        <w:rPr>
          <w:b/>
          <w:i/>
          <w:sz w:val="32"/>
          <w:szCs w:val="32"/>
          <w:lang w:val="es-MX"/>
        </w:rPr>
        <w:t xml:space="preserve"> DE ORIENTACION Y </w:t>
      </w:r>
      <w:r w:rsidRPr="005B765A">
        <w:rPr>
          <w:b/>
          <w:i/>
          <w:sz w:val="32"/>
          <w:szCs w:val="32"/>
          <w:lang w:val="es-MX"/>
        </w:rPr>
        <w:t xml:space="preserve">TUTORIA </w:t>
      </w:r>
    </w:p>
    <w:p w:rsidR="005B765A" w:rsidRDefault="005B765A" w:rsidP="005B765A">
      <w:pPr>
        <w:rPr>
          <w:lang w:val="es-MX"/>
        </w:rPr>
      </w:pPr>
    </w:p>
    <w:p w:rsidR="005B765A" w:rsidRDefault="005B765A" w:rsidP="005B765A">
      <w:pPr>
        <w:rPr>
          <w:lang w:val="es-MX"/>
        </w:rPr>
      </w:pPr>
      <w:r w:rsidRPr="005B765A">
        <w:rPr>
          <w:lang w:val="es-MX"/>
        </w:rPr>
        <w:t xml:space="preserve">                                          </w:t>
      </w:r>
      <w:r>
        <w:rPr>
          <w:lang w:val="es-MX"/>
        </w:rPr>
        <w:t xml:space="preserve">         </w:t>
      </w:r>
      <w:r w:rsidRPr="005B765A">
        <w:rPr>
          <w:lang w:val="es-MX"/>
        </w:rPr>
        <w:t xml:space="preserve">         </w:t>
      </w:r>
      <w:r w:rsidRPr="005B765A">
        <w:rPr>
          <w:noProof/>
        </w:rPr>
        <w:drawing>
          <wp:inline distT="0" distB="0" distL="0" distR="0">
            <wp:extent cx="2074545" cy="2074545"/>
            <wp:effectExtent l="0" t="0" r="1905" b="1905"/>
            <wp:docPr id="1" name="Imagen 1" descr="C:\Users\PC0001\AppData\Local\Packages\Microsoft.Windows.Photos_8wekyb3d8bbwe\TempState\ShareServiceTempFolder\306281302_458544209647162_559404586422466524_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001\AppData\Local\Packages\Microsoft.Windows.Photos_8wekyb3d8bbwe\TempState\ShareServiceTempFolder\306281302_458544209647162_559404586422466524_n.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4545" cy="2074545"/>
                    </a:xfrm>
                    <a:prstGeom prst="rect">
                      <a:avLst/>
                    </a:prstGeom>
                    <a:noFill/>
                    <a:ln>
                      <a:noFill/>
                    </a:ln>
                  </pic:spPr>
                </pic:pic>
              </a:graphicData>
            </a:graphic>
          </wp:inline>
        </w:drawing>
      </w:r>
    </w:p>
    <w:p w:rsidR="005B765A" w:rsidRPr="005B765A" w:rsidRDefault="005B765A" w:rsidP="005B765A">
      <w:pPr>
        <w:rPr>
          <w:b/>
          <w:i/>
          <w:lang w:val="es-MX"/>
        </w:rPr>
      </w:pPr>
      <w:r w:rsidRPr="005B765A">
        <w:rPr>
          <w:lang w:val="es-MX"/>
        </w:rPr>
        <w:t>Temas</w:t>
      </w:r>
      <w:r>
        <w:rPr>
          <w:b/>
          <w:i/>
          <w:lang w:val="es-MX"/>
        </w:rPr>
        <w:t>: ‘’</w:t>
      </w:r>
      <w:r w:rsidRPr="005B765A">
        <w:rPr>
          <w:b/>
          <w:i/>
          <w:lang w:val="es-MX"/>
        </w:rPr>
        <w:t>Representar para el alumno</w:t>
      </w:r>
      <w:r>
        <w:rPr>
          <w:b/>
          <w:i/>
          <w:lang w:val="es-MX"/>
        </w:rPr>
        <w:t>’’</w:t>
      </w:r>
    </w:p>
    <w:p w:rsidR="005B765A" w:rsidRPr="005B765A" w:rsidRDefault="005B765A" w:rsidP="005B765A">
      <w:pPr>
        <w:rPr>
          <w:b/>
          <w:i/>
          <w:lang w:val="es-MX"/>
        </w:rPr>
      </w:pPr>
      <w:r>
        <w:rPr>
          <w:b/>
          <w:i/>
          <w:lang w:val="es-MX"/>
        </w:rPr>
        <w:t xml:space="preserve">              ‘’</w:t>
      </w:r>
      <w:r w:rsidRPr="005B765A">
        <w:rPr>
          <w:b/>
          <w:i/>
          <w:lang w:val="es-MX"/>
        </w:rPr>
        <w:t>Las respuestas para las familias</w:t>
      </w:r>
      <w:r>
        <w:rPr>
          <w:b/>
          <w:i/>
          <w:lang w:val="es-MX"/>
        </w:rPr>
        <w:t>’’</w:t>
      </w:r>
    </w:p>
    <w:p w:rsidR="005B765A" w:rsidRDefault="005B765A" w:rsidP="005B765A">
      <w:pPr>
        <w:rPr>
          <w:lang w:val="es-MX"/>
        </w:rPr>
      </w:pPr>
    </w:p>
    <w:p w:rsidR="005B765A" w:rsidRDefault="005B765A" w:rsidP="005B765A">
      <w:pPr>
        <w:rPr>
          <w:lang w:val="es-MX"/>
        </w:rPr>
      </w:pPr>
      <w:r>
        <w:rPr>
          <w:lang w:val="es-MX"/>
        </w:rPr>
        <w:t xml:space="preserve">Alumna: </w:t>
      </w:r>
      <w:r w:rsidRPr="005B765A">
        <w:rPr>
          <w:i/>
          <w:lang w:val="es-MX"/>
        </w:rPr>
        <w:t>AIXA GONZALEZ</w:t>
      </w:r>
    </w:p>
    <w:p w:rsidR="005B765A" w:rsidRDefault="005B765A" w:rsidP="005B765A">
      <w:pPr>
        <w:rPr>
          <w:lang w:val="es-MX"/>
        </w:rPr>
      </w:pPr>
      <w:r>
        <w:rPr>
          <w:lang w:val="es-MX"/>
        </w:rPr>
        <w:t>Curso: 3ro ‘’B’’</w:t>
      </w:r>
    </w:p>
    <w:p w:rsidR="005B765A" w:rsidRDefault="005B765A" w:rsidP="005B765A">
      <w:pPr>
        <w:rPr>
          <w:lang w:val="es-MX"/>
        </w:rPr>
      </w:pPr>
      <w:r>
        <w:rPr>
          <w:lang w:val="es-MX"/>
        </w:rPr>
        <w:t xml:space="preserve">Año: 2024 </w:t>
      </w: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5B765A" w:rsidP="005B765A">
      <w:pPr>
        <w:rPr>
          <w:lang w:val="es-MX"/>
        </w:rPr>
      </w:pPr>
    </w:p>
    <w:p w:rsidR="005B765A" w:rsidRDefault="006834D8" w:rsidP="005B765A">
      <w:pPr>
        <w:rPr>
          <w:b/>
          <w:i/>
          <w:sz w:val="24"/>
          <w:szCs w:val="24"/>
          <w:lang w:val="es-MX"/>
        </w:rPr>
      </w:pPr>
      <w:r w:rsidRPr="006834D8">
        <w:rPr>
          <w:b/>
          <w:i/>
          <w:sz w:val="24"/>
          <w:szCs w:val="24"/>
          <w:lang w:val="es-MX"/>
        </w:rPr>
        <w:lastRenderedPageBreak/>
        <w:t xml:space="preserve">                                       </w:t>
      </w:r>
      <w:r w:rsidR="005B765A" w:rsidRPr="006834D8">
        <w:rPr>
          <w:b/>
          <w:i/>
          <w:sz w:val="24"/>
          <w:szCs w:val="24"/>
          <w:lang w:val="es-MX"/>
        </w:rPr>
        <w:t>‘</w:t>
      </w:r>
      <w:r w:rsidRPr="006834D8">
        <w:rPr>
          <w:b/>
          <w:i/>
          <w:sz w:val="24"/>
          <w:szCs w:val="24"/>
          <w:lang w:val="es-MX"/>
        </w:rPr>
        <w:t>’PREGUNTA PARA REFLEXIONAR DE LAS FAMILIAS’’</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¿Cuáles fueron los aspectos más impactantes del documental para ti como padre/madre de un adolescente?</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¿En qué medida crees que las pantallas han afectado la dinámica familiar y la relación entre padres e hijos adolescentes?</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¿Cuáles son los beneficios y desafíos de implementar un enfoque de "</w:t>
      </w:r>
      <w:proofErr w:type="spellStart"/>
      <w:r w:rsidRPr="006834D8">
        <w:rPr>
          <w:sz w:val="22"/>
          <w:szCs w:val="22"/>
          <w:lang w:val="es-MX"/>
        </w:rPr>
        <w:t>parenting</w:t>
      </w:r>
      <w:proofErr w:type="spellEnd"/>
      <w:r w:rsidRPr="006834D8">
        <w:rPr>
          <w:sz w:val="22"/>
          <w:szCs w:val="22"/>
          <w:lang w:val="es-MX"/>
        </w:rPr>
        <w:t xml:space="preserve"> sin pantallas" en la crianza de adolescentes?</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¿Cómo puedes adaptar las estrategias presentadas en el documental a tu propio hogar y estilo de crianza?</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¿Qué acciones específicas puedes tomar para fomentar una relación saludable con la tecnología en tu familia, especialmente en lo que respecta al uso de pantallas por parte de tus hijos adolescentes?</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¿Cuáles son tus mayores preocupaciones sobre el impacto de las pantallas en la vida de tus hijos adolescentes, y cómo puedes abordarlas de manera proactiva después de ver este documental?</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 xml:space="preserve">¿Qué cambios estás dispuesto/a </w:t>
      </w:r>
      <w:proofErr w:type="spellStart"/>
      <w:r w:rsidRPr="006834D8">
        <w:rPr>
          <w:sz w:val="22"/>
          <w:szCs w:val="22"/>
          <w:lang w:val="es-MX"/>
        </w:rPr>
        <w:t>a</w:t>
      </w:r>
      <w:proofErr w:type="spellEnd"/>
      <w:r w:rsidRPr="006834D8">
        <w:rPr>
          <w:sz w:val="22"/>
          <w:szCs w:val="22"/>
          <w:lang w:val="es-MX"/>
        </w:rPr>
        <w:t xml:space="preserve"> realizar en tu propia conducta y en la dinámica familiar para reducir la dependencia de las pantallas y promover una crianza más equilibrada?</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¿Cómo puedes involucrar a tus hijos adolescentes en una conversación abierta y constructiva sobre el uso responsable de las pantallas después de ver este documental juntos?</w:t>
      </w:r>
    </w:p>
    <w:p w:rsidR="006834D8" w:rsidRPr="006834D8" w:rsidRDefault="006834D8" w:rsidP="006834D8">
      <w:pPr>
        <w:pStyle w:val="Prrafodelista"/>
        <w:numPr>
          <w:ilvl w:val="0"/>
          <w:numId w:val="2"/>
        </w:numPr>
        <w:jc w:val="both"/>
        <w:rPr>
          <w:sz w:val="22"/>
          <w:szCs w:val="22"/>
          <w:lang w:val="es-MX"/>
        </w:rPr>
      </w:pPr>
      <w:r w:rsidRPr="006834D8">
        <w:rPr>
          <w:sz w:val="22"/>
          <w:szCs w:val="22"/>
          <w:lang w:val="es-MX"/>
        </w:rPr>
        <w:t>¿Qué recursos adicionales o apoyos crees que necesitas como padre/madre para implementar con éxito un enfoque de "</w:t>
      </w:r>
      <w:proofErr w:type="spellStart"/>
      <w:r w:rsidRPr="006834D8">
        <w:rPr>
          <w:sz w:val="22"/>
          <w:szCs w:val="22"/>
          <w:lang w:val="es-MX"/>
        </w:rPr>
        <w:t>parenting</w:t>
      </w:r>
      <w:proofErr w:type="spellEnd"/>
      <w:r w:rsidRPr="006834D8">
        <w:rPr>
          <w:sz w:val="22"/>
          <w:szCs w:val="22"/>
          <w:lang w:val="es-MX"/>
        </w:rPr>
        <w:t xml:space="preserve"> sin pantallas" en tu familia?</w:t>
      </w:r>
    </w:p>
    <w:p w:rsidR="006834D8" w:rsidRDefault="006834D8" w:rsidP="006834D8">
      <w:pPr>
        <w:pStyle w:val="Prrafodelista"/>
        <w:numPr>
          <w:ilvl w:val="0"/>
          <w:numId w:val="2"/>
        </w:numPr>
        <w:jc w:val="both"/>
        <w:rPr>
          <w:sz w:val="22"/>
          <w:szCs w:val="22"/>
          <w:lang w:val="es-MX"/>
        </w:rPr>
      </w:pPr>
      <w:r w:rsidRPr="006834D8">
        <w:rPr>
          <w:sz w:val="22"/>
          <w:szCs w:val="22"/>
          <w:lang w:val="es-MX"/>
        </w:rPr>
        <w:t>¿Cuál es tu visión a largo plazo para la relación entre tu familia y la tecnología, y cómo puedes trabajar hacia esa visión después de reflexionar sobre las ideas presentadas en el documental?</w:t>
      </w:r>
    </w:p>
    <w:p w:rsidR="006834D8" w:rsidRDefault="006834D8" w:rsidP="006834D8">
      <w:pPr>
        <w:jc w:val="both"/>
        <w:rPr>
          <w:b/>
          <w:sz w:val="22"/>
          <w:szCs w:val="22"/>
          <w:u w:val="single"/>
          <w:lang w:val="es-MX"/>
        </w:rPr>
      </w:pPr>
      <w:r w:rsidRPr="006834D8">
        <w:rPr>
          <w:b/>
          <w:sz w:val="22"/>
          <w:szCs w:val="22"/>
          <w:u w:val="single"/>
          <w:lang w:val="es-MX"/>
        </w:rPr>
        <w:t xml:space="preserve">RESPUESTAS: </w:t>
      </w:r>
    </w:p>
    <w:p w:rsidR="006834D8" w:rsidRDefault="006834D8" w:rsidP="00E059EE">
      <w:pPr>
        <w:pStyle w:val="Prrafodelista"/>
        <w:numPr>
          <w:ilvl w:val="0"/>
          <w:numId w:val="3"/>
        </w:numPr>
        <w:jc w:val="both"/>
        <w:rPr>
          <w:sz w:val="22"/>
          <w:szCs w:val="22"/>
          <w:lang w:val="es-MX"/>
        </w:rPr>
      </w:pPr>
      <w:r>
        <w:rPr>
          <w:sz w:val="22"/>
          <w:szCs w:val="22"/>
          <w:lang w:val="es-MX"/>
        </w:rPr>
        <w:t>Tendríamos que dialogar y tratar que dejen el celular y tratar de dialogar más con nuestros familiares.</w:t>
      </w:r>
    </w:p>
    <w:p w:rsidR="006834D8" w:rsidRDefault="006834D8" w:rsidP="006834D8">
      <w:pPr>
        <w:pStyle w:val="Prrafodelista"/>
        <w:numPr>
          <w:ilvl w:val="0"/>
          <w:numId w:val="3"/>
        </w:numPr>
        <w:jc w:val="both"/>
        <w:rPr>
          <w:sz w:val="22"/>
          <w:szCs w:val="22"/>
          <w:lang w:val="es-MX"/>
        </w:rPr>
      </w:pPr>
      <w:r>
        <w:rPr>
          <w:sz w:val="22"/>
          <w:szCs w:val="22"/>
          <w:lang w:val="es-MX"/>
        </w:rPr>
        <w:t>La clave está en encontrar un equilibrio saludable entre el tiempo frente a las pantallas y el tiempo en la calidad, fomentando una comunicación abierta sobre el uso de la tecnología y sus efectos en la vida cotidiana.</w:t>
      </w:r>
    </w:p>
    <w:p w:rsidR="006834D8" w:rsidRDefault="006834D8" w:rsidP="006834D8">
      <w:pPr>
        <w:pStyle w:val="Prrafodelista"/>
        <w:numPr>
          <w:ilvl w:val="0"/>
          <w:numId w:val="3"/>
        </w:numPr>
        <w:jc w:val="both"/>
        <w:rPr>
          <w:sz w:val="22"/>
          <w:szCs w:val="22"/>
          <w:lang w:val="es-MX"/>
        </w:rPr>
      </w:pPr>
      <w:r>
        <w:rPr>
          <w:sz w:val="22"/>
          <w:szCs w:val="22"/>
          <w:lang w:val="es-MX"/>
        </w:rPr>
        <w:t xml:space="preserve">También es fundamental abordar los desafíos con empatía y flexibilidad para logar un ambiente familiar saludable y armonioso. </w:t>
      </w:r>
    </w:p>
    <w:p w:rsidR="006834D8" w:rsidRDefault="006834D8" w:rsidP="006834D8">
      <w:pPr>
        <w:pStyle w:val="Prrafodelista"/>
        <w:numPr>
          <w:ilvl w:val="0"/>
          <w:numId w:val="3"/>
        </w:numPr>
        <w:jc w:val="both"/>
        <w:rPr>
          <w:sz w:val="22"/>
          <w:szCs w:val="22"/>
          <w:lang w:val="es-MX"/>
        </w:rPr>
      </w:pPr>
      <w:r>
        <w:rPr>
          <w:sz w:val="22"/>
          <w:szCs w:val="22"/>
          <w:lang w:val="es-MX"/>
        </w:rPr>
        <w:t xml:space="preserve">Que usen menos el celular y tratar que no estemos más a mano y tratar de dialogar más entre padre e hijos. </w:t>
      </w:r>
    </w:p>
    <w:p w:rsidR="006834D8" w:rsidRDefault="006834D8" w:rsidP="006834D8">
      <w:pPr>
        <w:pStyle w:val="Prrafodelista"/>
        <w:numPr>
          <w:ilvl w:val="0"/>
          <w:numId w:val="3"/>
        </w:numPr>
        <w:jc w:val="both"/>
        <w:rPr>
          <w:sz w:val="22"/>
          <w:szCs w:val="22"/>
          <w:lang w:val="es-MX"/>
        </w:rPr>
      </w:pPr>
      <w:r>
        <w:rPr>
          <w:sz w:val="22"/>
          <w:szCs w:val="22"/>
          <w:lang w:val="es-MX"/>
        </w:rPr>
        <w:t xml:space="preserve">Construir una relación más equilibrada y saludable con la tecnología, lo que beneficiara tanto a los padre y adolescentes en la vida cotidiana. </w:t>
      </w:r>
    </w:p>
    <w:p w:rsidR="006834D8" w:rsidRDefault="006834D8" w:rsidP="006834D8">
      <w:pPr>
        <w:pStyle w:val="Prrafodelista"/>
        <w:numPr>
          <w:ilvl w:val="0"/>
          <w:numId w:val="3"/>
        </w:numPr>
        <w:jc w:val="both"/>
        <w:rPr>
          <w:sz w:val="22"/>
          <w:szCs w:val="22"/>
          <w:lang w:val="es-MX"/>
        </w:rPr>
      </w:pPr>
      <w:r>
        <w:rPr>
          <w:sz w:val="22"/>
          <w:szCs w:val="22"/>
          <w:lang w:val="es-MX"/>
        </w:rPr>
        <w:lastRenderedPageBreak/>
        <w:t>Esto no solo promoverá una mayor conciencia sobre el uso de la tecnología, sino que también fortalecerá los lazos familiares al trabajo junto.</w:t>
      </w:r>
    </w:p>
    <w:p w:rsidR="006834D8" w:rsidRDefault="006834D8" w:rsidP="006834D8">
      <w:pPr>
        <w:pStyle w:val="Prrafodelista"/>
        <w:numPr>
          <w:ilvl w:val="0"/>
          <w:numId w:val="3"/>
        </w:numPr>
        <w:jc w:val="both"/>
        <w:rPr>
          <w:sz w:val="22"/>
          <w:szCs w:val="22"/>
          <w:lang w:val="es-MX"/>
        </w:rPr>
      </w:pPr>
      <w:r>
        <w:rPr>
          <w:sz w:val="22"/>
          <w:szCs w:val="22"/>
          <w:lang w:val="es-MX"/>
        </w:rPr>
        <w:t>Implementar estos cambios juntos como familias, no solo reducirás la de pendencia de la pantalla, sino que también fortalecerá los cambios familiares y crear un ambiente más saludable para todos.</w:t>
      </w:r>
    </w:p>
    <w:p w:rsidR="006834D8" w:rsidRDefault="0015372B" w:rsidP="006834D8">
      <w:pPr>
        <w:pStyle w:val="Prrafodelista"/>
        <w:numPr>
          <w:ilvl w:val="0"/>
          <w:numId w:val="3"/>
        </w:numPr>
        <w:jc w:val="both"/>
        <w:rPr>
          <w:sz w:val="22"/>
          <w:szCs w:val="22"/>
          <w:lang w:val="es-MX"/>
        </w:rPr>
      </w:pPr>
      <w:r>
        <w:rPr>
          <w:sz w:val="22"/>
          <w:szCs w:val="22"/>
          <w:lang w:val="es-MX"/>
        </w:rPr>
        <w:t>Una conversación constructiva sobre el uso responsable de la pantalla, sino que también fortalecerá la relación con los hijos al demostrar que valora su opinión y su bienestar.</w:t>
      </w:r>
    </w:p>
    <w:p w:rsidR="0015372B" w:rsidRDefault="0015372B" w:rsidP="006834D8">
      <w:pPr>
        <w:pStyle w:val="Prrafodelista"/>
        <w:numPr>
          <w:ilvl w:val="0"/>
          <w:numId w:val="3"/>
        </w:numPr>
        <w:jc w:val="both"/>
        <w:rPr>
          <w:sz w:val="22"/>
          <w:szCs w:val="22"/>
          <w:lang w:val="es-MX"/>
        </w:rPr>
      </w:pPr>
      <w:r>
        <w:rPr>
          <w:sz w:val="22"/>
          <w:szCs w:val="22"/>
          <w:lang w:val="es-MX"/>
        </w:rPr>
        <w:t xml:space="preserve">La clave está en ser flexible y mantener una comunicación abierta durante todo el proceso. </w:t>
      </w:r>
    </w:p>
    <w:p w:rsidR="0015372B" w:rsidRDefault="0015372B" w:rsidP="006834D8">
      <w:pPr>
        <w:pStyle w:val="Prrafodelista"/>
        <w:numPr>
          <w:ilvl w:val="0"/>
          <w:numId w:val="3"/>
        </w:numPr>
        <w:jc w:val="both"/>
        <w:rPr>
          <w:sz w:val="22"/>
          <w:szCs w:val="22"/>
          <w:lang w:val="es-MX"/>
        </w:rPr>
      </w:pPr>
      <w:r>
        <w:rPr>
          <w:sz w:val="22"/>
          <w:szCs w:val="22"/>
          <w:lang w:val="es-MX"/>
        </w:rPr>
        <w:t xml:space="preserve">Quiero que la tecnología sea un complemento que nos ayude a comunicarnos, aprender y compartir experiencias, pero sin que se convierta en el centro de nuestra vida familiar. </w:t>
      </w:r>
    </w:p>
    <w:p w:rsidR="0015372B" w:rsidRDefault="0015372B" w:rsidP="0015372B">
      <w:pPr>
        <w:jc w:val="both"/>
        <w:rPr>
          <w:b/>
          <w:i/>
          <w:sz w:val="28"/>
          <w:szCs w:val="28"/>
          <w:lang w:val="es-MX"/>
        </w:rPr>
      </w:pPr>
      <w:r>
        <w:rPr>
          <w:b/>
          <w:i/>
          <w:sz w:val="28"/>
          <w:szCs w:val="28"/>
          <w:lang w:val="es-MX"/>
        </w:rPr>
        <w:t xml:space="preserve">                   </w:t>
      </w:r>
      <w:r w:rsidRPr="0015372B">
        <w:rPr>
          <w:b/>
          <w:i/>
          <w:sz w:val="28"/>
          <w:szCs w:val="28"/>
          <w:lang w:val="es-MX"/>
        </w:rPr>
        <w:t xml:space="preserve"> PREGUNTA PARA LA REFLEXION DE LOS ADOLESCENTES </w:t>
      </w:r>
    </w:p>
    <w:p w:rsidR="0015372B" w:rsidRPr="001E7D67" w:rsidRDefault="0015372B" w:rsidP="001E7D67">
      <w:pPr>
        <w:pStyle w:val="Prrafodelista"/>
        <w:numPr>
          <w:ilvl w:val="0"/>
          <w:numId w:val="3"/>
        </w:numPr>
        <w:jc w:val="both"/>
        <w:rPr>
          <w:sz w:val="22"/>
          <w:szCs w:val="22"/>
          <w:lang w:val="es-MX"/>
        </w:rPr>
      </w:pPr>
      <w:r w:rsidRPr="001E7D67">
        <w:rPr>
          <w:sz w:val="22"/>
          <w:szCs w:val="22"/>
          <w:lang w:val="es-MX"/>
        </w:rPr>
        <w:t>¿Qué emociones te despertó el cortometraje "Adicción a la telefonía móvil"? ¿Por qué crees que te sentiste así?</w:t>
      </w:r>
    </w:p>
    <w:p w:rsidR="0015372B" w:rsidRPr="001E7D67" w:rsidRDefault="00E059EE" w:rsidP="00E059EE">
      <w:pPr>
        <w:pStyle w:val="Prrafodelista"/>
        <w:numPr>
          <w:ilvl w:val="0"/>
          <w:numId w:val="3"/>
        </w:numPr>
        <w:rPr>
          <w:sz w:val="22"/>
          <w:szCs w:val="22"/>
          <w:lang w:val="es-MX"/>
        </w:rPr>
      </w:pPr>
      <w:r>
        <w:rPr>
          <w:sz w:val="22"/>
          <w:szCs w:val="22"/>
          <w:lang w:val="es-MX"/>
        </w:rPr>
        <w:t xml:space="preserve"> </w:t>
      </w:r>
      <w:r w:rsidR="0015372B" w:rsidRPr="001E7D67">
        <w:rPr>
          <w:sz w:val="22"/>
          <w:szCs w:val="22"/>
          <w:lang w:val="es-MX"/>
        </w:rPr>
        <w:t>¿Qué escenas o imágenes del cortometraje te impactaron más y por qué?</w:t>
      </w:r>
    </w:p>
    <w:p w:rsidR="0015372B" w:rsidRPr="001E7D67" w:rsidRDefault="0015372B" w:rsidP="001E7D67">
      <w:pPr>
        <w:pStyle w:val="Prrafodelista"/>
        <w:numPr>
          <w:ilvl w:val="0"/>
          <w:numId w:val="3"/>
        </w:numPr>
        <w:jc w:val="both"/>
        <w:rPr>
          <w:sz w:val="22"/>
          <w:szCs w:val="22"/>
          <w:lang w:val="es-MX"/>
        </w:rPr>
      </w:pPr>
      <w:r w:rsidRPr="001E7D67">
        <w:rPr>
          <w:sz w:val="22"/>
          <w:szCs w:val="22"/>
          <w:lang w:val="es-MX"/>
        </w:rPr>
        <w:t>¿Cuál es el mensaje principal que crees que el cortometraje intenta transmitir sobre el uso excesivo de los teléfonos móviles?</w:t>
      </w:r>
    </w:p>
    <w:p w:rsidR="0015372B" w:rsidRPr="001E7D67" w:rsidRDefault="0015372B" w:rsidP="001E7D67">
      <w:pPr>
        <w:pStyle w:val="Prrafodelista"/>
        <w:numPr>
          <w:ilvl w:val="0"/>
          <w:numId w:val="3"/>
        </w:numPr>
        <w:jc w:val="both"/>
        <w:rPr>
          <w:sz w:val="22"/>
          <w:szCs w:val="22"/>
          <w:lang w:val="es-MX"/>
        </w:rPr>
      </w:pPr>
      <w:r w:rsidRPr="001E7D67">
        <w:rPr>
          <w:sz w:val="22"/>
          <w:szCs w:val="22"/>
          <w:lang w:val="es-MX"/>
        </w:rPr>
        <w:t>¿Puedes identificar situaciones similares a las mostradas en el cortometraje en tu propia vida o en la vida de tus amigos?</w:t>
      </w:r>
    </w:p>
    <w:p w:rsidR="0015372B" w:rsidRDefault="0015372B" w:rsidP="001E7D67">
      <w:pPr>
        <w:pStyle w:val="Prrafodelista"/>
        <w:numPr>
          <w:ilvl w:val="0"/>
          <w:numId w:val="3"/>
        </w:numPr>
        <w:jc w:val="both"/>
        <w:rPr>
          <w:sz w:val="22"/>
          <w:szCs w:val="22"/>
          <w:lang w:val="es-MX"/>
        </w:rPr>
      </w:pPr>
      <w:r w:rsidRPr="001E7D67">
        <w:rPr>
          <w:sz w:val="22"/>
          <w:szCs w:val="22"/>
          <w:lang w:val="es-MX"/>
        </w:rPr>
        <w:t>¿Qué cambios, si los hay, podrías hacer en tu propio comportamiento en relación con el uso de los teléfonos móviles después de ver este cortometraje?</w:t>
      </w:r>
    </w:p>
    <w:p w:rsidR="0015372B" w:rsidRDefault="0015372B" w:rsidP="001E7D67">
      <w:pPr>
        <w:pStyle w:val="Prrafodelista"/>
        <w:numPr>
          <w:ilvl w:val="0"/>
          <w:numId w:val="3"/>
        </w:numPr>
        <w:jc w:val="both"/>
        <w:rPr>
          <w:sz w:val="22"/>
          <w:szCs w:val="22"/>
          <w:lang w:val="es-MX"/>
        </w:rPr>
      </w:pPr>
      <w:r w:rsidRPr="001E7D67">
        <w:rPr>
          <w:sz w:val="22"/>
          <w:szCs w:val="22"/>
          <w:lang w:val="es-MX"/>
        </w:rPr>
        <w:t>¿Cómo crees que podrías encontrar un equilibrio saludable entre el uso de la tecnología y otras actividades en tu vida diaria?</w:t>
      </w:r>
    </w:p>
    <w:p w:rsidR="00E059EE" w:rsidRPr="00E059EE" w:rsidRDefault="00E059EE" w:rsidP="00E059EE">
      <w:pPr>
        <w:pStyle w:val="Prrafodelista"/>
        <w:numPr>
          <w:ilvl w:val="0"/>
          <w:numId w:val="3"/>
        </w:numPr>
        <w:rPr>
          <w:sz w:val="22"/>
          <w:szCs w:val="22"/>
          <w:lang w:val="es-MX"/>
        </w:rPr>
      </w:pPr>
      <w:r w:rsidRPr="00E059EE">
        <w:rPr>
          <w:sz w:val="22"/>
          <w:szCs w:val="22"/>
          <w:lang w:val="es-MX"/>
        </w:rPr>
        <w:t>¿Cómo crees que el uso excesivo de los teléfonos móviles puede afectar nuestras relaciones personales y nuestra salud mental y física?</w:t>
      </w:r>
    </w:p>
    <w:p w:rsidR="0015372B" w:rsidRPr="001E7D67" w:rsidRDefault="0015372B" w:rsidP="001E7D67">
      <w:pPr>
        <w:pStyle w:val="Prrafodelista"/>
        <w:numPr>
          <w:ilvl w:val="0"/>
          <w:numId w:val="3"/>
        </w:numPr>
        <w:jc w:val="both"/>
        <w:rPr>
          <w:sz w:val="22"/>
          <w:szCs w:val="22"/>
          <w:lang w:val="es-MX"/>
        </w:rPr>
      </w:pPr>
      <w:r w:rsidRPr="001E7D67">
        <w:rPr>
          <w:sz w:val="22"/>
          <w:szCs w:val="22"/>
          <w:lang w:val="es-MX"/>
        </w:rPr>
        <w:t>¿Qué estrategias podrías implementar para evitar caer en una adicción a la telefonía móvil o para reducir su impacto en tu vida?</w:t>
      </w:r>
    </w:p>
    <w:p w:rsidR="00BE6E27" w:rsidRPr="001E7D67" w:rsidRDefault="0015372B" w:rsidP="001E7D67">
      <w:pPr>
        <w:pStyle w:val="Prrafodelista"/>
        <w:numPr>
          <w:ilvl w:val="0"/>
          <w:numId w:val="3"/>
        </w:numPr>
        <w:jc w:val="both"/>
        <w:rPr>
          <w:sz w:val="22"/>
          <w:szCs w:val="22"/>
          <w:lang w:val="es-MX"/>
        </w:rPr>
      </w:pPr>
      <w:r w:rsidRPr="001E7D67">
        <w:rPr>
          <w:sz w:val="22"/>
          <w:szCs w:val="22"/>
          <w:lang w:val="es-MX"/>
        </w:rPr>
        <w:t>¿Qué actividades alternativas o pasatiempos podrías explorar para llenar el tiempo que pasas en el teléfono móvil de manera más productiva y satisfactoria?</w:t>
      </w:r>
    </w:p>
    <w:p w:rsidR="00B72088" w:rsidRDefault="0015372B" w:rsidP="00AE5057">
      <w:pPr>
        <w:pStyle w:val="Prrafodelista"/>
        <w:numPr>
          <w:ilvl w:val="0"/>
          <w:numId w:val="3"/>
        </w:numPr>
        <w:jc w:val="both"/>
        <w:rPr>
          <w:sz w:val="22"/>
          <w:szCs w:val="22"/>
          <w:lang w:val="es-MX"/>
        </w:rPr>
      </w:pPr>
      <w:r w:rsidRPr="001E7D67">
        <w:rPr>
          <w:sz w:val="22"/>
          <w:szCs w:val="22"/>
          <w:lang w:val="es-MX"/>
        </w:rPr>
        <w:t>¿Qué consejo le darías a tus amigos o compañeros de clase sobre el uso responsable de los teléfonos móviles después de reflexionar sobre el mensaje del cortometraje?</w:t>
      </w:r>
    </w:p>
    <w:p w:rsidR="001E7D67" w:rsidRDefault="001E7D67" w:rsidP="001E7D67">
      <w:pPr>
        <w:ind w:left="360"/>
        <w:jc w:val="both"/>
        <w:rPr>
          <w:sz w:val="22"/>
          <w:szCs w:val="22"/>
          <w:lang w:val="es-MX"/>
        </w:rPr>
      </w:pPr>
      <w:r w:rsidRPr="001E7D67">
        <w:rPr>
          <w:b/>
          <w:i/>
          <w:sz w:val="22"/>
          <w:szCs w:val="22"/>
          <w:lang w:val="es-MX"/>
        </w:rPr>
        <w:t>RESPUESTA</w:t>
      </w:r>
      <w:r>
        <w:rPr>
          <w:sz w:val="22"/>
          <w:szCs w:val="22"/>
          <w:lang w:val="es-MX"/>
        </w:rPr>
        <w:t>:</w:t>
      </w:r>
    </w:p>
    <w:p w:rsidR="001E7D67" w:rsidRDefault="002B7571" w:rsidP="0041713B">
      <w:pPr>
        <w:pStyle w:val="Prrafodelista"/>
        <w:numPr>
          <w:ilvl w:val="0"/>
          <w:numId w:val="2"/>
        </w:numPr>
        <w:jc w:val="both"/>
        <w:rPr>
          <w:sz w:val="22"/>
          <w:szCs w:val="22"/>
          <w:lang w:val="es-MX"/>
        </w:rPr>
      </w:pPr>
      <w:r>
        <w:rPr>
          <w:sz w:val="22"/>
          <w:szCs w:val="22"/>
          <w:lang w:val="es-MX"/>
        </w:rPr>
        <w:t>Nos sentimos así porque estamos estas emociones refleja una preocupación genuina por el bienestar propio y de lo más, la conexión humana es fundamental para nuestra felicidad.</w:t>
      </w:r>
    </w:p>
    <w:p w:rsidR="002B7571" w:rsidRDefault="002B7571" w:rsidP="0041713B">
      <w:pPr>
        <w:pStyle w:val="Prrafodelista"/>
        <w:numPr>
          <w:ilvl w:val="0"/>
          <w:numId w:val="2"/>
        </w:numPr>
        <w:jc w:val="both"/>
        <w:rPr>
          <w:sz w:val="22"/>
          <w:szCs w:val="22"/>
          <w:lang w:val="es-MX"/>
        </w:rPr>
      </w:pPr>
      <w:r>
        <w:rPr>
          <w:sz w:val="22"/>
          <w:szCs w:val="22"/>
          <w:lang w:val="es-MX"/>
        </w:rPr>
        <w:t xml:space="preserve">Las escenas que suelen impactar </w:t>
      </w:r>
      <w:proofErr w:type="spellStart"/>
      <w:r>
        <w:rPr>
          <w:sz w:val="22"/>
          <w:szCs w:val="22"/>
          <w:lang w:val="es-MX"/>
        </w:rPr>
        <w:t>mas</w:t>
      </w:r>
      <w:proofErr w:type="spellEnd"/>
      <w:r>
        <w:rPr>
          <w:sz w:val="22"/>
          <w:szCs w:val="22"/>
          <w:lang w:val="es-MX"/>
        </w:rPr>
        <w:t xml:space="preserve"> es un cortometraje sobre la adicción al móvil suele ser aquellas que muestran momento de desconexión emocional o situaciones cotidiana donde la tecnología interviene.</w:t>
      </w:r>
    </w:p>
    <w:p w:rsidR="002B7571" w:rsidRDefault="002B7571" w:rsidP="0041713B">
      <w:pPr>
        <w:pStyle w:val="Prrafodelista"/>
        <w:numPr>
          <w:ilvl w:val="0"/>
          <w:numId w:val="2"/>
        </w:numPr>
        <w:jc w:val="both"/>
        <w:rPr>
          <w:sz w:val="22"/>
          <w:szCs w:val="22"/>
          <w:lang w:val="es-MX"/>
        </w:rPr>
      </w:pPr>
      <w:r>
        <w:rPr>
          <w:sz w:val="22"/>
          <w:szCs w:val="22"/>
          <w:lang w:val="es-MX"/>
        </w:rPr>
        <w:lastRenderedPageBreak/>
        <w:t>Son conscientes del impacto de nuestra dependencia tecnológica y a buscar un equilibrio que nos permita disfrutar tanto en el mundo digital como de las conexiones humanas reales.</w:t>
      </w:r>
    </w:p>
    <w:p w:rsidR="002B7571" w:rsidRDefault="002B7571" w:rsidP="0041713B">
      <w:pPr>
        <w:pStyle w:val="Prrafodelista"/>
        <w:numPr>
          <w:ilvl w:val="0"/>
          <w:numId w:val="2"/>
        </w:numPr>
        <w:jc w:val="both"/>
        <w:rPr>
          <w:sz w:val="22"/>
          <w:szCs w:val="22"/>
          <w:lang w:val="es-MX"/>
        </w:rPr>
      </w:pPr>
      <w:r>
        <w:rPr>
          <w:sz w:val="22"/>
          <w:szCs w:val="22"/>
          <w:lang w:val="es-MX"/>
        </w:rPr>
        <w:t>Estas estrategias, pueden crear un entorno más equilibrado donde las tecnologías nos domine en mi vida diaria, permitiendo disfrutar plenamente de cada momento y fortalecer mis relaciones personales.</w:t>
      </w:r>
    </w:p>
    <w:p w:rsidR="002B7571" w:rsidRDefault="002B7571" w:rsidP="0041713B">
      <w:pPr>
        <w:pStyle w:val="Prrafodelista"/>
        <w:numPr>
          <w:ilvl w:val="0"/>
          <w:numId w:val="2"/>
        </w:numPr>
        <w:jc w:val="both"/>
        <w:rPr>
          <w:sz w:val="22"/>
          <w:szCs w:val="22"/>
          <w:lang w:val="es-MX"/>
        </w:rPr>
      </w:pPr>
      <w:r>
        <w:rPr>
          <w:sz w:val="22"/>
          <w:szCs w:val="22"/>
          <w:lang w:val="es-MX"/>
        </w:rPr>
        <w:t>Implementar estos cambios pueden ayudar a crear un equilibrio más saludable entre el mundo digital y las interacciones personales lo que sin duda requiere mi vida cotidiana.</w:t>
      </w:r>
    </w:p>
    <w:p w:rsidR="002B7571" w:rsidRDefault="002B7571" w:rsidP="0041713B">
      <w:pPr>
        <w:pStyle w:val="Prrafodelista"/>
        <w:numPr>
          <w:ilvl w:val="0"/>
          <w:numId w:val="2"/>
        </w:numPr>
        <w:jc w:val="both"/>
        <w:rPr>
          <w:sz w:val="22"/>
          <w:szCs w:val="22"/>
          <w:lang w:val="es-MX"/>
        </w:rPr>
      </w:pPr>
      <w:r>
        <w:rPr>
          <w:sz w:val="22"/>
          <w:szCs w:val="22"/>
          <w:lang w:val="es-MX"/>
        </w:rPr>
        <w:t>Establecer límites, tomar descansos digitales regulares y utilizar herramientas y aplicaciones para ayudarnos.</w:t>
      </w:r>
    </w:p>
    <w:p w:rsidR="002B7571" w:rsidRDefault="002B7571" w:rsidP="0041713B">
      <w:pPr>
        <w:pStyle w:val="Prrafodelista"/>
        <w:numPr>
          <w:ilvl w:val="0"/>
          <w:numId w:val="2"/>
        </w:numPr>
        <w:jc w:val="both"/>
        <w:rPr>
          <w:sz w:val="22"/>
          <w:szCs w:val="22"/>
          <w:lang w:val="es-MX"/>
        </w:rPr>
      </w:pPr>
      <w:r>
        <w:rPr>
          <w:sz w:val="22"/>
          <w:szCs w:val="22"/>
          <w:lang w:val="es-MX"/>
        </w:rPr>
        <w:t xml:space="preserve">El uso excesivo de los teléfonos móviles no solo impacta en nuestras relaciones personales al disminuir la calidad de nuestras interacciones, sino que también puede tener </w:t>
      </w:r>
      <w:r w:rsidR="000A6A77">
        <w:rPr>
          <w:sz w:val="22"/>
          <w:szCs w:val="22"/>
          <w:lang w:val="es-MX"/>
        </w:rPr>
        <w:t>efecto negativo</w:t>
      </w:r>
      <w:r>
        <w:rPr>
          <w:sz w:val="22"/>
          <w:szCs w:val="22"/>
          <w:lang w:val="es-MX"/>
        </w:rPr>
        <w:t xml:space="preserve"> con nuestra salud mental y física.</w:t>
      </w:r>
    </w:p>
    <w:p w:rsidR="000A6A77" w:rsidRDefault="000A6A77" w:rsidP="0041713B">
      <w:pPr>
        <w:pStyle w:val="Prrafodelista"/>
        <w:numPr>
          <w:ilvl w:val="0"/>
          <w:numId w:val="2"/>
        </w:numPr>
        <w:jc w:val="both"/>
        <w:rPr>
          <w:sz w:val="22"/>
          <w:szCs w:val="22"/>
          <w:lang w:val="es-MX"/>
        </w:rPr>
      </w:pPr>
      <w:r>
        <w:rPr>
          <w:sz w:val="22"/>
          <w:szCs w:val="22"/>
          <w:lang w:val="es-MX"/>
        </w:rPr>
        <w:t>Para mi es mantener el horario de uso y limites correspondientes y establecer rutinas y pautas de su uso.</w:t>
      </w:r>
    </w:p>
    <w:p w:rsidR="000A6A77" w:rsidRDefault="000A6A77" w:rsidP="0041713B">
      <w:pPr>
        <w:pStyle w:val="Prrafodelista"/>
        <w:numPr>
          <w:ilvl w:val="0"/>
          <w:numId w:val="2"/>
        </w:numPr>
        <w:jc w:val="both"/>
        <w:rPr>
          <w:sz w:val="22"/>
          <w:szCs w:val="22"/>
          <w:lang w:val="es-MX"/>
        </w:rPr>
      </w:pPr>
      <w:r>
        <w:rPr>
          <w:sz w:val="22"/>
          <w:szCs w:val="22"/>
          <w:lang w:val="es-MX"/>
        </w:rPr>
        <w:t>Establecer horario específico para revisar tu teléfono y compartir objetivos con amigos y familiares.</w:t>
      </w:r>
    </w:p>
    <w:p w:rsidR="000A6A77" w:rsidRPr="0041713B" w:rsidRDefault="000A6A77" w:rsidP="0041713B">
      <w:pPr>
        <w:pStyle w:val="Prrafodelista"/>
        <w:numPr>
          <w:ilvl w:val="0"/>
          <w:numId w:val="2"/>
        </w:numPr>
        <w:jc w:val="both"/>
        <w:rPr>
          <w:sz w:val="22"/>
          <w:szCs w:val="22"/>
          <w:lang w:val="es-MX"/>
        </w:rPr>
      </w:pPr>
      <w:r>
        <w:rPr>
          <w:sz w:val="22"/>
          <w:szCs w:val="22"/>
          <w:lang w:val="es-MX"/>
        </w:rPr>
        <w:t>Que tendríamos que interactuar más, fortalecer más las relaciones y mejorar la comunicación entre todos.</w:t>
      </w:r>
      <w:bookmarkStart w:id="0" w:name="_GoBack"/>
      <w:bookmarkEnd w:id="0"/>
    </w:p>
    <w:sectPr w:rsidR="000A6A77" w:rsidRPr="004171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CA4"/>
    <w:multiLevelType w:val="hybridMultilevel"/>
    <w:tmpl w:val="2F4611B2"/>
    <w:lvl w:ilvl="0" w:tplc="774AD4E4">
      <w:start w:val="1"/>
      <w:numFmt w:val="bullet"/>
      <w:lvlText w:val=""/>
      <w:lvlJc w:val="left"/>
      <w:pPr>
        <w:ind w:left="1020" w:hanging="360"/>
      </w:pPr>
      <w:rPr>
        <w:rFonts w:ascii="Symbol" w:eastAsiaTheme="minorEastAsia" w:hAnsi="Symbol" w:cstheme="minorBidi"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F4947A2"/>
    <w:multiLevelType w:val="hybridMultilevel"/>
    <w:tmpl w:val="E78A4994"/>
    <w:lvl w:ilvl="0" w:tplc="D7E0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D4BF6"/>
    <w:multiLevelType w:val="hybridMultilevel"/>
    <w:tmpl w:val="BC92B404"/>
    <w:lvl w:ilvl="0" w:tplc="D8781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C5C05"/>
    <w:multiLevelType w:val="hybridMultilevel"/>
    <w:tmpl w:val="690ECAB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5A"/>
    <w:rsid w:val="000A6A77"/>
    <w:rsid w:val="0015372B"/>
    <w:rsid w:val="001E7D67"/>
    <w:rsid w:val="002B7571"/>
    <w:rsid w:val="0041713B"/>
    <w:rsid w:val="004D6C5A"/>
    <w:rsid w:val="005B765A"/>
    <w:rsid w:val="006834D8"/>
    <w:rsid w:val="00AE5057"/>
    <w:rsid w:val="00B72088"/>
    <w:rsid w:val="00BE6E27"/>
    <w:rsid w:val="00E059EE"/>
    <w:rsid w:val="00E81D02"/>
    <w:rsid w:val="00E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2E16"/>
  <w15:chartTrackingRefBased/>
  <w15:docId w15:val="{DAD1AC0C-9853-4B36-927A-D2FCCBBF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5A"/>
  </w:style>
  <w:style w:type="paragraph" w:styleId="Ttulo1">
    <w:name w:val="heading 1"/>
    <w:basedOn w:val="Normal"/>
    <w:next w:val="Normal"/>
    <w:link w:val="Ttulo1Car"/>
    <w:uiPriority w:val="9"/>
    <w:qFormat/>
    <w:rsid w:val="004D6C5A"/>
    <w:pPr>
      <w:keepNext/>
      <w:keepLines/>
      <w:spacing w:before="360" w:after="40" w:line="240" w:lineRule="auto"/>
      <w:outlineLvl w:val="0"/>
    </w:pPr>
    <w:rPr>
      <w:rFonts w:asciiTheme="majorHAnsi" w:eastAsiaTheme="majorEastAsia" w:hAnsiTheme="majorHAnsi" w:cstheme="majorBidi"/>
      <w:color w:val="7D9532" w:themeColor="accent6" w:themeShade="BF"/>
      <w:sz w:val="40"/>
      <w:szCs w:val="40"/>
    </w:rPr>
  </w:style>
  <w:style w:type="paragraph" w:styleId="Ttulo2">
    <w:name w:val="heading 2"/>
    <w:basedOn w:val="Normal"/>
    <w:next w:val="Normal"/>
    <w:link w:val="Ttulo2Car"/>
    <w:uiPriority w:val="9"/>
    <w:semiHidden/>
    <w:unhideWhenUsed/>
    <w:qFormat/>
    <w:rsid w:val="004D6C5A"/>
    <w:pPr>
      <w:keepNext/>
      <w:keepLines/>
      <w:spacing w:before="80" w:after="0" w:line="240" w:lineRule="auto"/>
      <w:outlineLvl w:val="1"/>
    </w:pPr>
    <w:rPr>
      <w:rFonts w:asciiTheme="majorHAnsi" w:eastAsiaTheme="majorEastAsia" w:hAnsiTheme="majorHAnsi" w:cstheme="majorBidi"/>
      <w:color w:val="7D9532" w:themeColor="accent6" w:themeShade="BF"/>
      <w:sz w:val="28"/>
      <w:szCs w:val="28"/>
    </w:rPr>
  </w:style>
  <w:style w:type="paragraph" w:styleId="Ttulo3">
    <w:name w:val="heading 3"/>
    <w:basedOn w:val="Normal"/>
    <w:next w:val="Normal"/>
    <w:link w:val="Ttulo3Car"/>
    <w:uiPriority w:val="9"/>
    <w:semiHidden/>
    <w:unhideWhenUsed/>
    <w:qFormat/>
    <w:rsid w:val="004D6C5A"/>
    <w:pPr>
      <w:keepNext/>
      <w:keepLines/>
      <w:spacing w:before="80" w:after="0" w:line="240" w:lineRule="auto"/>
      <w:outlineLvl w:val="2"/>
    </w:pPr>
    <w:rPr>
      <w:rFonts w:asciiTheme="majorHAnsi" w:eastAsiaTheme="majorEastAsia" w:hAnsiTheme="majorHAnsi" w:cstheme="majorBidi"/>
      <w:color w:val="7D9532" w:themeColor="accent6" w:themeShade="BF"/>
      <w:sz w:val="24"/>
      <w:szCs w:val="24"/>
    </w:rPr>
  </w:style>
  <w:style w:type="paragraph" w:styleId="Ttulo4">
    <w:name w:val="heading 4"/>
    <w:basedOn w:val="Normal"/>
    <w:next w:val="Normal"/>
    <w:link w:val="Ttulo4Car"/>
    <w:uiPriority w:val="9"/>
    <w:semiHidden/>
    <w:unhideWhenUsed/>
    <w:qFormat/>
    <w:rsid w:val="004D6C5A"/>
    <w:pPr>
      <w:keepNext/>
      <w:keepLines/>
      <w:spacing w:before="80" w:after="0"/>
      <w:outlineLvl w:val="3"/>
    </w:pPr>
    <w:rPr>
      <w:rFonts w:asciiTheme="majorHAnsi" w:eastAsiaTheme="majorEastAsia" w:hAnsiTheme="majorHAnsi" w:cstheme="majorBidi"/>
      <w:color w:val="A5C249" w:themeColor="accent6"/>
      <w:sz w:val="22"/>
      <w:szCs w:val="22"/>
    </w:rPr>
  </w:style>
  <w:style w:type="paragraph" w:styleId="Ttulo5">
    <w:name w:val="heading 5"/>
    <w:basedOn w:val="Normal"/>
    <w:next w:val="Normal"/>
    <w:link w:val="Ttulo5Car"/>
    <w:uiPriority w:val="9"/>
    <w:semiHidden/>
    <w:unhideWhenUsed/>
    <w:qFormat/>
    <w:rsid w:val="004D6C5A"/>
    <w:pPr>
      <w:keepNext/>
      <w:keepLines/>
      <w:spacing w:before="40" w:after="0"/>
      <w:outlineLvl w:val="4"/>
    </w:pPr>
    <w:rPr>
      <w:rFonts w:asciiTheme="majorHAnsi" w:eastAsiaTheme="majorEastAsia" w:hAnsiTheme="majorHAnsi" w:cstheme="majorBidi"/>
      <w:i/>
      <w:iCs/>
      <w:color w:val="A5C249" w:themeColor="accent6"/>
      <w:sz w:val="22"/>
      <w:szCs w:val="22"/>
    </w:rPr>
  </w:style>
  <w:style w:type="paragraph" w:styleId="Ttulo6">
    <w:name w:val="heading 6"/>
    <w:basedOn w:val="Normal"/>
    <w:next w:val="Normal"/>
    <w:link w:val="Ttulo6Car"/>
    <w:uiPriority w:val="9"/>
    <w:semiHidden/>
    <w:unhideWhenUsed/>
    <w:qFormat/>
    <w:rsid w:val="004D6C5A"/>
    <w:pPr>
      <w:keepNext/>
      <w:keepLines/>
      <w:spacing w:before="40" w:after="0"/>
      <w:outlineLvl w:val="5"/>
    </w:pPr>
    <w:rPr>
      <w:rFonts w:asciiTheme="majorHAnsi" w:eastAsiaTheme="majorEastAsia" w:hAnsiTheme="majorHAnsi" w:cstheme="majorBidi"/>
      <w:color w:val="A5C249" w:themeColor="accent6"/>
    </w:rPr>
  </w:style>
  <w:style w:type="paragraph" w:styleId="Ttulo7">
    <w:name w:val="heading 7"/>
    <w:basedOn w:val="Normal"/>
    <w:next w:val="Normal"/>
    <w:link w:val="Ttulo7Car"/>
    <w:uiPriority w:val="9"/>
    <w:semiHidden/>
    <w:unhideWhenUsed/>
    <w:qFormat/>
    <w:rsid w:val="004D6C5A"/>
    <w:pPr>
      <w:keepNext/>
      <w:keepLines/>
      <w:spacing w:before="40" w:after="0"/>
      <w:outlineLvl w:val="6"/>
    </w:pPr>
    <w:rPr>
      <w:rFonts w:asciiTheme="majorHAnsi" w:eastAsiaTheme="majorEastAsia" w:hAnsiTheme="majorHAnsi" w:cstheme="majorBidi"/>
      <w:b/>
      <w:bCs/>
      <w:color w:val="A5C249" w:themeColor="accent6"/>
    </w:rPr>
  </w:style>
  <w:style w:type="paragraph" w:styleId="Ttulo8">
    <w:name w:val="heading 8"/>
    <w:basedOn w:val="Normal"/>
    <w:next w:val="Normal"/>
    <w:link w:val="Ttulo8Car"/>
    <w:uiPriority w:val="9"/>
    <w:semiHidden/>
    <w:unhideWhenUsed/>
    <w:qFormat/>
    <w:rsid w:val="004D6C5A"/>
    <w:pPr>
      <w:keepNext/>
      <w:keepLines/>
      <w:spacing w:before="40" w:after="0"/>
      <w:outlineLvl w:val="7"/>
    </w:pPr>
    <w:rPr>
      <w:rFonts w:asciiTheme="majorHAnsi" w:eastAsiaTheme="majorEastAsia" w:hAnsiTheme="majorHAnsi" w:cstheme="majorBidi"/>
      <w:b/>
      <w:bCs/>
      <w:i/>
      <w:iCs/>
      <w:color w:val="A5C249" w:themeColor="accent6"/>
      <w:sz w:val="20"/>
      <w:szCs w:val="20"/>
    </w:rPr>
  </w:style>
  <w:style w:type="paragraph" w:styleId="Ttulo9">
    <w:name w:val="heading 9"/>
    <w:basedOn w:val="Normal"/>
    <w:next w:val="Normal"/>
    <w:link w:val="Ttulo9Car"/>
    <w:uiPriority w:val="9"/>
    <w:semiHidden/>
    <w:unhideWhenUsed/>
    <w:qFormat/>
    <w:rsid w:val="004D6C5A"/>
    <w:pPr>
      <w:keepNext/>
      <w:keepLines/>
      <w:spacing w:before="40" w:after="0"/>
      <w:outlineLvl w:val="8"/>
    </w:pPr>
    <w:rPr>
      <w:rFonts w:asciiTheme="majorHAnsi" w:eastAsiaTheme="majorEastAsia" w:hAnsiTheme="majorHAnsi" w:cstheme="majorBidi"/>
      <w:i/>
      <w:iCs/>
      <w:color w:val="A5C249"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6C5A"/>
    <w:rPr>
      <w:rFonts w:asciiTheme="majorHAnsi" w:eastAsiaTheme="majorEastAsia" w:hAnsiTheme="majorHAnsi" w:cstheme="majorBidi"/>
      <w:color w:val="7D9532" w:themeColor="accent6" w:themeShade="BF"/>
      <w:sz w:val="40"/>
      <w:szCs w:val="40"/>
    </w:rPr>
  </w:style>
  <w:style w:type="character" w:customStyle="1" w:styleId="Ttulo2Car">
    <w:name w:val="Título 2 Car"/>
    <w:basedOn w:val="Fuentedeprrafopredeter"/>
    <w:link w:val="Ttulo2"/>
    <w:uiPriority w:val="9"/>
    <w:semiHidden/>
    <w:rsid w:val="004D6C5A"/>
    <w:rPr>
      <w:rFonts w:asciiTheme="majorHAnsi" w:eastAsiaTheme="majorEastAsia" w:hAnsiTheme="majorHAnsi" w:cstheme="majorBidi"/>
      <w:color w:val="7D9532" w:themeColor="accent6" w:themeShade="BF"/>
      <w:sz w:val="28"/>
      <w:szCs w:val="28"/>
    </w:rPr>
  </w:style>
  <w:style w:type="character" w:customStyle="1" w:styleId="Ttulo3Car">
    <w:name w:val="Título 3 Car"/>
    <w:basedOn w:val="Fuentedeprrafopredeter"/>
    <w:link w:val="Ttulo3"/>
    <w:uiPriority w:val="9"/>
    <w:semiHidden/>
    <w:rsid w:val="004D6C5A"/>
    <w:rPr>
      <w:rFonts w:asciiTheme="majorHAnsi" w:eastAsiaTheme="majorEastAsia" w:hAnsiTheme="majorHAnsi" w:cstheme="majorBidi"/>
      <w:color w:val="7D9532" w:themeColor="accent6" w:themeShade="BF"/>
      <w:sz w:val="24"/>
      <w:szCs w:val="24"/>
    </w:rPr>
  </w:style>
  <w:style w:type="character" w:customStyle="1" w:styleId="Ttulo4Car">
    <w:name w:val="Título 4 Car"/>
    <w:basedOn w:val="Fuentedeprrafopredeter"/>
    <w:link w:val="Ttulo4"/>
    <w:uiPriority w:val="9"/>
    <w:semiHidden/>
    <w:rsid w:val="004D6C5A"/>
    <w:rPr>
      <w:rFonts w:asciiTheme="majorHAnsi" w:eastAsiaTheme="majorEastAsia" w:hAnsiTheme="majorHAnsi" w:cstheme="majorBidi"/>
      <w:color w:val="A5C249" w:themeColor="accent6"/>
      <w:sz w:val="22"/>
      <w:szCs w:val="22"/>
    </w:rPr>
  </w:style>
  <w:style w:type="character" w:customStyle="1" w:styleId="Ttulo5Car">
    <w:name w:val="Título 5 Car"/>
    <w:basedOn w:val="Fuentedeprrafopredeter"/>
    <w:link w:val="Ttulo5"/>
    <w:uiPriority w:val="9"/>
    <w:semiHidden/>
    <w:rsid w:val="004D6C5A"/>
    <w:rPr>
      <w:rFonts w:asciiTheme="majorHAnsi" w:eastAsiaTheme="majorEastAsia" w:hAnsiTheme="majorHAnsi" w:cstheme="majorBidi"/>
      <w:i/>
      <w:iCs/>
      <w:color w:val="A5C249" w:themeColor="accent6"/>
      <w:sz w:val="22"/>
      <w:szCs w:val="22"/>
    </w:rPr>
  </w:style>
  <w:style w:type="character" w:customStyle="1" w:styleId="Ttulo6Car">
    <w:name w:val="Título 6 Car"/>
    <w:basedOn w:val="Fuentedeprrafopredeter"/>
    <w:link w:val="Ttulo6"/>
    <w:uiPriority w:val="9"/>
    <w:semiHidden/>
    <w:rsid w:val="004D6C5A"/>
    <w:rPr>
      <w:rFonts w:asciiTheme="majorHAnsi" w:eastAsiaTheme="majorEastAsia" w:hAnsiTheme="majorHAnsi" w:cstheme="majorBidi"/>
      <w:color w:val="A5C249" w:themeColor="accent6"/>
    </w:rPr>
  </w:style>
  <w:style w:type="character" w:customStyle="1" w:styleId="Ttulo7Car">
    <w:name w:val="Título 7 Car"/>
    <w:basedOn w:val="Fuentedeprrafopredeter"/>
    <w:link w:val="Ttulo7"/>
    <w:uiPriority w:val="9"/>
    <w:semiHidden/>
    <w:rsid w:val="004D6C5A"/>
    <w:rPr>
      <w:rFonts w:asciiTheme="majorHAnsi" w:eastAsiaTheme="majorEastAsia" w:hAnsiTheme="majorHAnsi" w:cstheme="majorBidi"/>
      <w:b/>
      <w:bCs/>
      <w:color w:val="A5C249" w:themeColor="accent6"/>
    </w:rPr>
  </w:style>
  <w:style w:type="character" w:customStyle="1" w:styleId="Ttulo8Car">
    <w:name w:val="Título 8 Car"/>
    <w:basedOn w:val="Fuentedeprrafopredeter"/>
    <w:link w:val="Ttulo8"/>
    <w:uiPriority w:val="9"/>
    <w:semiHidden/>
    <w:rsid w:val="004D6C5A"/>
    <w:rPr>
      <w:rFonts w:asciiTheme="majorHAnsi" w:eastAsiaTheme="majorEastAsia" w:hAnsiTheme="majorHAnsi" w:cstheme="majorBidi"/>
      <w:b/>
      <w:bCs/>
      <w:i/>
      <w:iCs/>
      <w:color w:val="A5C249" w:themeColor="accent6"/>
      <w:sz w:val="20"/>
      <w:szCs w:val="20"/>
    </w:rPr>
  </w:style>
  <w:style w:type="character" w:customStyle="1" w:styleId="Ttulo9Car">
    <w:name w:val="Título 9 Car"/>
    <w:basedOn w:val="Fuentedeprrafopredeter"/>
    <w:link w:val="Ttulo9"/>
    <w:uiPriority w:val="9"/>
    <w:semiHidden/>
    <w:rsid w:val="004D6C5A"/>
    <w:rPr>
      <w:rFonts w:asciiTheme="majorHAnsi" w:eastAsiaTheme="majorEastAsia" w:hAnsiTheme="majorHAnsi" w:cstheme="majorBidi"/>
      <w:i/>
      <w:iCs/>
      <w:color w:val="A5C249" w:themeColor="accent6"/>
      <w:sz w:val="20"/>
      <w:szCs w:val="20"/>
    </w:rPr>
  </w:style>
  <w:style w:type="paragraph" w:styleId="Descripcin">
    <w:name w:val="caption"/>
    <w:basedOn w:val="Normal"/>
    <w:next w:val="Normal"/>
    <w:uiPriority w:val="35"/>
    <w:semiHidden/>
    <w:unhideWhenUsed/>
    <w:qFormat/>
    <w:rsid w:val="004D6C5A"/>
    <w:pPr>
      <w:spacing w:line="240" w:lineRule="auto"/>
    </w:pPr>
    <w:rPr>
      <w:b/>
      <w:bCs/>
      <w:smallCaps/>
      <w:color w:val="595959" w:themeColor="text1" w:themeTint="A6"/>
    </w:rPr>
  </w:style>
  <w:style w:type="paragraph" w:styleId="Ttulo">
    <w:name w:val="Title"/>
    <w:basedOn w:val="Normal"/>
    <w:next w:val="Normal"/>
    <w:link w:val="TtuloCar"/>
    <w:uiPriority w:val="10"/>
    <w:qFormat/>
    <w:rsid w:val="004D6C5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6C5A"/>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6C5A"/>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6C5A"/>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6C5A"/>
    <w:rPr>
      <w:b/>
      <w:bCs/>
    </w:rPr>
  </w:style>
  <w:style w:type="character" w:styleId="nfasis">
    <w:name w:val="Emphasis"/>
    <w:basedOn w:val="Fuentedeprrafopredeter"/>
    <w:uiPriority w:val="20"/>
    <w:qFormat/>
    <w:rsid w:val="004D6C5A"/>
    <w:rPr>
      <w:i/>
      <w:iCs/>
      <w:color w:val="A5C249" w:themeColor="accent6"/>
    </w:rPr>
  </w:style>
  <w:style w:type="paragraph" w:styleId="Sinespaciado">
    <w:name w:val="No Spacing"/>
    <w:uiPriority w:val="1"/>
    <w:qFormat/>
    <w:rsid w:val="004D6C5A"/>
    <w:pPr>
      <w:spacing w:after="0" w:line="240" w:lineRule="auto"/>
    </w:pPr>
  </w:style>
  <w:style w:type="paragraph" w:styleId="Cita">
    <w:name w:val="Quote"/>
    <w:basedOn w:val="Normal"/>
    <w:next w:val="Normal"/>
    <w:link w:val="CitaCar"/>
    <w:uiPriority w:val="29"/>
    <w:qFormat/>
    <w:rsid w:val="004D6C5A"/>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6C5A"/>
    <w:rPr>
      <w:i/>
      <w:iCs/>
      <w:color w:val="262626" w:themeColor="text1" w:themeTint="D9"/>
    </w:rPr>
  </w:style>
  <w:style w:type="paragraph" w:styleId="Citadestacada">
    <w:name w:val="Intense Quote"/>
    <w:basedOn w:val="Normal"/>
    <w:next w:val="Normal"/>
    <w:link w:val="CitadestacadaCar"/>
    <w:uiPriority w:val="30"/>
    <w:qFormat/>
    <w:rsid w:val="004D6C5A"/>
    <w:pPr>
      <w:spacing w:before="160" w:after="160" w:line="264" w:lineRule="auto"/>
      <w:ind w:left="720" w:right="720"/>
      <w:jc w:val="center"/>
    </w:pPr>
    <w:rPr>
      <w:rFonts w:asciiTheme="majorHAnsi" w:eastAsiaTheme="majorEastAsia" w:hAnsiTheme="majorHAnsi" w:cstheme="majorBidi"/>
      <w:i/>
      <w:iCs/>
      <w:color w:val="A5C249" w:themeColor="accent6"/>
      <w:sz w:val="32"/>
      <w:szCs w:val="32"/>
    </w:rPr>
  </w:style>
  <w:style w:type="character" w:customStyle="1" w:styleId="CitadestacadaCar">
    <w:name w:val="Cita destacada Car"/>
    <w:basedOn w:val="Fuentedeprrafopredeter"/>
    <w:link w:val="Citadestacada"/>
    <w:uiPriority w:val="30"/>
    <w:rsid w:val="004D6C5A"/>
    <w:rPr>
      <w:rFonts w:asciiTheme="majorHAnsi" w:eastAsiaTheme="majorEastAsia" w:hAnsiTheme="majorHAnsi" w:cstheme="majorBidi"/>
      <w:i/>
      <w:iCs/>
      <w:color w:val="A5C249" w:themeColor="accent6"/>
      <w:sz w:val="32"/>
      <w:szCs w:val="32"/>
    </w:rPr>
  </w:style>
  <w:style w:type="character" w:styleId="nfasissutil">
    <w:name w:val="Subtle Emphasis"/>
    <w:basedOn w:val="Fuentedeprrafopredeter"/>
    <w:uiPriority w:val="19"/>
    <w:qFormat/>
    <w:rsid w:val="004D6C5A"/>
    <w:rPr>
      <w:i/>
      <w:iCs/>
    </w:rPr>
  </w:style>
  <w:style w:type="character" w:styleId="nfasisintenso">
    <w:name w:val="Intense Emphasis"/>
    <w:basedOn w:val="Fuentedeprrafopredeter"/>
    <w:uiPriority w:val="21"/>
    <w:qFormat/>
    <w:rsid w:val="004D6C5A"/>
    <w:rPr>
      <w:b/>
      <w:bCs/>
      <w:i/>
      <w:iCs/>
    </w:rPr>
  </w:style>
  <w:style w:type="character" w:styleId="Referenciasutil">
    <w:name w:val="Subtle Reference"/>
    <w:basedOn w:val="Fuentedeprrafopredeter"/>
    <w:uiPriority w:val="31"/>
    <w:qFormat/>
    <w:rsid w:val="004D6C5A"/>
    <w:rPr>
      <w:smallCaps/>
      <w:color w:val="595959" w:themeColor="text1" w:themeTint="A6"/>
    </w:rPr>
  </w:style>
  <w:style w:type="character" w:styleId="Referenciaintensa">
    <w:name w:val="Intense Reference"/>
    <w:basedOn w:val="Fuentedeprrafopredeter"/>
    <w:uiPriority w:val="32"/>
    <w:qFormat/>
    <w:rsid w:val="004D6C5A"/>
    <w:rPr>
      <w:b/>
      <w:bCs/>
      <w:smallCaps/>
      <w:color w:val="A5C249" w:themeColor="accent6"/>
    </w:rPr>
  </w:style>
  <w:style w:type="character" w:styleId="Ttulodellibro">
    <w:name w:val="Book Title"/>
    <w:basedOn w:val="Fuentedeprrafopredeter"/>
    <w:uiPriority w:val="33"/>
    <w:qFormat/>
    <w:rsid w:val="004D6C5A"/>
    <w:rPr>
      <w:b/>
      <w:bCs/>
      <w:caps w:val="0"/>
      <w:smallCaps/>
      <w:spacing w:val="7"/>
      <w:sz w:val="21"/>
      <w:szCs w:val="21"/>
    </w:rPr>
  </w:style>
  <w:style w:type="paragraph" w:styleId="TtuloTDC">
    <w:name w:val="TOC Heading"/>
    <w:basedOn w:val="Ttulo1"/>
    <w:next w:val="Normal"/>
    <w:uiPriority w:val="39"/>
    <w:semiHidden/>
    <w:unhideWhenUsed/>
    <w:qFormat/>
    <w:rsid w:val="004D6C5A"/>
    <w:pPr>
      <w:outlineLvl w:val="9"/>
    </w:pPr>
  </w:style>
  <w:style w:type="paragraph" w:styleId="Prrafodelista">
    <w:name w:val="List Paragraph"/>
    <w:basedOn w:val="Normal"/>
    <w:uiPriority w:val="34"/>
    <w:qFormat/>
    <w:rsid w:val="005B7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PC0001</dc:creator>
  <cp:keywords/>
  <dc:description/>
  <cp:lastModifiedBy>PC0001</cp:lastModifiedBy>
  <cp:revision>2</cp:revision>
  <dcterms:created xsi:type="dcterms:W3CDTF">2024-08-08T21:46:00Z</dcterms:created>
  <dcterms:modified xsi:type="dcterms:W3CDTF">2024-08-08T21:46:00Z</dcterms:modified>
</cp:coreProperties>
</file>