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45F2" w14:textId="7AFD57C0" w:rsidR="006F4DDB" w:rsidRPr="00604E1A" w:rsidRDefault="00AA28EE">
      <w:pPr>
        <w:rPr>
          <w:sz w:val="40"/>
          <w:szCs w:val="40"/>
          <w:lang w:val="es-ES"/>
        </w:rPr>
      </w:pPr>
      <w:r w:rsidRPr="00604E1A">
        <w:rPr>
          <w:sz w:val="40"/>
          <w:szCs w:val="40"/>
          <w:lang w:val="es-ES"/>
        </w:rPr>
        <w:t>TRABAJO PRÁCTICO DE HERRAMIENTAS DIGITALES</w:t>
      </w:r>
    </w:p>
    <w:p w14:paraId="641C61D9" w14:textId="3108E567" w:rsidR="00AA28EE" w:rsidRDefault="00AA28EE">
      <w:pPr>
        <w:rPr>
          <w:lang w:val="es-ES"/>
        </w:rPr>
      </w:pPr>
      <w:r>
        <w:rPr>
          <w:lang w:val="es-ES"/>
        </w:rPr>
        <w:t>INTEGRANTES:</w:t>
      </w:r>
      <w:r w:rsidR="00604E1A">
        <w:rPr>
          <w:lang w:val="es-ES"/>
        </w:rPr>
        <w:t xml:space="preserve"> Nara Gil, Lourdes González, Abril Mas </w:t>
      </w:r>
    </w:p>
    <w:p w14:paraId="463A4D29" w14:textId="45AEEAFF" w:rsidR="00AA28EE" w:rsidRDefault="00AA28EE">
      <w:pPr>
        <w:rPr>
          <w:lang w:val="es-ES"/>
        </w:rPr>
      </w:pPr>
    </w:p>
    <w:p w14:paraId="17A3B62D" w14:textId="77777777" w:rsidR="00AA28EE" w:rsidRDefault="00AA28EE">
      <w:pPr>
        <w:rPr>
          <w:lang w:val="es-ES"/>
        </w:rPr>
      </w:pPr>
      <w:r>
        <w:rPr>
          <w:lang w:val="es-ES"/>
        </w:rPr>
        <w:t>1_</w:t>
      </w:r>
    </w:p>
    <w:p w14:paraId="29344DD7" w14:textId="67D99EC5" w:rsidR="00AA28EE" w:rsidRPr="00AA28EE" w:rsidRDefault="00AA28EE" w:rsidP="00AA28EE">
      <w:pPr>
        <w:pStyle w:val="Prrafodelista"/>
        <w:numPr>
          <w:ilvl w:val="0"/>
          <w:numId w:val="1"/>
        </w:numPr>
        <w:rPr>
          <w:lang w:val="es-ES"/>
        </w:rPr>
      </w:pPr>
      <w:r w:rsidRPr="00AA28EE">
        <w:rPr>
          <w:lang w:val="es-ES"/>
        </w:rPr>
        <w:t>CANVA</w:t>
      </w:r>
      <w:r>
        <w:rPr>
          <w:lang w:val="es-ES"/>
        </w:rPr>
        <w:t>, GENIALLY, PICSART.</w:t>
      </w:r>
    </w:p>
    <w:p w14:paraId="0A382B59" w14:textId="22ACD2E5" w:rsidR="00AA28EE" w:rsidRDefault="00AA28EE" w:rsidP="00AA28E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CHAT GPT, META AI, WIKIPEDIA.</w:t>
      </w:r>
    </w:p>
    <w:p w14:paraId="6FAAB754" w14:textId="7753C7D9" w:rsidR="00AA28EE" w:rsidRDefault="00AA28EE" w:rsidP="00AA28E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CANVA, GENIALLY, WORD.</w:t>
      </w:r>
    </w:p>
    <w:p w14:paraId="6426BB21" w14:textId="1C0107DC" w:rsidR="00AA28EE" w:rsidRDefault="00AA28EE" w:rsidP="00AA28E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YOUTUBE, TWITCH, TIK TOK.</w:t>
      </w:r>
    </w:p>
    <w:p w14:paraId="6E97374B" w14:textId="14D8F04C" w:rsidR="00AA28EE" w:rsidRDefault="00AA28EE" w:rsidP="00AA28E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CAPCUT, FILMORA, INSHOT.</w:t>
      </w:r>
    </w:p>
    <w:p w14:paraId="6187479C" w14:textId="6FCA1A79" w:rsidR="00AA28EE" w:rsidRDefault="00AA28EE" w:rsidP="00AA28EE">
      <w:pPr>
        <w:rPr>
          <w:lang w:val="es-ES"/>
        </w:rPr>
      </w:pPr>
    </w:p>
    <w:p w14:paraId="376686AC" w14:textId="6C8A64B1" w:rsidR="00AA28EE" w:rsidRDefault="00AA28EE" w:rsidP="00AA28EE">
      <w:pPr>
        <w:rPr>
          <w:lang w:val="es-ES"/>
        </w:rPr>
      </w:pPr>
      <w:r>
        <w:rPr>
          <w:lang w:val="es-ES"/>
        </w:rPr>
        <w:t>2)_</w:t>
      </w:r>
    </w:p>
    <w:p w14:paraId="44F4583A" w14:textId="087C26CC" w:rsidR="00AA28EE" w:rsidRPr="00604E1A" w:rsidRDefault="00AA28EE" w:rsidP="00AA28EE">
      <w:pPr>
        <w:rPr>
          <w:rFonts w:ascii="Bahnschrift Light" w:hAnsi="Bahnschrift Light"/>
          <w:sz w:val="24"/>
          <w:szCs w:val="24"/>
          <w:lang w:val="es-ES"/>
        </w:rPr>
      </w:pPr>
      <w:r>
        <w:rPr>
          <w:lang w:val="es-ES"/>
        </w:rPr>
        <w:t xml:space="preserve">_ </w:t>
      </w:r>
      <w:r w:rsidRPr="00604E1A">
        <w:rPr>
          <w:rFonts w:ascii="Bahnschrift Light" w:hAnsi="Bahnschrift Light"/>
          <w:sz w:val="24"/>
          <w:szCs w:val="24"/>
          <w:lang w:val="es-ES"/>
        </w:rPr>
        <w:t>Microsoft Word</w:t>
      </w:r>
      <w:r w:rsidRPr="00604E1A">
        <w:rPr>
          <w:rFonts w:ascii="Bahnschrift Light" w:hAnsi="Bahnschrift Light"/>
          <w:sz w:val="24"/>
          <w:szCs w:val="24"/>
          <w:lang w:val="es-ES"/>
        </w:rPr>
        <w:t>: Sirve para crear documentos de texto, con la posibilidad de aportar imágenes, cuadros, esquemas, etc.</w:t>
      </w:r>
    </w:p>
    <w:p w14:paraId="1DE90EDE" w14:textId="22372CB6" w:rsidR="00604E1A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Sus áreas de aplicación son creación en documentos, edición de textos, diseños de documentos, comunicación empresarial, educación, publicación, creación de plantillas y colaboración.</w:t>
      </w:r>
    </w:p>
    <w:p w14:paraId="6CE99244" w14:textId="1211C853" w:rsidR="00AA28EE" w:rsidRPr="00604E1A" w:rsidRDefault="00AA28EE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 xml:space="preserve"> </w:t>
      </w:r>
      <w:r w:rsidRPr="00604E1A">
        <w:rPr>
          <w:rFonts w:ascii="Bahnschrift Light" w:hAnsi="Bahnschrift Light"/>
          <w:sz w:val="24"/>
          <w:szCs w:val="24"/>
          <w:lang w:val="es-ES"/>
        </w:rPr>
        <w:t>_</w:t>
      </w:r>
      <w:r w:rsidRPr="00604E1A">
        <w:rPr>
          <w:rFonts w:ascii="Bahnschrift Light" w:hAnsi="Bahnschrift Light"/>
          <w:sz w:val="24"/>
          <w:szCs w:val="24"/>
          <w:lang w:val="es-ES"/>
        </w:rPr>
        <w:t>Microsoft Excel</w:t>
      </w:r>
      <w:r w:rsidRPr="00604E1A">
        <w:rPr>
          <w:rFonts w:ascii="Bahnschrift Light" w:hAnsi="Bahnschrift Light"/>
          <w:sz w:val="24"/>
          <w:szCs w:val="24"/>
          <w:lang w:val="es-ES"/>
        </w:rPr>
        <w:t>: Sirve para poder tener la mayoría de nuestros datos organizados en un solo documento.</w:t>
      </w:r>
    </w:p>
    <w:p w14:paraId="4F3ED8F7" w14:textId="6037D180" w:rsidR="00604E1A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Sus áreas son finanzas, gestión empresarial, análisis de datos, investigación de mercado, ventas y marketing, logística, educación, etc.</w:t>
      </w:r>
    </w:p>
    <w:p w14:paraId="579D3BCE" w14:textId="586D0E24" w:rsidR="00AA28EE" w:rsidRPr="00604E1A" w:rsidRDefault="00AA28EE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_</w:t>
      </w:r>
      <w:r w:rsidRPr="00604E1A">
        <w:rPr>
          <w:rFonts w:ascii="Bahnschrift Light" w:hAnsi="Bahnschrift Light"/>
          <w:sz w:val="24"/>
          <w:szCs w:val="24"/>
          <w:lang w:val="es-ES"/>
        </w:rPr>
        <w:t>Microsoft Access</w:t>
      </w:r>
      <w:r w:rsidRPr="00604E1A">
        <w:rPr>
          <w:rFonts w:ascii="Bahnschrift Light" w:hAnsi="Bahnschrift Light"/>
          <w:sz w:val="24"/>
          <w:szCs w:val="24"/>
          <w:lang w:val="es-ES"/>
        </w:rPr>
        <w:t xml:space="preserve">: Se usa para </w:t>
      </w:r>
      <w:r w:rsidR="00604E1A" w:rsidRPr="00604E1A">
        <w:rPr>
          <w:rFonts w:ascii="Bahnschrift Light" w:hAnsi="Bahnschrift Light"/>
          <w:sz w:val="24"/>
          <w:szCs w:val="24"/>
          <w:lang w:val="es-ES"/>
        </w:rPr>
        <w:t>tener a mano nuestra información importante y no perderla.</w:t>
      </w:r>
    </w:p>
    <w:p w14:paraId="6AC45178" w14:textId="0386B1B1" w:rsidR="00604E1A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Sus áreas son gestión de base de datos, desarrollo de aplicaciones, gestión de proyectos, finanzas, creación de informes, educación, producción y manufacturas.</w:t>
      </w:r>
    </w:p>
    <w:p w14:paraId="460C267A" w14:textId="116D9986" w:rsidR="00AA28EE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_</w:t>
      </w:r>
      <w:r w:rsidR="00AA28EE" w:rsidRPr="00604E1A">
        <w:rPr>
          <w:rFonts w:ascii="Bahnschrift Light" w:hAnsi="Bahnschrift Light"/>
          <w:sz w:val="24"/>
          <w:szCs w:val="24"/>
          <w:lang w:val="es-ES"/>
        </w:rPr>
        <w:t>Microsoft PowerPoint</w:t>
      </w:r>
      <w:r w:rsidRPr="00604E1A">
        <w:rPr>
          <w:rFonts w:ascii="Bahnschrift Light" w:hAnsi="Bahnschrift Light"/>
          <w:sz w:val="24"/>
          <w:szCs w:val="24"/>
          <w:lang w:val="es-ES"/>
        </w:rPr>
        <w:t>: Sirve para poder hacer presentaciones digitales.</w:t>
      </w:r>
    </w:p>
    <w:p w14:paraId="34A77775" w14:textId="20775843" w:rsidR="00604E1A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Sus áreas son educación, negocios, marketing, ventas, eventos, diseño gráfico, publicaciones, entretenimiento, etc.</w:t>
      </w:r>
    </w:p>
    <w:p w14:paraId="1445DAF5" w14:textId="1D81D61D" w:rsidR="00AA28EE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_</w:t>
      </w:r>
      <w:r w:rsidR="00AA28EE" w:rsidRPr="00604E1A">
        <w:rPr>
          <w:rFonts w:ascii="Bahnschrift Light" w:hAnsi="Bahnschrift Light"/>
          <w:sz w:val="24"/>
          <w:szCs w:val="24"/>
          <w:lang w:val="es-ES"/>
        </w:rPr>
        <w:t xml:space="preserve">Microsoft </w:t>
      </w:r>
      <w:r w:rsidRPr="00604E1A">
        <w:rPr>
          <w:rFonts w:ascii="Bahnschrift Light" w:hAnsi="Bahnschrift Light"/>
          <w:sz w:val="24"/>
          <w:szCs w:val="24"/>
          <w:lang w:val="es-ES"/>
        </w:rPr>
        <w:t>Paint: Sirve para poder dibujar, pintar, crear figuras, etc.</w:t>
      </w:r>
    </w:p>
    <w:p w14:paraId="18FFCCDC" w14:textId="1AB17825" w:rsidR="00604E1A" w:rsidRPr="00604E1A" w:rsidRDefault="00604E1A" w:rsidP="00AA28EE">
      <w:pPr>
        <w:rPr>
          <w:rFonts w:ascii="Bahnschrift Light" w:hAnsi="Bahnschrift Light"/>
          <w:sz w:val="24"/>
          <w:szCs w:val="24"/>
          <w:lang w:val="es-ES"/>
        </w:rPr>
      </w:pPr>
      <w:r w:rsidRPr="00604E1A">
        <w:rPr>
          <w:rFonts w:ascii="Bahnschrift Light" w:hAnsi="Bahnschrift Light"/>
          <w:sz w:val="24"/>
          <w:szCs w:val="24"/>
          <w:lang w:val="es-ES"/>
        </w:rPr>
        <w:t>Sus áreas son diseño gráfico, edición de fotos, diseño de logos, educación, publicidad, creación de ilustraciones, etc.</w:t>
      </w:r>
    </w:p>
    <w:sectPr w:rsidR="00604E1A" w:rsidRPr="00604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0A64"/>
    <w:multiLevelType w:val="hybridMultilevel"/>
    <w:tmpl w:val="2F787CE6"/>
    <w:lvl w:ilvl="0" w:tplc="2CEA7B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EE"/>
    <w:rsid w:val="004362E1"/>
    <w:rsid w:val="00604E1A"/>
    <w:rsid w:val="006F4DDB"/>
    <w:rsid w:val="00A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1129"/>
  <w15:chartTrackingRefBased/>
  <w15:docId w15:val="{5A9BF9FC-9D90-4525-8CFF-A18C2347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2024-08-09T11:16:00Z</dcterms:created>
  <dcterms:modified xsi:type="dcterms:W3CDTF">2024-08-09T11:37:00Z</dcterms:modified>
</cp:coreProperties>
</file>