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181B9E3" wp14:editId="18C523A4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A82D00" w:rsidRPr="00BB4184" w:rsidRDefault="00A82D00" w:rsidP="00A8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A82D00" w:rsidRDefault="00A82D00" w:rsidP="00A82D0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A82D00" w:rsidRDefault="00A82D00" w:rsidP="00A82D00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A82D00" w:rsidRPr="00075359" w:rsidRDefault="00A82D00" w:rsidP="00A82D00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A82D00" w:rsidRDefault="00A82D00" w:rsidP="00A82D00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 xml:space="preserve">Facundo </w:t>
      </w:r>
      <w:r w:rsidRPr="00075359">
        <w:rPr>
          <w:sz w:val="24"/>
          <w:szCs w:val="24"/>
        </w:rPr>
        <w:t xml:space="preserve">en el gabinete </w:t>
      </w:r>
      <w:r>
        <w:t>acompañar sus procesos de aprendizaje</w:t>
      </w:r>
      <w:r w:rsidRPr="00075359">
        <w:rPr>
          <w:sz w:val="24"/>
          <w:szCs w:val="24"/>
        </w:rPr>
        <w:t>.</w:t>
      </w:r>
    </w:p>
    <w:p w:rsidR="00A82D00" w:rsidRDefault="00A82D00" w:rsidP="00A82D00">
      <w:pPr>
        <w:ind w:firstLine="708"/>
        <w:jc w:val="both"/>
      </w:pPr>
      <w:r>
        <w:t>Las sug</w:t>
      </w:r>
      <w:r>
        <w:t>erencias, para que desde casa lo</w:t>
      </w:r>
      <w:r>
        <w:t xml:space="preserve"> ayuden en este proceso, son: </w:t>
      </w:r>
    </w:p>
    <w:p w:rsidR="00A82D00" w:rsidRDefault="00A82D00" w:rsidP="00A82D00">
      <w:pPr>
        <w:ind w:firstLine="708"/>
        <w:jc w:val="both"/>
      </w:pPr>
      <w:r>
        <w:t xml:space="preserve">-Realizar actividades de escritura autónoma de oraciones cortas. Que él solito invente una oración y la escriba, luego que la lea y ver si advierte algún error. En caso de que no, lo marca el adulto. Puede ser de modo más lúdico, que haga una cartita para alguien o notas para pegar en algún lugar etc. </w:t>
      </w:r>
    </w:p>
    <w:p w:rsidR="00A82D00" w:rsidRDefault="00A82D00" w:rsidP="00A82D00">
      <w:pPr>
        <w:ind w:firstLine="708"/>
        <w:jc w:val="both"/>
      </w:pPr>
      <w:r>
        <w:t>-Leer cada día un cuento corto en voz alta y luego contar al adulto lo que entendió, hacerles preguntas para que él cuente.</w:t>
      </w:r>
    </w:p>
    <w:p w:rsidR="00A82D00" w:rsidRDefault="00A82D00" w:rsidP="00A82D00">
      <w:pPr>
        <w:ind w:firstLine="708"/>
        <w:jc w:val="both"/>
      </w:pPr>
      <w:r>
        <w:t>Para que no sea tedioso para él se puede usar juegos educativos online que ofrecen esta estimulación.</w:t>
      </w:r>
    </w:p>
    <w:p w:rsidR="00A82D00" w:rsidRPr="00033E91" w:rsidRDefault="00A82D00" w:rsidP="00A82D00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A82D00" w:rsidRDefault="00A82D00" w:rsidP="00A82D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A82D00" w:rsidRDefault="00A82D00" w:rsidP="00A82D00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B60E6D" w:rsidRDefault="00A82D00" w:rsidP="00A82D00">
      <w:pPr>
        <w:jc w:val="center"/>
      </w:pPr>
      <w:r>
        <w:rPr>
          <w:noProof/>
          <w:lang w:val="en-US"/>
        </w:rPr>
        <w:drawing>
          <wp:inline distT="0" distB="0" distL="0" distR="0" wp14:anchorId="5DF50CE3" wp14:editId="1CFC5727">
            <wp:extent cx="2143125" cy="2143125"/>
            <wp:effectExtent l="0" t="0" r="9525" b="9525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E6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00"/>
    <w:rsid w:val="00A82D00"/>
    <w:rsid w:val="00B6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ED31"/>
  <w15:chartTrackingRefBased/>
  <w15:docId w15:val="{497E3D3C-2C21-4996-943F-3C17C677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0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2024-08-22T13:41:00Z</dcterms:created>
  <dcterms:modified xsi:type="dcterms:W3CDTF">2024-08-22T13:50:00Z</dcterms:modified>
</cp:coreProperties>
</file>