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ED" w:rsidRPr="00055179" w:rsidRDefault="004C7AED" w:rsidP="004C7AED">
      <w:pPr>
        <w:widowControl w:val="0"/>
        <w:autoSpaceDE w:val="0"/>
        <w:autoSpaceDN w:val="0"/>
        <w:adjustRightInd w:val="0"/>
        <w:spacing w:before="38" w:after="0"/>
        <w:ind w:right="2211"/>
        <w:rPr>
          <w:rFonts w:ascii="Arial" w:hAnsi="Arial" w:cs="Arial"/>
          <w:b/>
          <w:sz w:val="20"/>
          <w:szCs w:val="20"/>
          <w:u w:val="single"/>
        </w:rPr>
      </w:pPr>
      <w:r w:rsidRPr="006B3145">
        <w:rPr>
          <w:rFonts w:ascii="Arial" w:hAnsi="Arial" w:cs="Arial"/>
          <w:b/>
          <w:sz w:val="20"/>
          <w:szCs w:val="20"/>
        </w:rPr>
        <w:t xml:space="preserve">  </w:t>
      </w:r>
      <w:r w:rsidRPr="006B3145">
        <w:rPr>
          <w:rFonts w:ascii="Arial" w:hAnsi="Arial" w:cs="Arial"/>
          <w:b/>
          <w:sz w:val="20"/>
          <w:szCs w:val="20"/>
          <w:u w:val="single"/>
        </w:rPr>
        <w:t>Curso</w:t>
      </w:r>
      <w:r w:rsidR="000A459A">
        <w:rPr>
          <w:rFonts w:ascii="Arial" w:hAnsi="Arial" w:cs="Arial"/>
          <w:b/>
          <w:sz w:val="20"/>
          <w:szCs w:val="20"/>
        </w:rPr>
        <w:t xml:space="preserve">: </w:t>
      </w:r>
    </w:p>
    <w:p w:rsidR="004C7AED" w:rsidRPr="00055179" w:rsidRDefault="004C7AED" w:rsidP="004C7AED">
      <w:pPr>
        <w:widowControl w:val="0"/>
        <w:autoSpaceDE w:val="0"/>
        <w:autoSpaceDN w:val="0"/>
        <w:adjustRightInd w:val="0"/>
        <w:spacing w:before="38" w:after="0"/>
        <w:ind w:left="-142" w:right="2211" w:firstLine="284"/>
        <w:rPr>
          <w:rFonts w:ascii="Arial" w:hAnsi="Arial" w:cs="Arial"/>
          <w:b/>
          <w:sz w:val="20"/>
          <w:szCs w:val="20"/>
        </w:rPr>
      </w:pPr>
      <w:r w:rsidRPr="00055179">
        <w:rPr>
          <w:rFonts w:ascii="Arial" w:hAnsi="Arial" w:cs="Arial"/>
          <w:b/>
          <w:sz w:val="20"/>
          <w:szCs w:val="20"/>
          <w:u w:val="single"/>
        </w:rPr>
        <w:t>Profesora</w:t>
      </w:r>
      <w:r w:rsidRPr="00055179">
        <w:rPr>
          <w:rFonts w:ascii="Arial" w:hAnsi="Arial" w:cs="Arial"/>
          <w:b/>
          <w:sz w:val="20"/>
          <w:szCs w:val="20"/>
        </w:rPr>
        <w:t xml:space="preserve">: Carolina Morilla </w:t>
      </w:r>
      <w:bookmarkStart w:id="0" w:name="_GoBack"/>
      <w:bookmarkEnd w:id="0"/>
    </w:p>
    <w:p w:rsidR="004C7AED" w:rsidRPr="00055179" w:rsidRDefault="004C7AED" w:rsidP="004C7AED">
      <w:pPr>
        <w:widowControl w:val="0"/>
        <w:autoSpaceDE w:val="0"/>
        <w:autoSpaceDN w:val="0"/>
        <w:adjustRightInd w:val="0"/>
        <w:spacing w:before="38" w:after="0"/>
        <w:ind w:left="-142" w:right="2211" w:firstLine="284"/>
        <w:rPr>
          <w:rFonts w:ascii="Arial" w:hAnsi="Arial" w:cs="Arial"/>
          <w:b/>
          <w:sz w:val="20"/>
          <w:szCs w:val="20"/>
        </w:rPr>
      </w:pPr>
      <w:r w:rsidRPr="00055179">
        <w:rPr>
          <w:rFonts w:ascii="Arial" w:hAnsi="Arial" w:cs="Arial"/>
          <w:b/>
          <w:sz w:val="20"/>
          <w:szCs w:val="20"/>
          <w:u w:val="single"/>
        </w:rPr>
        <w:t>Alumno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proofErr w:type="gramStart"/>
      <w:r w:rsidRPr="00055179">
        <w:rPr>
          <w:rFonts w:ascii="Arial" w:hAnsi="Arial" w:cs="Arial"/>
          <w:b/>
          <w:sz w:val="20"/>
          <w:szCs w:val="20"/>
        </w:rPr>
        <w:t xml:space="preserve">:  </w:t>
      </w:r>
      <w:r w:rsidR="006B3145">
        <w:rPr>
          <w:rFonts w:ascii="Arial" w:hAnsi="Arial" w:cs="Arial"/>
          <w:b/>
          <w:sz w:val="20"/>
          <w:szCs w:val="20"/>
        </w:rPr>
        <w:t>…</w:t>
      </w:r>
      <w:proofErr w:type="gramEnd"/>
      <w:r w:rsidR="006B3145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</w:t>
      </w:r>
    </w:p>
    <w:p w:rsidR="004C7AED" w:rsidRDefault="004C7AED" w:rsidP="004C7AED">
      <w:pPr>
        <w:widowControl w:val="0"/>
        <w:autoSpaceDE w:val="0"/>
        <w:autoSpaceDN w:val="0"/>
        <w:adjustRightInd w:val="0"/>
        <w:spacing w:before="38" w:after="0"/>
        <w:ind w:left="-142" w:right="2211" w:firstLine="284"/>
        <w:rPr>
          <w:rFonts w:ascii="Arial" w:hAnsi="Arial" w:cs="Arial"/>
          <w:b/>
          <w:sz w:val="20"/>
          <w:szCs w:val="20"/>
        </w:rPr>
      </w:pPr>
      <w:r w:rsidRPr="00055179">
        <w:rPr>
          <w:rFonts w:ascii="Arial" w:hAnsi="Arial" w:cs="Arial"/>
          <w:b/>
          <w:sz w:val="20"/>
          <w:szCs w:val="20"/>
          <w:u w:val="single"/>
        </w:rPr>
        <w:t>Fecha</w:t>
      </w:r>
      <w:r w:rsidRPr="00055179">
        <w:rPr>
          <w:rFonts w:ascii="Arial" w:hAnsi="Arial" w:cs="Arial"/>
          <w:b/>
          <w:sz w:val="20"/>
          <w:szCs w:val="20"/>
        </w:rPr>
        <w:t xml:space="preserve">: </w:t>
      </w:r>
    </w:p>
    <w:p w:rsidR="004C7AED" w:rsidRPr="00055179" w:rsidRDefault="004C7AED" w:rsidP="004C7AED">
      <w:pPr>
        <w:widowControl w:val="0"/>
        <w:autoSpaceDE w:val="0"/>
        <w:autoSpaceDN w:val="0"/>
        <w:adjustRightInd w:val="0"/>
        <w:spacing w:before="38" w:after="0"/>
        <w:ind w:left="-142" w:right="2211" w:firstLine="284"/>
        <w:rPr>
          <w:rFonts w:ascii="Arial" w:hAnsi="Arial" w:cs="Arial"/>
          <w:b/>
          <w:sz w:val="20"/>
          <w:szCs w:val="20"/>
        </w:rPr>
      </w:pPr>
      <w:r w:rsidRPr="00055179">
        <w:rPr>
          <w:rFonts w:ascii="Arial" w:hAnsi="Arial" w:cs="Arial"/>
          <w:b/>
          <w:sz w:val="20"/>
          <w:szCs w:val="20"/>
          <w:u w:val="single"/>
        </w:rPr>
        <w:t>Modalidad de evaluación</w:t>
      </w:r>
      <w:r>
        <w:rPr>
          <w:rFonts w:ascii="Arial" w:hAnsi="Arial" w:cs="Arial"/>
          <w:b/>
          <w:sz w:val="20"/>
          <w:szCs w:val="20"/>
        </w:rPr>
        <w:t>: Exposición grupal</w:t>
      </w:r>
    </w:p>
    <w:p w:rsidR="004C7AED" w:rsidRPr="00055179" w:rsidRDefault="004C7AED" w:rsidP="004C7AED">
      <w:pPr>
        <w:widowControl w:val="0"/>
        <w:autoSpaceDE w:val="0"/>
        <w:autoSpaceDN w:val="0"/>
        <w:adjustRightInd w:val="0"/>
        <w:spacing w:before="38" w:after="0"/>
        <w:ind w:left="142" w:right="2211" w:hanging="142"/>
        <w:rPr>
          <w:rFonts w:ascii="Arial" w:hAnsi="Arial" w:cs="Arial"/>
          <w:b/>
          <w:sz w:val="20"/>
          <w:szCs w:val="20"/>
        </w:rPr>
      </w:pPr>
      <w:r w:rsidRPr="00055179">
        <w:rPr>
          <w:rFonts w:ascii="Arial" w:hAnsi="Arial" w:cs="Arial"/>
          <w:b/>
          <w:sz w:val="20"/>
          <w:szCs w:val="20"/>
        </w:rPr>
        <w:t xml:space="preserve">  </w:t>
      </w:r>
      <w:r w:rsidRPr="00055179">
        <w:rPr>
          <w:rFonts w:ascii="Arial" w:hAnsi="Arial" w:cs="Arial"/>
          <w:b/>
          <w:sz w:val="20"/>
          <w:szCs w:val="20"/>
          <w:u w:val="single"/>
        </w:rPr>
        <w:t>Capacidad a desarrollar</w:t>
      </w:r>
      <w:r w:rsidRPr="00055179">
        <w:rPr>
          <w:rFonts w:ascii="Arial" w:hAnsi="Arial" w:cs="Arial"/>
          <w:b/>
          <w:sz w:val="20"/>
          <w:szCs w:val="20"/>
        </w:rPr>
        <w:t>: Comunicación, Pensamiento Crítico, Compromiso y    responsabilidad, Trabajo con otros.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C7AED" w:rsidRPr="009A2389" w:rsidRDefault="004C7AED" w:rsidP="004C7AED">
      <w:pPr>
        <w:widowControl w:val="0"/>
        <w:autoSpaceDE w:val="0"/>
        <w:autoSpaceDN w:val="0"/>
        <w:adjustRightInd w:val="0"/>
        <w:spacing w:before="38" w:after="0"/>
        <w:ind w:right="2211"/>
        <w:rPr>
          <w:rFonts w:ascii="Arial" w:hAnsi="Arial" w:cs="Arial"/>
          <w:b/>
          <w:u w:val="single"/>
        </w:rPr>
      </w:pPr>
      <w:r w:rsidRPr="009A2389">
        <w:rPr>
          <w:rFonts w:ascii="Arial" w:hAnsi="Arial" w:cs="Arial"/>
          <w:b/>
          <w:u w:val="single"/>
        </w:rPr>
        <w:t xml:space="preserve">   </w:t>
      </w:r>
    </w:p>
    <w:p w:rsidR="004C7AED" w:rsidRPr="00055179" w:rsidRDefault="004C7AED" w:rsidP="004C7AED">
      <w:pPr>
        <w:pStyle w:val="Normal1"/>
        <w:spacing w:after="0" w:line="360" w:lineRule="auto"/>
        <w:ind w:right="1399"/>
        <w:jc w:val="center"/>
        <w:rPr>
          <w:rFonts w:ascii="Arial" w:eastAsia="Arial" w:hAnsi="Arial" w:cs="Arial"/>
          <w:b/>
          <w:i/>
          <w:color w:val="2F5496"/>
          <w:u w:val="single"/>
        </w:rPr>
      </w:pPr>
      <w:r w:rsidRPr="000D3F85">
        <w:rPr>
          <w:rFonts w:ascii="Arial" w:eastAsia="Arial" w:hAnsi="Arial" w:cs="Arial"/>
          <w:b/>
          <w:i/>
          <w:color w:val="2F5496"/>
          <w:u w:val="single"/>
        </w:rPr>
        <w:t xml:space="preserve">INSTRUMENTO </w:t>
      </w:r>
      <w:r>
        <w:rPr>
          <w:rFonts w:ascii="Arial" w:eastAsia="Arial" w:hAnsi="Arial" w:cs="Arial"/>
          <w:b/>
          <w:i/>
          <w:color w:val="2F5496"/>
          <w:u w:val="single"/>
        </w:rPr>
        <w:t xml:space="preserve">INSTITUCIONAL </w:t>
      </w:r>
      <w:r w:rsidRPr="000D3F85">
        <w:rPr>
          <w:rFonts w:ascii="Arial" w:eastAsia="Arial" w:hAnsi="Arial" w:cs="Arial"/>
          <w:b/>
          <w:i/>
          <w:color w:val="2F5496"/>
          <w:u w:val="single"/>
        </w:rPr>
        <w:t>DE APRECIACI</w:t>
      </w:r>
      <w:r>
        <w:rPr>
          <w:rFonts w:ascii="Arial" w:eastAsia="Arial" w:hAnsi="Arial" w:cs="Arial"/>
          <w:b/>
          <w:i/>
          <w:color w:val="2F5496"/>
          <w:u w:val="single"/>
        </w:rPr>
        <w:t>ÓN Y RETROALIMENTACIÓN</w:t>
      </w:r>
    </w:p>
    <w:tbl>
      <w:tblPr>
        <w:tblpPr w:leftFromText="141" w:rightFromText="141" w:vertAnchor="text" w:horzAnchor="margin" w:tblpXSpec="right" w:tblpY="64"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812"/>
        <w:gridCol w:w="1558"/>
        <w:gridCol w:w="1338"/>
        <w:gridCol w:w="3896"/>
      </w:tblGrid>
      <w:tr w:rsidR="005572AD" w:rsidRPr="00C11393" w:rsidTr="005572AD">
        <w:trPr>
          <w:trHeight w:val="203"/>
        </w:trPr>
        <w:tc>
          <w:tcPr>
            <w:tcW w:w="10334" w:type="dxa"/>
            <w:gridSpan w:val="5"/>
          </w:tcPr>
          <w:p w:rsidR="005572AD" w:rsidRPr="004C7AED" w:rsidRDefault="005572AD" w:rsidP="005572AD">
            <w:pPr>
              <w:spacing w:after="0" w:line="240" w:lineRule="auto"/>
              <w:ind w:left="284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5572AD">
              <w:rPr>
                <w:rFonts w:cs="Calibri"/>
                <w:b/>
                <w:sz w:val="24"/>
                <w:szCs w:val="24"/>
                <w:highlight w:val="green"/>
                <w:u w:val="single"/>
              </w:rPr>
              <w:t xml:space="preserve">EXPOSICIÓN ORAL </w:t>
            </w:r>
            <w:r w:rsidRPr="005572AD">
              <w:rPr>
                <w:rFonts w:cs="Calibri"/>
                <w:b/>
                <w:sz w:val="24"/>
                <w:szCs w:val="24"/>
                <w:highlight w:val="green"/>
                <w:u w:val="single"/>
              </w:rPr>
              <w:t xml:space="preserve"> </w:t>
            </w:r>
            <w:r w:rsidRPr="005572AD">
              <w:rPr>
                <w:rFonts w:cs="Calibri"/>
                <w:b/>
                <w:sz w:val="24"/>
                <w:szCs w:val="24"/>
                <w:highlight w:val="green"/>
                <w:u w:val="single"/>
              </w:rPr>
              <w:t>alumno</w:t>
            </w:r>
          </w:p>
        </w:tc>
      </w:tr>
      <w:tr w:rsidR="005572AD" w:rsidRPr="00C11393" w:rsidTr="005572AD">
        <w:trPr>
          <w:trHeight w:val="673"/>
        </w:trPr>
        <w:tc>
          <w:tcPr>
            <w:tcW w:w="730" w:type="dxa"/>
          </w:tcPr>
          <w:p w:rsidR="005572AD" w:rsidRPr="00C11393" w:rsidRDefault="005572AD" w:rsidP="005572AD">
            <w:pPr>
              <w:spacing w:after="0"/>
              <w:ind w:left="284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12" w:type="dxa"/>
          </w:tcPr>
          <w:p w:rsidR="005572AD" w:rsidRPr="004C7AED" w:rsidRDefault="005572AD" w:rsidP="005572AD">
            <w:pPr>
              <w:spacing w:after="0" w:line="24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4C7AED">
              <w:rPr>
                <w:rFonts w:asciiTheme="majorHAnsi" w:hAnsiTheme="majorHAnsi" w:cs="Calibri"/>
                <w:b/>
                <w:sz w:val="24"/>
                <w:szCs w:val="24"/>
              </w:rPr>
              <w:t>Cantidad y calidad de la información expresada</w:t>
            </w:r>
            <w:r>
              <w:rPr>
                <w:rFonts w:asciiTheme="majorHAnsi" w:hAnsiTheme="majorHAnsi" w:cs="Calibri"/>
                <w:b/>
                <w:sz w:val="24"/>
                <w:szCs w:val="24"/>
              </w:rPr>
              <w:t xml:space="preserve"> por el alumno</w:t>
            </w:r>
          </w:p>
        </w:tc>
        <w:tc>
          <w:tcPr>
            <w:tcW w:w="2896" w:type="dxa"/>
            <w:gridSpan w:val="2"/>
          </w:tcPr>
          <w:p w:rsidR="005572AD" w:rsidRPr="004C7AED" w:rsidRDefault="005572AD" w:rsidP="005572AD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4C7AED">
              <w:rPr>
                <w:rFonts w:asciiTheme="majorHAnsi" w:hAnsiTheme="majorHAnsi" w:cs="Calibri"/>
                <w:b/>
                <w:sz w:val="24"/>
                <w:szCs w:val="24"/>
              </w:rPr>
              <w:t>Claridad en la expresión de la información</w:t>
            </w:r>
          </w:p>
        </w:tc>
        <w:tc>
          <w:tcPr>
            <w:tcW w:w="3896" w:type="dxa"/>
          </w:tcPr>
          <w:p w:rsidR="005572AD" w:rsidRPr="004C7AED" w:rsidRDefault="005572AD" w:rsidP="005572AD">
            <w:pPr>
              <w:spacing w:after="0" w:line="24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4C7AED">
              <w:rPr>
                <w:rFonts w:asciiTheme="majorHAnsi" w:hAnsiTheme="majorHAnsi" w:cs="Calibri"/>
                <w:b/>
                <w:sz w:val="24"/>
                <w:szCs w:val="24"/>
              </w:rPr>
              <w:t>Dependenci</w:t>
            </w:r>
            <w:r>
              <w:rPr>
                <w:rFonts w:asciiTheme="majorHAnsi" w:hAnsiTheme="majorHAnsi" w:cs="Calibri"/>
                <w:b/>
                <w:sz w:val="24"/>
                <w:szCs w:val="24"/>
              </w:rPr>
              <w:t>a del material de apoyo que emplea el alumno</w:t>
            </w:r>
          </w:p>
          <w:p w:rsidR="005572AD" w:rsidRPr="004C7AED" w:rsidRDefault="005572AD" w:rsidP="005572AD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5572AD" w:rsidRPr="00C11393" w:rsidTr="005572AD">
        <w:trPr>
          <w:trHeight w:val="864"/>
        </w:trPr>
        <w:tc>
          <w:tcPr>
            <w:tcW w:w="730" w:type="dxa"/>
          </w:tcPr>
          <w:p w:rsidR="005572AD" w:rsidRPr="00C11393" w:rsidRDefault="005572AD" w:rsidP="005572AD">
            <w:pPr>
              <w:rPr>
                <w:rFonts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  <w:highlight w:val="yellow"/>
              </w:rPr>
              <w:t>2p</w:t>
            </w:r>
            <w:r w:rsidRPr="00C1139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 xml:space="preserve">La exposición oral presenta información muy completa y precisa.  </w:t>
            </w:r>
          </w:p>
        </w:tc>
        <w:tc>
          <w:tcPr>
            <w:tcW w:w="2896" w:type="dxa"/>
            <w:gridSpan w:val="2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>El alumno construye un discurso coherente y claro.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 </w:t>
            </w:r>
          </w:p>
        </w:tc>
        <w:tc>
          <w:tcPr>
            <w:tcW w:w="3896" w:type="dxa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>En la exposición demuestra alto grado de  conocimiento, solvencia, seguridad (sus conocimientos van más allá de lo exhibido en el material de apoyo)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 </w:t>
            </w:r>
          </w:p>
        </w:tc>
      </w:tr>
      <w:tr w:rsidR="005572AD" w:rsidRPr="00C11393" w:rsidTr="005572AD">
        <w:trPr>
          <w:trHeight w:val="1057"/>
        </w:trPr>
        <w:tc>
          <w:tcPr>
            <w:tcW w:w="730" w:type="dxa"/>
          </w:tcPr>
          <w:p w:rsidR="005572AD" w:rsidRPr="00C11393" w:rsidRDefault="005572AD" w:rsidP="005572AD">
            <w:pPr>
              <w:rPr>
                <w:rFonts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  <w:highlight w:val="yellow"/>
              </w:rPr>
              <w:t>1,5 p</w:t>
            </w:r>
          </w:p>
        </w:tc>
        <w:tc>
          <w:tcPr>
            <w:tcW w:w="2812" w:type="dxa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>La exposición oral presenta información relativamente completa y precisa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.    </w:t>
            </w:r>
          </w:p>
        </w:tc>
        <w:tc>
          <w:tcPr>
            <w:tcW w:w="2896" w:type="dxa"/>
            <w:gridSpan w:val="2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>El alumno construye un discurso relativamente coherente y claro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.   </w:t>
            </w:r>
          </w:p>
        </w:tc>
        <w:tc>
          <w:tcPr>
            <w:tcW w:w="3896" w:type="dxa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>En la exposición demuestra aceptable conocimiento, solvencia, seguridad (sus conocimientos no van más allá de lo exhibido en el material de apoyo)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  </w:t>
            </w:r>
          </w:p>
        </w:tc>
      </w:tr>
      <w:tr w:rsidR="005572AD" w:rsidRPr="00C11393" w:rsidTr="005572AD">
        <w:trPr>
          <w:trHeight w:val="1392"/>
        </w:trPr>
        <w:tc>
          <w:tcPr>
            <w:tcW w:w="730" w:type="dxa"/>
          </w:tcPr>
          <w:p w:rsidR="005572AD" w:rsidRPr="005572AD" w:rsidRDefault="005572AD" w:rsidP="005572AD">
            <w:pPr>
              <w:rPr>
                <w:rFonts w:cs="Calibri"/>
                <w:sz w:val="18"/>
                <w:szCs w:val="18"/>
              </w:rPr>
            </w:pPr>
            <w:r w:rsidRPr="005572AD">
              <w:rPr>
                <w:rFonts w:ascii="Cambria" w:hAnsi="Cambria" w:cs="Calibri"/>
                <w:sz w:val="18"/>
                <w:szCs w:val="18"/>
                <w:highlight w:val="yellow"/>
              </w:rPr>
              <w:t>0,</w:t>
            </w:r>
            <w:r w:rsidRPr="005572AD">
              <w:rPr>
                <w:rFonts w:ascii="Cambria" w:hAnsi="Cambria" w:cs="Calibri"/>
                <w:sz w:val="18"/>
                <w:szCs w:val="18"/>
                <w:highlight w:val="yellow"/>
              </w:rPr>
              <w:t>50 p</w:t>
            </w:r>
          </w:p>
        </w:tc>
        <w:tc>
          <w:tcPr>
            <w:tcW w:w="2812" w:type="dxa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 xml:space="preserve">La exposición oral presenta información incompleta e imprecisa 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    </w:t>
            </w:r>
          </w:p>
        </w:tc>
        <w:tc>
          <w:tcPr>
            <w:tcW w:w="2896" w:type="dxa"/>
            <w:gridSpan w:val="2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>El alumno construye un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discurso poco coherente y claros.  </w:t>
            </w:r>
          </w:p>
        </w:tc>
        <w:tc>
          <w:tcPr>
            <w:tcW w:w="3896" w:type="dxa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>En la exposición demuestra escaso conocimiento, solvencia y seguridad (lee o depende  de lo exhibido en el material de apoyo)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.     </w:t>
            </w:r>
          </w:p>
        </w:tc>
      </w:tr>
      <w:tr w:rsidR="005572AD" w:rsidRPr="004C7AED" w:rsidTr="005572AD">
        <w:trPr>
          <w:trHeight w:val="413"/>
        </w:trPr>
        <w:tc>
          <w:tcPr>
            <w:tcW w:w="10334" w:type="dxa"/>
            <w:gridSpan w:val="5"/>
          </w:tcPr>
          <w:p w:rsidR="005572AD" w:rsidRPr="005572AD" w:rsidRDefault="005572AD" w:rsidP="005572AD">
            <w:pPr>
              <w:ind w:left="284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D65525">
              <w:rPr>
                <w:rFonts w:ascii="Cambria" w:hAnsi="Cambria" w:cs="Calibri"/>
                <w:b/>
                <w:sz w:val="24"/>
                <w:szCs w:val="24"/>
              </w:rPr>
              <w:t>PRESENTACIÓN DE MATERIAL DE APOYO A LA EXPOSICIÓN</w:t>
            </w:r>
            <w:r w:rsidRPr="005572AD">
              <w:rPr>
                <w:rFonts w:ascii="Cambria" w:hAnsi="Cambria" w:cs="Calibri"/>
                <w:b/>
                <w:color w:val="FF0000"/>
                <w:sz w:val="24"/>
                <w:szCs w:val="24"/>
                <w:highlight w:val="yellow"/>
              </w:rPr>
              <w:t xml:space="preserve">: </w:t>
            </w:r>
            <w:r w:rsidRPr="005572AD">
              <w:rPr>
                <w:rFonts w:ascii="Cambria" w:hAnsi="Cambria" w:cs="Calibri"/>
                <w:b/>
                <w:sz w:val="24"/>
                <w:szCs w:val="24"/>
                <w:highlight w:val="yellow"/>
              </w:rPr>
              <w:t>A</w:t>
            </w:r>
            <w:r w:rsidRPr="005572AD">
              <w:rPr>
                <w:rFonts w:ascii="Cambria" w:hAnsi="Cambria" w:cs="Calibri"/>
                <w:b/>
                <w:sz w:val="24"/>
                <w:szCs w:val="24"/>
                <w:highlight w:val="yellow"/>
              </w:rPr>
              <w:t>fiches o</w:t>
            </w:r>
            <w:r w:rsidRPr="005572AD">
              <w:rPr>
                <w:rFonts w:ascii="Cambria" w:hAnsi="Cambria" w:cs="Calibri"/>
                <w:b/>
                <w:sz w:val="24"/>
                <w:szCs w:val="24"/>
                <w:highlight w:val="yellow"/>
              </w:rPr>
              <w:t xml:space="preserve"> </w:t>
            </w:r>
            <w:r w:rsidRPr="005572AD">
              <w:rPr>
                <w:rFonts w:ascii="Cambria" w:hAnsi="Cambria" w:cs="Calibri"/>
                <w:b/>
                <w:sz w:val="24"/>
                <w:szCs w:val="24"/>
                <w:highlight w:val="yellow"/>
              </w:rPr>
              <w:t>PowerPoint</w:t>
            </w:r>
          </w:p>
        </w:tc>
      </w:tr>
      <w:tr w:rsidR="005572AD" w:rsidRPr="00C11393" w:rsidTr="005572AD">
        <w:trPr>
          <w:trHeight w:val="928"/>
        </w:trPr>
        <w:tc>
          <w:tcPr>
            <w:tcW w:w="730" w:type="dxa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370" w:type="dxa"/>
            <w:gridSpan w:val="2"/>
          </w:tcPr>
          <w:p w:rsidR="005572AD" w:rsidRPr="004C7AED" w:rsidRDefault="005572AD" w:rsidP="005572AD">
            <w:pPr>
              <w:rPr>
                <w:rFonts w:ascii="Cambria" w:hAnsi="Cambria" w:cs="Calibri"/>
                <w:b/>
                <w:sz w:val="24"/>
                <w:szCs w:val="24"/>
              </w:rPr>
            </w:pPr>
            <w:r w:rsidRPr="004C7AED">
              <w:rPr>
                <w:rFonts w:ascii="Cambria" w:hAnsi="Cambria" w:cs="Calibri"/>
                <w:b/>
                <w:sz w:val="24"/>
                <w:szCs w:val="24"/>
              </w:rPr>
              <w:t>Cantidad y calidad de la información</w:t>
            </w:r>
          </w:p>
        </w:tc>
        <w:tc>
          <w:tcPr>
            <w:tcW w:w="5234" w:type="dxa"/>
            <w:gridSpan w:val="2"/>
          </w:tcPr>
          <w:p w:rsidR="005572AD" w:rsidRPr="004C7AED" w:rsidRDefault="005572AD" w:rsidP="005572AD">
            <w:pPr>
              <w:rPr>
                <w:rFonts w:ascii="Cambria" w:hAnsi="Cambria" w:cs="Calibri"/>
                <w:b/>
                <w:sz w:val="24"/>
                <w:szCs w:val="24"/>
              </w:rPr>
            </w:pPr>
            <w:r w:rsidRPr="004C7AED">
              <w:rPr>
                <w:rFonts w:ascii="Cambria" w:hAnsi="Cambria" w:cs="Calibri"/>
                <w:b/>
                <w:sz w:val="24"/>
                <w:szCs w:val="24"/>
              </w:rPr>
              <w:t>Claridad en la expresión de la información y variedad de recursos incluidos.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  <w:r w:rsidRPr="004C7AED">
              <w:rPr>
                <w:rFonts w:ascii="Cambria" w:hAnsi="Cambria" w:cs="Calibri"/>
                <w:b/>
                <w:sz w:val="24"/>
                <w:szCs w:val="24"/>
              </w:rPr>
              <w:t xml:space="preserve"> (Mapas, gráficos, imágenes etc.)</w:t>
            </w:r>
          </w:p>
        </w:tc>
      </w:tr>
      <w:tr w:rsidR="005572AD" w:rsidRPr="00C11393" w:rsidTr="005572AD">
        <w:trPr>
          <w:trHeight w:val="799"/>
        </w:trPr>
        <w:tc>
          <w:tcPr>
            <w:tcW w:w="730" w:type="dxa"/>
          </w:tcPr>
          <w:p w:rsidR="005572AD" w:rsidRPr="004C7AED" w:rsidRDefault="005572AD" w:rsidP="005572A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  <w:highlight w:val="yellow"/>
              </w:rPr>
              <w:t>2p</w:t>
            </w:r>
          </w:p>
        </w:tc>
        <w:tc>
          <w:tcPr>
            <w:tcW w:w="4370" w:type="dxa"/>
            <w:gridSpan w:val="2"/>
          </w:tcPr>
          <w:p w:rsidR="005572AD" w:rsidRPr="004C7AED" w:rsidRDefault="005572AD" w:rsidP="005572AD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 xml:space="preserve">Presenta información suficiente (ni excesiva, ni escasa), precisa y documentada sobre los puntos de la exposición.    </w:t>
            </w:r>
          </w:p>
        </w:tc>
        <w:tc>
          <w:tcPr>
            <w:tcW w:w="5234" w:type="dxa"/>
            <w:gridSpan w:val="2"/>
          </w:tcPr>
          <w:p w:rsidR="005572AD" w:rsidRPr="004C7AED" w:rsidRDefault="005572AD" w:rsidP="005572AD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 xml:space="preserve">La información está presentada de manera clara, coherente, adecuada y correcta; apoyada con variedad de recursos.     </w:t>
            </w:r>
          </w:p>
        </w:tc>
      </w:tr>
      <w:tr w:rsidR="005572AD" w:rsidRPr="00C11393" w:rsidTr="005572AD">
        <w:trPr>
          <w:trHeight w:val="799"/>
        </w:trPr>
        <w:tc>
          <w:tcPr>
            <w:tcW w:w="730" w:type="dxa"/>
          </w:tcPr>
          <w:p w:rsidR="005572AD" w:rsidRPr="004C7AED" w:rsidRDefault="005572AD" w:rsidP="005572AD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4C7AED">
              <w:rPr>
                <w:rFonts w:ascii="Cambria" w:hAnsi="Cambria" w:cs="Calibri"/>
                <w:sz w:val="20"/>
                <w:szCs w:val="20"/>
                <w:highlight w:val="yellow"/>
              </w:rPr>
              <w:t>1,5 p</w:t>
            </w:r>
          </w:p>
        </w:tc>
        <w:tc>
          <w:tcPr>
            <w:tcW w:w="4370" w:type="dxa"/>
            <w:gridSpan w:val="2"/>
          </w:tcPr>
          <w:p w:rsidR="005572AD" w:rsidRPr="004C7AED" w:rsidRDefault="005572AD" w:rsidP="005572AD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>Presenta información relativamente suficiente, poco precisa y escasamente documentada sobre los puntos de la exposición</w:t>
            </w:r>
          </w:p>
        </w:tc>
        <w:tc>
          <w:tcPr>
            <w:tcW w:w="5234" w:type="dxa"/>
            <w:gridSpan w:val="2"/>
          </w:tcPr>
          <w:p w:rsidR="005572AD" w:rsidRPr="004C7AED" w:rsidRDefault="005572AD" w:rsidP="005572AD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 xml:space="preserve">La información está presentada de manera relativamente clara, coherente, adecuada y correcta; apoyada con algunos recursos.    </w:t>
            </w:r>
          </w:p>
        </w:tc>
      </w:tr>
      <w:tr w:rsidR="005572AD" w:rsidRPr="00C11393" w:rsidTr="005572AD">
        <w:trPr>
          <w:trHeight w:val="786"/>
        </w:trPr>
        <w:tc>
          <w:tcPr>
            <w:tcW w:w="730" w:type="dxa"/>
          </w:tcPr>
          <w:p w:rsidR="005572AD" w:rsidRPr="005572AD" w:rsidRDefault="005572AD" w:rsidP="005572AD">
            <w:pPr>
              <w:rPr>
                <w:rFonts w:ascii="Cambria" w:hAnsi="Cambria" w:cs="Calibri"/>
                <w:sz w:val="18"/>
                <w:szCs w:val="18"/>
              </w:rPr>
            </w:pPr>
            <w:r w:rsidRPr="005572AD">
              <w:rPr>
                <w:rFonts w:ascii="Cambria" w:hAnsi="Cambria" w:cs="Calibri"/>
                <w:sz w:val="18"/>
                <w:szCs w:val="18"/>
                <w:highlight w:val="yellow"/>
              </w:rPr>
              <w:t>0,</w:t>
            </w:r>
            <w:r w:rsidRPr="005572AD">
              <w:rPr>
                <w:rFonts w:ascii="Cambria" w:hAnsi="Cambria" w:cs="Calibri"/>
                <w:sz w:val="18"/>
                <w:szCs w:val="18"/>
                <w:highlight w:val="yellow"/>
              </w:rPr>
              <w:t>50 p</w:t>
            </w:r>
          </w:p>
        </w:tc>
        <w:tc>
          <w:tcPr>
            <w:tcW w:w="4370" w:type="dxa"/>
            <w:gridSpan w:val="2"/>
          </w:tcPr>
          <w:p w:rsidR="005572AD" w:rsidRPr="004C7AED" w:rsidRDefault="005572AD" w:rsidP="005572AD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>Presenta información excesiva o escasa, poco precisa y escasamente documentada sobre los puntos de la exposición.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4C7AED">
              <w:rPr>
                <w:rFonts w:ascii="Cambria" w:hAnsi="Cambria" w:cs="Calibri"/>
                <w:sz w:val="20"/>
                <w:szCs w:val="20"/>
              </w:rPr>
              <w:t xml:space="preserve">  </w:t>
            </w:r>
          </w:p>
        </w:tc>
        <w:tc>
          <w:tcPr>
            <w:tcW w:w="5234" w:type="dxa"/>
            <w:gridSpan w:val="2"/>
          </w:tcPr>
          <w:p w:rsidR="005572AD" w:rsidRPr="004C7AED" w:rsidRDefault="005572AD" w:rsidP="005572AD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C7AED">
              <w:rPr>
                <w:rFonts w:ascii="Cambria" w:hAnsi="Cambria" w:cs="Calibri"/>
                <w:sz w:val="20"/>
                <w:szCs w:val="20"/>
              </w:rPr>
              <w:t xml:space="preserve">La información está presentada de manera poco clara, con problemas de  coherencia, cohesión adecuación y/o corrección; apoyada con escasos recursos. 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 </w:t>
            </w:r>
          </w:p>
        </w:tc>
      </w:tr>
    </w:tbl>
    <w:p w:rsidR="004C7AED" w:rsidRPr="00533CFF" w:rsidRDefault="004C7AED" w:rsidP="004C7AED">
      <w:pPr>
        <w:spacing w:line="240" w:lineRule="auto"/>
        <w:rPr>
          <w:rFonts w:ascii="Cambria" w:hAnsi="Cambria"/>
          <w:sz w:val="24"/>
          <w:szCs w:val="24"/>
        </w:rPr>
      </w:pPr>
    </w:p>
    <w:p w:rsidR="00070B79" w:rsidRDefault="004C7AED">
      <w:r>
        <w:rPr>
          <w:rFonts w:cs="Calibri"/>
          <w:sz w:val="20"/>
          <w:szCs w:val="20"/>
        </w:rPr>
        <w:t xml:space="preserve"> </w:t>
      </w:r>
    </w:p>
    <w:sectPr w:rsidR="00070B79" w:rsidSect="00916E97">
      <w:headerReference w:type="default" r:id="rId6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D2" w:rsidRDefault="00AA66D2" w:rsidP="00D65525">
      <w:pPr>
        <w:spacing w:after="0" w:line="240" w:lineRule="auto"/>
      </w:pPr>
      <w:r>
        <w:separator/>
      </w:r>
    </w:p>
  </w:endnote>
  <w:endnote w:type="continuationSeparator" w:id="0">
    <w:p w:rsidR="00AA66D2" w:rsidRDefault="00AA66D2" w:rsidP="00D6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D2" w:rsidRDefault="00AA66D2" w:rsidP="00D65525">
      <w:pPr>
        <w:spacing w:after="0" w:line="240" w:lineRule="auto"/>
      </w:pPr>
      <w:r>
        <w:separator/>
      </w:r>
    </w:p>
  </w:footnote>
  <w:footnote w:type="continuationSeparator" w:id="0">
    <w:p w:rsidR="00AA66D2" w:rsidRDefault="00AA66D2" w:rsidP="00D6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25" w:rsidRPr="00D65525" w:rsidRDefault="00D65525" w:rsidP="00D65525">
    <w:pPr>
      <w:spacing w:line="240" w:lineRule="auto"/>
      <w:jc w:val="center"/>
      <w:rPr>
        <w:rFonts w:asciiTheme="majorHAnsi" w:hAnsiTheme="majorHAnsi" w:cs="Arial"/>
        <w:b/>
        <w:sz w:val="18"/>
        <w:szCs w:val="18"/>
      </w:rPr>
    </w:pPr>
    <w:r w:rsidRPr="00D65525">
      <w:rPr>
        <w:rFonts w:ascii="Arial" w:hAnsi="Arial" w:cs="Arial"/>
        <w:b/>
        <w:noProof/>
        <w:sz w:val="18"/>
        <w:szCs w:val="18"/>
        <w:u w:val="single"/>
        <w:lang w:eastAsia="es-AR"/>
      </w:rPr>
      <w:drawing>
        <wp:anchor distT="0" distB="0" distL="114300" distR="114300" simplePos="0" relativeHeight="251659264" behindDoc="0" locked="0" layoutInCell="1" allowOverlap="1" wp14:anchorId="03AF7F35" wp14:editId="7EAFCCF9">
          <wp:simplePos x="0" y="0"/>
          <wp:positionH relativeFrom="column">
            <wp:posOffset>5193572</wp:posOffset>
          </wp:positionH>
          <wp:positionV relativeFrom="paragraph">
            <wp:posOffset>-202550</wp:posOffset>
          </wp:positionV>
          <wp:extent cx="317613" cy="378194"/>
          <wp:effectExtent l="0" t="0" r="6350" b="3175"/>
          <wp:wrapNone/>
          <wp:docPr id="1" name="Imagen 2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l Colegi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613" cy="3781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5525">
      <w:rPr>
        <w:rFonts w:asciiTheme="majorHAnsi" w:hAnsiTheme="majorHAnsi" w:cs="Arial"/>
        <w:b/>
        <w:sz w:val="18"/>
        <w:szCs w:val="18"/>
      </w:rPr>
      <w:t>Colegio Merceditas de San Martin –CESAP--</w:t>
    </w:r>
    <w:r>
      <w:rPr>
        <w:rFonts w:asciiTheme="majorHAnsi" w:hAnsiTheme="majorHAnsi" w:cs="Arial"/>
        <w:b/>
        <w:sz w:val="18"/>
        <w:szCs w:val="18"/>
      </w:rPr>
      <w:t>Educación Secundaria.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ED"/>
    <w:rsid w:val="00017C00"/>
    <w:rsid w:val="00070B79"/>
    <w:rsid w:val="000A459A"/>
    <w:rsid w:val="000D04A9"/>
    <w:rsid w:val="00315096"/>
    <w:rsid w:val="004C7AED"/>
    <w:rsid w:val="005572AD"/>
    <w:rsid w:val="006B3145"/>
    <w:rsid w:val="007A7B6E"/>
    <w:rsid w:val="00916E97"/>
    <w:rsid w:val="00AA66D2"/>
    <w:rsid w:val="00BC7BDD"/>
    <w:rsid w:val="00BD6F67"/>
    <w:rsid w:val="00CA3E35"/>
    <w:rsid w:val="00D6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16261A-3443-4FF8-A9E3-3287753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A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C7AED"/>
    <w:pPr>
      <w:spacing w:after="200" w:line="276" w:lineRule="auto"/>
    </w:pPr>
    <w:rPr>
      <w:rFonts w:ascii="Calibri" w:eastAsia="Calibri" w:hAnsi="Calibri" w:cs="Calibri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D65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52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65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52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E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2023-10-30T15:02:00Z</cp:lastPrinted>
  <dcterms:created xsi:type="dcterms:W3CDTF">2023-06-07T23:45:00Z</dcterms:created>
  <dcterms:modified xsi:type="dcterms:W3CDTF">2024-08-26T14:53:00Z</dcterms:modified>
</cp:coreProperties>
</file>