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2058A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3ER 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GRADO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3B7FF2" w:rsidRPr="00DB19A5" w:rsidRDefault="00D610F7" w:rsidP="00DB19A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</w:t>
      </w:r>
      <w:r w:rsidR="00DB19A5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DB19A5">
        <w:rPr>
          <w:rFonts w:ascii="Arial" w:eastAsiaTheme="minorHAnsi" w:hAnsi="Arial" w:cs="Arial"/>
          <w:b/>
          <w:sz w:val="24"/>
          <w:szCs w:val="24"/>
          <w:lang w:eastAsia="en-US"/>
        </w:rPr>
        <w:t>SEPTIEMBRE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:rsidR="00AB1585" w:rsidRPr="008A755C" w:rsidRDefault="00436FE9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  <w:r>
        <w:rPr>
          <w:rFonts w:ascii="Arial" w:eastAsia="Arial" w:hAnsi="Arial" w:cs="Arial"/>
          <w:b/>
          <w:color w:val="252525"/>
          <w:sz w:val="36"/>
          <w:szCs w:val="36"/>
        </w:rPr>
        <w:t>"</w:t>
      </w:r>
      <w:r w:rsidR="002058A1">
        <w:rPr>
          <w:rFonts w:ascii="Arial" w:eastAsia="Arial" w:hAnsi="Arial" w:cs="Arial"/>
          <w:b/>
          <w:color w:val="252525"/>
          <w:sz w:val="24"/>
          <w:szCs w:val="24"/>
        </w:rPr>
        <w:t>RECURSOS TEATRALES</w:t>
      </w:r>
      <w:r w:rsidR="008A755C">
        <w:rPr>
          <w:rFonts w:ascii="Arial" w:eastAsia="Arial" w:hAnsi="Arial" w:cs="Arial"/>
          <w:b/>
          <w:color w:val="252525"/>
          <w:sz w:val="36"/>
          <w:szCs w:val="36"/>
        </w:rPr>
        <w:t>”</w:t>
      </w:r>
    </w:p>
    <w:p w:rsidR="006F68FF" w:rsidRDefault="006F68F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1-Leer en casa la sig</w:t>
      </w:r>
      <w:r w:rsidR="001202AC">
        <w:rPr>
          <w:rFonts w:ascii="Arial" w:eastAsia="Arial" w:hAnsi="Arial" w:cs="Arial"/>
          <w:color w:val="252525"/>
          <w:sz w:val="24"/>
          <w:szCs w:val="24"/>
        </w:rPr>
        <w:t>uiente teoría de recursos teatrales</w:t>
      </w:r>
    </w:p>
    <w:p w:rsidR="005431B1" w:rsidRPr="005431B1" w:rsidRDefault="005431B1" w:rsidP="005431B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7"/>
          <w:szCs w:val="27"/>
        </w:rPr>
      </w:pPr>
      <w:r w:rsidRPr="005431B1">
        <w:rPr>
          <w:rFonts w:ascii="Arial" w:eastAsia="Times New Roman" w:hAnsi="Arial" w:cs="Arial"/>
          <w:color w:val="1F1F1F"/>
          <w:sz w:val="24"/>
          <w:szCs w:val="24"/>
        </w:rPr>
        <w:t>¿Qué son los recursos del teatro?</w:t>
      </w:r>
    </w:p>
    <w:p w:rsidR="005431B1" w:rsidRPr="005431B1" w:rsidRDefault="005431B1" w:rsidP="005431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7"/>
          <w:szCs w:val="27"/>
        </w:rPr>
      </w:pPr>
      <w:r w:rsidRPr="005431B1">
        <w:rPr>
          <w:rFonts w:ascii="Arial" w:eastAsia="Times New Roman" w:hAnsi="Arial" w:cs="Arial"/>
          <w:color w:val="1F1F1F"/>
          <w:sz w:val="24"/>
          <w:szCs w:val="24"/>
        </w:rPr>
        <w:t>Existen 3 elementos básicos del teatro que son </w:t>
      </w:r>
      <w:r w:rsidRPr="005431B1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>los actores, el público y el texto</w:t>
      </w:r>
      <w:r w:rsidRPr="005431B1">
        <w:rPr>
          <w:rFonts w:ascii="Arial" w:eastAsia="Times New Roman" w:hAnsi="Arial" w:cs="Arial"/>
          <w:color w:val="1F1F1F"/>
          <w:sz w:val="24"/>
          <w:szCs w:val="24"/>
        </w:rPr>
        <w:t>. Existen otros elementos adicionales que</w:t>
      </w:r>
      <w:r w:rsidRPr="005431B1">
        <w:rPr>
          <w:rFonts w:ascii="Arial" w:eastAsia="Times New Roman" w:hAnsi="Arial" w:cs="Arial"/>
          <w:b/>
          <w:i/>
          <w:color w:val="1F1F1F"/>
          <w:sz w:val="24"/>
          <w:szCs w:val="24"/>
        </w:rPr>
        <w:t xml:space="preserve"> complementan y hacen más llamativo, convincente y real</w:t>
      </w:r>
      <w:r w:rsidRPr="005431B1">
        <w:rPr>
          <w:rFonts w:ascii="Arial" w:eastAsia="Times New Roman" w:hAnsi="Arial" w:cs="Arial"/>
          <w:color w:val="1F1F1F"/>
          <w:sz w:val="24"/>
          <w:szCs w:val="24"/>
        </w:rPr>
        <w:t xml:space="preserve"> el espectáculo </w:t>
      </w:r>
      <w:r w:rsidRPr="005431B1">
        <w:rPr>
          <w:rFonts w:ascii="Arial" w:eastAsia="Times New Roman" w:hAnsi="Arial" w:cs="Arial"/>
          <w:b/>
          <w:color w:val="1F1F1F"/>
          <w:sz w:val="24"/>
          <w:szCs w:val="24"/>
        </w:rPr>
        <w:t>como el maquillaje, el vestuario, la escenografía y la iluminación.</w:t>
      </w:r>
    </w:p>
    <w:p w:rsidR="0006391B" w:rsidRDefault="0006391B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bookmarkStart w:id="0" w:name="_GoBack"/>
      <w:bookmarkEnd w:id="0"/>
    </w:p>
    <w:p w:rsidR="0006391B" w:rsidRPr="0006391B" w:rsidRDefault="00AB1585" w:rsidP="0006391B">
      <w:pPr>
        <w:shd w:val="clear" w:color="auto" w:fill="FFFFFF"/>
        <w:textAlignment w:val="baseline"/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2- </w:t>
      </w:r>
      <w:r w:rsidR="001202AC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>Observamos</w:t>
      </w:r>
      <w:r w:rsidR="0006391B" w:rsidRPr="0006391B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 </w:t>
      </w:r>
      <w:r w:rsidR="001202AC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>El video</w:t>
      </w:r>
      <w:r w:rsidR="0006391B" w:rsidRPr="0006391B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>, y prestemos atención a la explicación.</w:t>
      </w:r>
    </w:p>
    <w:p w:rsidR="0006391B" w:rsidRPr="0006391B" w:rsidRDefault="0006391B" w:rsidP="0006391B">
      <w:pPr>
        <w:shd w:val="clear" w:color="auto" w:fill="FFFFFF"/>
        <w:textAlignment w:val="baseline"/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</w:pPr>
      <w:r w:rsidRPr="0006391B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>MIRAMOS EL LINK:</w:t>
      </w:r>
    </w:p>
    <w:p w:rsidR="001202AC" w:rsidRDefault="0006391B" w:rsidP="0006391B">
      <w:pPr>
        <w:shd w:val="clear" w:color="auto" w:fill="FFFFFF"/>
        <w:textAlignment w:val="baseline"/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</w:pPr>
      <w:proofErr w:type="gramStart"/>
      <w:r w:rsidRPr="0006391B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>https</w:t>
      </w:r>
      <w:proofErr w:type="gramEnd"/>
      <w:r w:rsidRPr="0006391B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>:</w:t>
      </w:r>
      <w:r w:rsidR="001202AC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 xml:space="preserve">  </w:t>
      </w:r>
      <w:r w:rsidR="001202AC" w:rsidRPr="001202AC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>https://youtu.be/H8qBhppTKic</w:t>
      </w:r>
      <w:r w:rsidR="001202AC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 xml:space="preserve">  </w:t>
      </w:r>
    </w:p>
    <w:p w:rsidR="0006391B" w:rsidRPr="0006391B" w:rsidRDefault="0006391B" w:rsidP="0006391B">
      <w:pPr>
        <w:shd w:val="clear" w:color="auto" w:fill="FFFFFF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</w:rPr>
      </w:pPr>
      <w:r w:rsidRPr="0006391B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>3</w:t>
      </w:r>
      <w:r w:rsidRPr="0006391B">
        <w:rPr>
          <w:rFonts w:ascii="Arial" w:eastAsia="Times New Roman" w:hAnsi="Arial" w:cs="Arial"/>
          <w:b/>
          <w:color w:val="201F1E"/>
          <w:sz w:val="20"/>
          <w:szCs w:val="20"/>
        </w:rPr>
        <w:t>...</w:t>
      </w:r>
      <w:r w:rsidRPr="0006391B">
        <w:rPr>
          <w:rFonts w:ascii="Arial" w:eastAsia="Times New Roman" w:hAnsi="Arial" w:cs="Arial"/>
          <w:color w:val="201F1E"/>
          <w:sz w:val="20"/>
          <w:szCs w:val="20"/>
        </w:rPr>
        <w:t xml:space="preserve"> Vamos a realizar </w:t>
      </w:r>
      <w:r w:rsidRPr="0006391B">
        <w:rPr>
          <w:rFonts w:ascii="Arial" w:eastAsia="Times New Roman" w:hAnsi="Arial" w:cs="Arial"/>
          <w:b/>
          <w:color w:val="201F1E"/>
          <w:sz w:val="20"/>
          <w:szCs w:val="20"/>
        </w:rPr>
        <w:t>DOS FOTOS</w:t>
      </w:r>
      <w:r w:rsidRPr="0006391B">
        <w:rPr>
          <w:rFonts w:ascii="Arial" w:eastAsia="Times New Roman" w:hAnsi="Arial" w:cs="Arial"/>
          <w:color w:val="201F1E"/>
          <w:sz w:val="20"/>
          <w:szCs w:val="20"/>
        </w:rPr>
        <w:t xml:space="preserve"> nos caracterizamos con lo que tengan en casa, y nos </w:t>
      </w:r>
      <w:r w:rsidRPr="0006391B">
        <w:rPr>
          <w:rFonts w:ascii="Arial" w:eastAsia="Times New Roman" w:hAnsi="Arial" w:cs="Arial"/>
          <w:b/>
          <w:color w:val="201F1E"/>
          <w:sz w:val="20"/>
          <w:szCs w:val="20"/>
        </w:rPr>
        <w:t>ILUMINAMOS CREATIVAMENTE</w:t>
      </w:r>
      <w:r w:rsidRPr="0006391B">
        <w:rPr>
          <w:rFonts w:ascii="Arial" w:eastAsia="Times New Roman" w:hAnsi="Arial" w:cs="Arial"/>
          <w:color w:val="201F1E"/>
          <w:sz w:val="20"/>
          <w:szCs w:val="20"/>
        </w:rPr>
        <w:t xml:space="preserve">, ej. </w:t>
      </w:r>
      <w:proofErr w:type="gramStart"/>
      <w:r w:rsidRPr="0006391B">
        <w:rPr>
          <w:rFonts w:ascii="Arial" w:eastAsia="Times New Roman" w:hAnsi="Arial" w:cs="Arial"/>
          <w:color w:val="201F1E"/>
          <w:sz w:val="20"/>
          <w:szCs w:val="20"/>
        </w:rPr>
        <w:t>con</w:t>
      </w:r>
      <w:proofErr w:type="gramEnd"/>
      <w:r w:rsidRPr="0006391B">
        <w:rPr>
          <w:rFonts w:ascii="Arial" w:eastAsia="Times New Roman" w:hAnsi="Arial" w:cs="Arial"/>
          <w:color w:val="201F1E"/>
          <w:sz w:val="20"/>
          <w:szCs w:val="20"/>
        </w:rPr>
        <w:t xml:space="preserve"> el </w:t>
      </w:r>
      <w:proofErr w:type="spellStart"/>
      <w:r w:rsidRPr="0006391B">
        <w:rPr>
          <w:rFonts w:ascii="Arial" w:eastAsia="Times New Roman" w:hAnsi="Arial" w:cs="Arial"/>
          <w:color w:val="201F1E"/>
          <w:sz w:val="20"/>
          <w:szCs w:val="20"/>
        </w:rPr>
        <w:t>celu</w:t>
      </w:r>
      <w:proofErr w:type="spellEnd"/>
      <w:r w:rsidRPr="0006391B">
        <w:rPr>
          <w:rFonts w:ascii="Arial" w:eastAsia="Times New Roman" w:hAnsi="Arial" w:cs="Arial"/>
          <w:color w:val="201F1E"/>
          <w:sz w:val="20"/>
          <w:szCs w:val="20"/>
        </w:rPr>
        <w:t xml:space="preserve"> o con una linterna ,DESDE ABAJO O DE COSTADO ,  HACIENDO UN GESTO DE ALEGRÍA Y OTRO DE ASOMBRO</w:t>
      </w:r>
      <w:r>
        <w:rPr>
          <w:rFonts w:ascii="Arial" w:eastAsia="Times New Roman" w:hAnsi="Arial" w:cs="Arial"/>
          <w:color w:val="201F1E"/>
          <w:sz w:val="20"/>
          <w:szCs w:val="20"/>
        </w:rPr>
        <w:t xml:space="preserve"> Y LAS PEGAS EN EL CUADERNO.</w:t>
      </w: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8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E1" w:rsidRDefault="001F2AE1" w:rsidP="003B7FF2">
      <w:pPr>
        <w:spacing w:after="0" w:line="240" w:lineRule="auto"/>
      </w:pPr>
      <w:r>
        <w:separator/>
      </w:r>
    </w:p>
  </w:endnote>
  <w:endnote w:type="continuationSeparator" w:id="0">
    <w:p w:rsidR="001F2AE1" w:rsidRDefault="001F2AE1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E1" w:rsidRDefault="001F2AE1" w:rsidP="003B7FF2">
      <w:pPr>
        <w:spacing w:after="0" w:line="240" w:lineRule="auto"/>
      </w:pPr>
      <w:r>
        <w:separator/>
      </w:r>
    </w:p>
  </w:footnote>
  <w:footnote w:type="continuationSeparator" w:id="0">
    <w:p w:rsidR="001F2AE1" w:rsidRDefault="001F2AE1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06391B"/>
    <w:rsid w:val="001202AC"/>
    <w:rsid w:val="00170B73"/>
    <w:rsid w:val="001F2AE1"/>
    <w:rsid w:val="002058A1"/>
    <w:rsid w:val="00244C3E"/>
    <w:rsid w:val="002C52C2"/>
    <w:rsid w:val="002F22B6"/>
    <w:rsid w:val="003A37E0"/>
    <w:rsid w:val="003B7FF2"/>
    <w:rsid w:val="003C2FFB"/>
    <w:rsid w:val="00436AAC"/>
    <w:rsid w:val="00436FE9"/>
    <w:rsid w:val="004A4992"/>
    <w:rsid w:val="004D0032"/>
    <w:rsid w:val="00542185"/>
    <w:rsid w:val="005431B1"/>
    <w:rsid w:val="005E51CD"/>
    <w:rsid w:val="00670255"/>
    <w:rsid w:val="006F68FF"/>
    <w:rsid w:val="0073135D"/>
    <w:rsid w:val="007C7ECA"/>
    <w:rsid w:val="008741B5"/>
    <w:rsid w:val="00886EA4"/>
    <w:rsid w:val="008A755C"/>
    <w:rsid w:val="008D79D2"/>
    <w:rsid w:val="008E29C0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C169F5"/>
    <w:rsid w:val="00D176B1"/>
    <w:rsid w:val="00D610F7"/>
    <w:rsid w:val="00DB19A5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2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729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6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23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1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0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0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8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3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8</cp:revision>
  <dcterms:created xsi:type="dcterms:W3CDTF">2024-06-26T16:43:00Z</dcterms:created>
  <dcterms:modified xsi:type="dcterms:W3CDTF">2024-09-08T21:49:00Z</dcterms:modified>
</cp:coreProperties>
</file>