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79" w:rsidRDefault="00891C44" w:rsidP="00891C44">
      <w:pPr>
        <w:ind w:firstLine="720"/>
        <w:rPr>
          <w:lang w:val="es-ES"/>
        </w:rPr>
      </w:pPr>
      <w:r>
        <w:rPr>
          <w:lang w:val="es-ES"/>
        </w:rPr>
        <w:t xml:space="preserve">El día 27 de agosto, los alumnos de 5°A obtendrán el contenido teórico de bienes de cambio. Específicamente de la cuenta MERCADERIA, nos referimos a esta cuenta del ACTIVO, cuando vendemos y compramos de manera habitual los productos en el mismo estado sin modificación alguna. </w:t>
      </w:r>
    </w:p>
    <w:p w:rsidR="007419DB" w:rsidRDefault="007419DB" w:rsidP="007419DB">
      <w:pPr>
        <w:pStyle w:val="NormalWeb"/>
      </w:pPr>
      <w:r>
        <w:rPr>
          <w:noProof/>
        </w:rPr>
        <w:drawing>
          <wp:inline distT="0" distB="0" distL="0" distR="0" wp14:anchorId="1070CEF7" wp14:editId="1FF5439C">
            <wp:extent cx="5558219" cy="724852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701" t="7114" r="32693" b="10806"/>
                    <a:stretch/>
                  </pic:blipFill>
                  <pic:spPr bwMode="auto">
                    <a:xfrm>
                      <a:off x="0" y="0"/>
                      <a:ext cx="5577511" cy="7273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9D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44" w:rsidRDefault="00891C44" w:rsidP="00891C44">
      <w:pPr>
        <w:spacing w:after="0" w:line="240" w:lineRule="auto"/>
      </w:pPr>
      <w:r>
        <w:separator/>
      </w:r>
    </w:p>
  </w:endnote>
  <w:endnote w:type="continuationSeparator" w:id="0">
    <w:p w:rsidR="00891C44" w:rsidRDefault="00891C44" w:rsidP="0089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44" w:rsidRDefault="00891C44" w:rsidP="00891C44">
      <w:pPr>
        <w:spacing w:after="0" w:line="240" w:lineRule="auto"/>
      </w:pPr>
      <w:r>
        <w:separator/>
      </w:r>
    </w:p>
  </w:footnote>
  <w:footnote w:type="continuationSeparator" w:id="0">
    <w:p w:rsidR="00891C44" w:rsidRDefault="00891C44" w:rsidP="0089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44" w:rsidRPr="00891C44" w:rsidRDefault="00891C44">
    <w:pPr>
      <w:pStyle w:val="Encabezado"/>
      <w:rPr>
        <w:lang w:val="es-ES"/>
      </w:rPr>
    </w:pPr>
    <w:r>
      <w:rPr>
        <w:lang w:val="es-ES"/>
      </w:rPr>
      <w:t>SIS</w:t>
    </w:r>
    <w:r w:rsidRPr="00891C44">
      <w:rPr>
        <w:lang w:val="es-ES"/>
      </w:rPr>
      <w:t>TEMAS DE INFORMACION CONTABLE</w:t>
    </w:r>
    <w:r>
      <w:rPr>
        <w:lang w:val="es-ES"/>
      </w:rPr>
      <w:t xml:space="preserve">        </w:t>
    </w:r>
    <w:r w:rsidRPr="00891C44">
      <w:rPr>
        <w:lang w:val="es-ES"/>
      </w:rPr>
      <w:t xml:space="preserve"> </w:t>
    </w:r>
    <w:r>
      <w:rPr>
        <w:lang w:val="es-ES"/>
      </w:rPr>
      <w:t xml:space="preserve">         </w:t>
    </w:r>
    <w:r w:rsidRPr="00891C44">
      <w:rPr>
        <w:lang w:val="es-ES"/>
      </w:rPr>
      <w:t>COL</w:t>
    </w:r>
    <w:r>
      <w:rPr>
        <w:lang w:val="es-ES"/>
      </w:rPr>
      <w:t>EGIO</w:t>
    </w:r>
    <w:r w:rsidRPr="00891C44">
      <w:rPr>
        <w:lang w:val="es-ES"/>
      </w:rPr>
      <w:t xml:space="preserve"> </w:t>
    </w:r>
    <w:r>
      <w:rPr>
        <w:lang w:val="es-ES"/>
      </w:rPr>
      <w:t>SANTA ROSA DE LIMA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44"/>
    <w:rsid w:val="00361B79"/>
    <w:rsid w:val="007419DB"/>
    <w:rsid w:val="008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BC3A"/>
  <w15:chartTrackingRefBased/>
  <w15:docId w15:val="{032CB6EF-223D-4A05-ADA2-82045B91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C44"/>
  </w:style>
  <w:style w:type="paragraph" w:styleId="Piedepgina">
    <w:name w:val="footer"/>
    <w:basedOn w:val="Normal"/>
    <w:link w:val="PiedepginaCar"/>
    <w:uiPriority w:val="99"/>
    <w:unhideWhenUsed/>
    <w:rsid w:val="00891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C44"/>
  </w:style>
  <w:style w:type="paragraph" w:styleId="NormalWeb">
    <w:name w:val="Normal (Web)"/>
    <w:basedOn w:val="Normal"/>
    <w:uiPriority w:val="99"/>
    <w:semiHidden/>
    <w:unhideWhenUsed/>
    <w:rsid w:val="0074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1</cp:revision>
  <dcterms:created xsi:type="dcterms:W3CDTF">2024-08-26T22:52:00Z</dcterms:created>
  <dcterms:modified xsi:type="dcterms:W3CDTF">2024-08-26T23:13:00Z</dcterms:modified>
</cp:coreProperties>
</file>