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spacing w:line="240" w:lineRule="auto"/>
        <w:jc w:val="center"/>
        <w:rPr>
          <w:rFonts w:ascii="Raleway" w:cs="Raleway" w:eastAsia="Raleway" w:hAnsi="Raleway"/>
          <w:sz w:val="28"/>
          <w:szCs w:val="28"/>
        </w:rPr>
      </w:pPr>
      <w:r w:rsidDel="00000000" w:rsidR="00000000" w:rsidRPr="00000000">
        <w:rPr>
          <w:rFonts w:ascii="Raleway" w:cs="Raleway" w:eastAsia="Raleway" w:hAnsi="Raleway"/>
          <w:sz w:val="28"/>
          <w:szCs w:val="28"/>
          <w:u w:val="single"/>
          <w:rtl w:val="0"/>
        </w:rPr>
        <w:t xml:space="preserve">Proyecto Tecnológico</w:t>
      </w:r>
      <w:r w:rsidDel="00000000" w:rsidR="00000000" w:rsidRPr="00000000">
        <w:rPr>
          <w:rtl w:val="0"/>
        </w:rPr>
      </w:r>
    </w:p>
    <w:p w:rsidR="00000000" w:rsidDel="00000000" w:rsidP="00000000" w:rsidRDefault="00000000" w:rsidRPr="00000000" w14:paraId="00000002">
      <w:pPr>
        <w:pageBreakBefore w:val="0"/>
        <w:widowControl w:val="0"/>
        <w:spacing w:line="360"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03">
      <w:pPr>
        <w:pageBreakBefore w:val="0"/>
        <w:widowControl w:val="0"/>
        <w:numPr>
          <w:ilvl w:val="0"/>
          <w:numId w:val="4"/>
        </w:numPr>
        <w:spacing w:line="360" w:lineRule="auto"/>
        <w:ind w:left="283.46456692913375"/>
        <w:jc w:val="both"/>
        <w:rPr>
          <w:rFonts w:ascii="Raleway" w:cs="Raleway" w:eastAsia="Raleway" w:hAnsi="Raleway"/>
        </w:rPr>
      </w:pPr>
      <w:r w:rsidDel="00000000" w:rsidR="00000000" w:rsidRPr="00000000">
        <w:rPr>
          <w:rFonts w:ascii="Raleway" w:cs="Raleway" w:eastAsia="Raleway" w:hAnsi="Raleway"/>
          <w:b w:val="1"/>
          <w:rtl w:val="0"/>
        </w:rPr>
        <w:t xml:space="preserve">Curso:  6to. Naturales</w:t>
      </w:r>
    </w:p>
    <w:p w:rsidR="00000000" w:rsidDel="00000000" w:rsidP="00000000" w:rsidRDefault="00000000" w:rsidRPr="00000000" w14:paraId="00000004">
      <w:pPr>
        <w:pageBreakBefore w:val="0"/>
        <w:widowControl w:val="0"/>
        <w:numPr>
          <w:ilvl w:val="0"/>
          <w:numId w:val="4"/>
        </w:numPr>
        <w:spacing w:line="360" w:lineRule="auto"/>
        <w:ind w:left="283.46456692913375"/>
        <w:jc w:val="both"/>
        <w:rPr>
          <w:rFonts w:ascii="Raleway" w:cs="Raleway" w:eastAsia="Raleway" w:hAnsi="Raleway"/>
          <w:b w:val="1"/>
        </w:rPr>
      </w:pPr>
      <w:r w:rsidDel="00000000" w:rsidR="00000000" w:rsidRPr="00000000">
        <w:rPr>
          <w:rFonts w:ascii="Raleway" w:cs="Raleway" w:eastAsia="Raleway" w:hAnsi="Raleway"/>
          <w:b w:val="1"/>
          <w:rtl w:val="0"/>
        </w:rPr>
        <w:t xml:space="preserve">Prof. Ana Gutierrez </w:t>
      </w:r>
      <w:r w:rsidDel="00000000" w:rsidR="00000000" w:rsidRPr="00000000">
        <w:rPr>
          <w:rtl w:val="0"/>
        </w:rPr>
      </w:r>
    </w:p>
    <w:p w:rsidR="00000000" w:rsidDel="00000000" w:rsidP="00000000" w:rsidRDefault="00000000" w:rsidRPr="00000000" w14:paraId="00000005">
      <w:pPr>
        <w:pStyle w:val="Heading1"/>
        <w:keepNext w:val="0"/>
        <w:keepLines w:val="0"/>
        <w:pageBreakBefore w:val="0"/>
        <w:spacing w:before="480" w:line="293.88" w:lineRule="auto"/>
        <w:ind w:left="720" w:firstLine="0"/>
        <w:rPr>
          <w:b w:val="1"/>
          <w:color w:val="2c313f"/>
          <w:sz w:val="39"/>
          <w:szCs w:val="39"/>
          <w:highlight w:val="white"/>
        </w:rPr>
      </w:pPr>
      <w:bookmarkStart w:colFirst="0" w:colLast="0" w:name="_2ljezgh61dng" w:id="0"/>
      <w:bookmarkEnd w:id="0"/>
      <w:r w:rsidDel="00000000" w:rsidR="00000000" w:rsidRPr="00000000">
        <w:rPr>
          <w:b w:val="1"/>
          <w:color w:val="2c313f"/>
          <w:sz w:val="39"/>
          <w:szCs w:val="39"/>
          <w:highlight w:val="white"/>
          <w:rtl w:val="0"/>
        </w:rPr>
        <w:t xml:space="preserve">Análisis de Factibilidad</w:t>
      </w:r>
    </w:p>
    <w:p w:rsidR="00000000" w:rsidDel="00000000" w:rsidP="00000000" w:rsidRDefault="00000000" w:rsidRPr="00000000" w14:paraId="00000006">
      <w:pPr>
        <w:pageBreakBefore w:val="0"/>
        <w:shd w:fill="ffffff" w:val="clear"/>
        <w:spacing w:after="360" w:line="360" w:lineRule="auto"/>
        <w:rPr>
          <w:sz w:val="24"/>
          <w:szCs w:val="24"/>
        </w:rPr>
      </w:pPr>
      <w:r w:rsidDel="00000000" w:rsidR="00000000" w:rsidRPr="00000000">
        <w:rPr>
          <w:sz w:val="24"/>
          <w:szCs w:val="24"/>
          <w:rtl w:val="0"/>
        </w:rPr>
        <w:t xml:space="preserve">El Análisis de Factibilidad es la tercera y última parte de la serie Anteproyecto y, consiste en determinar si un proyecto es:</w:t>
      </w:r>
    </w:p>
    <w:p w:rsidR="00000000" w:rsidDel="00000000" w:rsidP="00000000" w:rsidRDefault="00000000" w:rsidRPr="00000000" w14:paraId="00000007">
      <w:pPr>
        <w:pageBreakBefore w:val="0"/>
        <w:numPr>
          <w:ilvl w:val="0"/>
          <w:numId w:val="5"/>
        </w:numPr>
        <w:spacing w:after="0" w:afterAutospacing="0" w:line="360" w:lineRule="auto"/>
        <w:ind w:left="1100" w:hanging="360"/>
      </w:pPr>
      <w:r w:rsidDel="00000000" w:rsidR="00000000" w:rsidRPr="00000000">
        <w:rPr>
          <w:sz w:val="24"/>
          <w:szCs w:val="24"/>
          <w:rtl w:val="0"/>
        </w:rPr>
        <w:t xml:space="preserve">Técnicamente factible.</w:t>
      </w:r>
    </w:p>
    <w:p w:rsidR="00000000" w:rsidDel="00000000" w:rsidP="00000000" w:rsidRDefault="00000000" w:rsidRPr="00000000" w14:paraId="00000008">
      <w:pPr>
        <w:pageBreakBefore w:val="0"/>
        <w:numPr>
          <w:ilvl w:val="0"/>
          <w:numId w:val="5"/>
        </w:numPr>
        <w:spacing w:after="0" w:afterAutospacing="0" w:line="360" w:lineRule="auto"/>
        <w:ind w:left="1100" w:hanging="360"/>
      </w:pPr>
      <w:r w:rsidDel="00000000" w:rsidR="00000000" w:rsidRPr="00000000">
        <w:rPr>
          <w:sz w:val="24"/>
          <w:szCs w:val="24"/>
          <w:rtl w:val="0"/>
        </w:rPr>
        <w:t xml:space="preserve">Factible para el costo estimado.</w:t>
      </w:r>
    </w:p>
    <w:p w:rsidR="00000000" w:rsidDel="00000000" w:rsidP="00000000" w:rsidRDefault="00000000" w:rsidRPr="00000000" w14:paraId="00000009">
      <w:pPr>
        <w:pageBreakBefore w:val="0"/>
        <w:numPr>
          <w:ilvl w:val="0"/>
          <w:numId w:val="5"/>
        </w:numPr>
        <w:spacing w:after="820" w:line="360" w:lineRule="auto"/>
        <w:ind w:left="1100" w:hanging="360"/>
      </w:pPr>
      <w:r w:rsidDel="00000000" w:rsidR="00000000" w:rsidRPr="00000000">
        <w:rPr>
          <w:sz w:val="24"/>
          <w:szCs w:val="24"/>
          <w:rtl w:val="0"/>
        </w:rPr>
        <w:t xml:space="preserve">Será rentable.</w:t>
      </w:r>
    </w:p>
    <w:p w:rsidR="00000000" w:rsidDel="00000000" w:rsidP="00000000" w:rsidRDefault="00000000" w:rsidRPr="00000000" w14:paraId="0000000A">
      <w:pPr>
        <w:pageBreakBefore w:val="0"/>
        <w:shd w:fill="ffffff" w:val="clear"/>
        <w:spacing w:after="360" w:line="360" w:lineRule="auto"/>
        <w:rPr>
          <w:sz w:val="24"/>
          <w:szCs w:val="24"/>
        </w:rPr>
      </w:pPr>
      <w:r w:rsidDel="00000000" w:rsidR="00000000" w:rsidRPr="00000000">
        <w:rPr>
          <w:sz w:val="24"/>
          <w:szCs w:val="24"/>
          <w:rtl w:val="0"/>
        </w:rPr>
        <w:t xml:space="preserve">Para este análisis considero necesario tratar los </w:t>
      </w:r>
      <w:r w:rsidDel="00000000" w:rsidR="00000000" w:rsidRPr="00000000">
        <w:rPr>
          <w:b w:val="1"/>
          <w:sz w:val="24"/>
          <w:szCs w:val="24"/>
          <w:rtl w:val="0"/>
        </w:rPr>
        <w:t xml:space="preserve">Riesgos</w:t>
      </w:r>
      <w:r w:rsidDel="00000000" w:rsidR="00000000" w:rsidRPr="00000000">
        <w:rPr>
          <w:sz w:val="24"/>
          <w:szCs w:val="24"/>
          <w:rtl w:val="0"/>
        </w:rPr>
        <w:t xml:space="preserve">, el </w:t>
      </w:r>
      <w:r w:rsidDel="00000000" w:rsidR="00000000" w:rsidRPr="00000000">
        <w:rPr>
          <w:b w:val="1"/>
          <w:sz w:val="24"/>
          <w:szCs w:val="24"/>
          <w:rtl w:val="0"/>
        </w:rPr>
        <w:t xml:space="preserve">Costo</w:t>
      </w:r>
      <w:r w:rsidDel="00000000" w:rsidR="00000000" w:rsidRPr="00000000">
        <w:rPr>
          <w:sz w:val="24"/>
          <w:szCs w:val="24"/>
          <w:rtl w:val="0"/>
        </w:rPr>
        <w:t xml:space="preserve"> y los </w:t>
      </w:r>
      <w:r w:rsidDel="00000000" w:rsidR="00000000" w:rsidRPr="00000000">
        <w:rPr>
          <w:b w:val="1"/>
          <w:sz w:val="24"/>
          <w:szCs w:val="24"/>
          <w:rtl w:val="0"/>
        </w:rPr>
        <w:t xml:space="preserve">Beneficios</w:t>
      </w:r>
      <w:r w:rsidDel="00000000" w:rsidR="00000000" w:rsidRPr="00000000">
        <w:rPr>
          <w:sz w:val="24"/>
          <w:szCs w:val="24"/>
          <w:rtl w:val="0"/>
        </w:rPr>
        <w:t xml:space="preserve">, asumiendo que el proyecto es</w:t>
      </w:r>
      <w:r w:rsidDel="00000000" w:rsidR="00000000" w:rsidRPr="00000000">
        <w:rPr>
          <w:b w:val="1"/>
          <w:sz w:val="24"/>
          <w:szCs w:val="24"/>
          <w:rtl w:val="0"/>
        </w:rPr>
        <w:t xml:space="preserve"> técnicamente posible</w:t>
      </w:r>
      <w:r w:rsidDel="00000000" w:rsidR="00000000" w:rsidRPr="00000000">
        <w:rPr>
          <w:sz w:val="24"/>
          <w:szCs w:val="24"/>
          <w:rtl w:val="0"/>
        </w:rPr>
        <w:t xml:space="preserve">, así se establecerá que el Proyecto es factible cuando los Riesgos son acotados y los Beneficios justifican el costo de la ejecución. El análisis de </w:t>
      </w:r>
      <w:hyperlink r:id="rId6">
        <w:r w:rsidDel="00000000" w:rsidR="00000000" w:rsidRPr="00000000">
          <w:rPr>
            <w:color w:val="2c313f"/>
            <w:sz w:val="24"/>
            <w:szCs w:val="24"/>
            <w:u w:val="single"/>
            <w:rtl w:val="0"/>
          </w:rPr>
          <w:t xml:space="preserve">Factibilidad</w:t>
        </w:r>
      </w:hyperlink>
      <w:r w:rsidDel="00000000" w:rsidR="00000000" w:rsidRPr="00000000">
        <w:rPr>
          <w:sz w:val="24"/>
          <w:szCs w:val="24"/>
          <w:rtl w:val="0"/>
        </w:rPr>
        <w:t xml:space="preserve"> se puede repetir en cualquiera de las fases del proyecto, de modo de mejorar la estimación.</w:t>
      </w:r>
    </w:p>
    <w:p w:rsidR="00000000" w:rsidDel="00000000" w:rsidP="00000000" w:rsidRDefault="00000000" w:rsidRPr="00000000" w14:paraId="0000000B">
      <w:pPr>
        <w:pStyle w:val="Heading3"/>
        <w:keepNext w:val="0"/>
        <w:keepLines w:val="0"/>
        <w:pageBreakBefore w:val="0"/>
        <w:shd w:fill="ffffff" w:val="clear"/>
        <w:spacing w:after="0" w:before="0" w:line="372.41379310344826" w:lineRule="auto"/>
        <w:rPr>
          <w:b w:val="1"/>
          <w:color w:val="008000"/>
          <w:sz w:val="29"/>
          <w:szCs w:val="29"/>
        </w:rPr>
      </w:pPr>
      <w:bookmarkStart w:colFirst="0" w:colLast="0" w:name="_k8gha7q72lsm" w:id="1"/>
      <w:bookmarkEnd w:id="1"/>
      <w:r w:rsidDel="00000000" w:rsidR="00000000" w:rsidRPr="00000000">
        <w:rPr>
          <w:b w:val="1"/>
          <w:color w:val="008000"/>
          <w:sz w:val="29"/>
          <w:szCs w:val="29"/>
          <w:rtl w:val="0"/>
        </w:rPr>
        <w:t xml:space="preserve">Riesgos del Proyecto</w:t>
      </w:r>
    </w:p>
    <w:p w:rsidR="00000000" w:rsidDel="00000000" w:rsidP="00000000" w:rsidRDefault="00000000" w:rsidRPr="00000000" w14:paraId="0000000C">
      <w:pPr>
        <w:pageBreakBefore w:val="0"/>
        <w:shd w:fill="ffffff" w:val="clear"/>
        <w:spacing w:after="360" w:line="360" w:lineRule="auto"/>
        <w:rPr>
          <w:sz w:val="24"/>
          <w:szCs w:val="24"/>
        </w:rPr>
      </w:pPr>
      <w:r w:rsidDel="00000000" w:rsidR="00000000" w:rsidRPr="00000000">
        <w:rPr>
          <w:sz w:val="24"/>
          <w:szCs w:val="24"/>
          <w:rtl w:val="0"/>
        </w:rPr>
        <w:t xml:space="preserve">Una definición simple de riesgo es: “</w:t>
      </w:r>
      <w:hyperlink r:id="rId7">
        <w:r w:rsidDel="00000000" w:rsidR="00000000" w:rsidRPr="00000000">
          <w:rPr>
            <w:color w:val="2c313f"/>
            <w:sz w:val="24"/>
            <w:szCs w:val="24"/>
            <w:u w:val="single"/>
            <w:rtl w:val="0"/>
          </w:rPr>
          <w:t xml:space="preserve">Un riesgo es la percepción de la ocurrencia de un evento que pueda generar una pérdida</w:t>
        </w:r>
      </w:hyperlink>
      <w:r w:rsidDel="00000000" w:rsidR="00000000" w:rsidRPr="00000000">
        <w:rPr>
          <w:sz w:val="24"/>
          <w:szCs w:val="24"/>
          <w:rtl w:val="0"/>
        </w:rPr>
        <w:t xml:space="preserve">“.</w:t>
      </w:r>
    </w:p>
    <w:p w:rsidR="00000000" w:rsidDel="00000000" w:rsidP="00000000" w:rsidRDefault="00000000" w:rsidRPr="00000000" w14:paraId="0000000D">
      <w:pPr>
        <w:pageBreakBefore w:val="0"/>
        <w:shd w:fill="ffffff" w:val="clear"/>
        <w:spacing w:after="360" w:line="360" w:lineRule="auto"/>
        <w:rPr>
          <w:sz w:val="24"/>
          <w:szCs w:val="24"/>
        </w:rPr>
      </w:pPr>
      <w:r w:rsidDel="00000000" w:rsidR="00000000" w:rsidRPr="00000000">
        <w:rPr>
          <w:sz w:val="24"/>
          <w:szCs w:val="24"/>
          <w:rtl w:val="0"/>
        </w:rPr>
        <w:t xml:space="preserve">Otra definición más operativa en términos matemáticos es: “Un riesgo es una combinación de restricciones (limitaciones) e incertidumbres (dudas)”. Gráficamente se tiene:</w:t>
      </w:r>
    </w:p>
    <w:p w:rsidR="00000000" w:rsidDel="00000000" w:rsidP="00000000" w:rsidRDefault="00000000" w:rsidRPr="00000000" w14:paraId="0000000E">
      <w:pPr>
        <w:pageBreakBefore w:val="0"/>
        <w:shd w:fill="ffffff" w:val="clear"/>
        <w:spacing w:after="360" w:line="360" w:lineRule="auto"/>
        <w:rPr>
          <w:sz w:val="24"/>
          <w:szCs w:val="24"/>
        </w:rPr>
      </w:pPr>
      <w:r w:rsidDel="00000000" w:rsidR="00000000" w:rsidRPr="00000000">
        <w:rPr>
          <w:sz w:val="24"/>
          <w:szCs w:val="24"/>
        </w:rPr>
        <w:drawing>
          <wp:inline distB="114300" distT="114300" distL="114300" distR="114300">
            <wp:extent cx="2654300" cy="2120900"/>
            <wp:effectExtent b="0" l="0" r="0" t="0"/>
            <wp:docPr descr="Curva de Riesgo Proyecto" id="1" name="image2.png"/>
            <a:graphic>
              <a:graphicData uri="http://schemas.openxmlformats.org/drawingml/2006/picture">
                <pic:pic>
                  <pic:nvPicPr>
                    <pic:cNvPr descr="Curva de Riesgo Proyecto" id="0" name="image2.png"/>
                    <pic:cNvPicPr preferRelativeResize="0"/>
                  </pic:nvPicPr>
                  <pic:blipFill>
                    <a:blip r:embed="rId8"/>
                    <a:srcRect b="0" l="0" r="0" t="0"/>
                    <a:stretch>
                      <a:fillRect/>
                    </a:stretch>
                  </pic:blipFill>
                  <pic:spPr>
                    <a:xfrm>
                      <a:off x="0" y="0"/>
                      <a:ext cx="2654300" cy="2120900"/>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pageBreakBefore w:val="0"/>
        <w:shd w:fill="ffffff" w:val="clear"/>
        <w:spacing w:after="360" w:line="360" w:lineRule="auto"/>
        <w:rPr>
          <w:sz w:val="24"/>
          <w:szCs w:val="24"/>
        </w:rPr>
      </w:pPr>
      <w:r w:rsidDel="00000000" w:rsidR="00000000" w:rsidRPr="00000000">
        <w:rPr>
          <w:sz w:val="24"/>
          <w:szCs w:val="24"/>
          <w:rtl w:val="0"/>
        </w:rPr>
        <w:t xml:space="preserve">La curva del gráfico muestra el “Nivel Aceptable de Riesgo”. El riesgo se puede reducir hasta el Nivel Aceptable por medio de la disminución de las restricciones (técnicas, económicas, disponibilidad, etc.) y de la incertidumbre (probabilidad que ocurra el riesgo).</w:t>
      </w:r>
    </w:p>
    <w:p w:rsidR="00000000" w:rsidDel="00000000" w:rsidP="00000000" w:rsidRDefault="00000000" w:rsidRPr="00000000" w14:paraId="00000010">
      <w:pPr>
        <w:pageBreakBefore w:val="0"/>
        <w:shd w:fill="ffffff" w:val="clear"/>
        <w:spacing w:after="360" w:line="360" w:lineRule="auto"/>
        <w:rPr>
          <w:sz w:val="24"/>
          <w:szCs w:val="24"/>
        </w:rPr>
      </w:pPr>
      <w:r w:rsidDel="00000000" w:rsidR="00000000" w:rsidRPr="00000000">
        <w:rPr>
          <w:sz w:val="24"/>
          <w:szCs w:val="24"/>
          <w:rtl w:val="0"/>
        </w:rPr>
        <w:t xml:space="preserve">En la práctica, las restricciones son muy difíciles de eliminar o flexibilizar, de manera que el foco se coloca en la disminución de la incertidumbre. Del gráfico se desprende que eliminar el riesgo totalmente no es posible o no es económicamente posible.</w:t>
      </w:r>
    </w:p>
    <w:p w:rsidR="00000000" w:rsidDel="00000000" w:rsidP="00000000" w:rsidRDefault="00000000" w:rsidRPr="00000000" w14:paraId="00000011">
      <w:pPr>
        <w:pageBreakBefore w:val="0"/>
        <w:shd w:fill="ffffff" w:val="clear"/>
        <w:spacing w:after="360" w:line="360" w:lineRule="auto"/>
        <w:rPr>
          <w:sz w:val="24"/>
          <w:szCs w:val="24"/>
        </w:rPr>
      </w:pPr>
      <w:r w:rsidDel="00000000" w:rsidR="00000000" w:rsidRPr="00000000">
        <w:rPr>
          <w:sz w:val="24"/>
          <w:szCs w:val="24"/>
          <w:rtl w:val="0"/>
        </w:rPr>
        <w:t xml:space="preserve">En los párrafos siguientes se presenta una metodología para analizar los riesgos basada en cuatro fases:</w:t>
      </w:r>
    </w:p>
    <w:p w:rsidR="00000000" w:rsidDel="00000000" w:rsidP="00000000" w:rsidRDefault="00000000" w:rsidRPr="00000000" w14:paraId="00000012">
      <w:pPr>
        <w:pageBreakBefore w:val="0"/>
        <w:numPr>
          <w:ilvl w:val="0"/>
          <w:numId w:val="1"/>
        </w:numPr>
        <w:spacing w:after="0" w:afterAutospacing="0" w:line="360" w:lineRule="auto"/>
        <w:ind w:left="1100" w:hanging="360"/>
      </w:pPr>
      <w:r w:rsidDel="00000000" w:rsidR="00000000" w:rsidRPr="00000000">
        <w:rPr>
          <w:sz w:val="24"/>
          <w:szCs w:val="24"/>
          <w:rtl w:val="0"/>
        </w:rPr>
        <w:t xml:space="preserve">Inventario de Riesgos</w:t>
      </w:r>
    </w:p>
    <w:p w:rsidR="00000000" w:rsidDel="00000000" w:rsidP="00000000" w:rsidRDefault="00000000" w:rsidRPr="00000000" w14:paraId="00000013">
      <w:pPr>
        <w:pageBreakBefore w:val="0"/>
        <w:numPr>
          <w:ilvl w:val="0"/>
          <w:numId w:val="1"/>
        </w:numPr>
        <w:spacing w:after="0" w:afterAutospacing="0" w:line="360" w:lineRule="auto"/>
        <w:ind w:left="1100" w:hanging="360"/>
      </w:pPr>
      <w:r w:rsidDel="00000000" w:rsidR="00000000" w:rsidRPr="00000000">
        <w:rPr>
          <w:sz w:val="24"/>
          <w:szCs w:val="24"/>
          <w:rtl w:val="0"/>
        </w:rPr>
        <w:t xml:space="preserve">Evaluación</w:t>
      </w:r>
    </w:p>
    <w:p w:rsidR="00000000" w:rsidDel="00000000" w:rsidP="00000000" w:rsidRDefault="00000000" w:rsidRPr="00000000" w14:paraId="00000014">
      <w:pPr>
        <w:pageBreakBefore w:val="0"/>
        <w:numPr>
          <w:ilvl w:val="0"/>
          <w:numId w:val="1"/>
        </w:numPr>
        <w:spacing w:after="0" w:afterAutospacing="0" w:line="360" w:lineRule="auto"/>
        <w:ind w:left="1100" w:hanging="360"/>
      </w:pPr>
      <w:r w:rsidDel="00000000" w:rsidR="00000000" w:rsidRPr="00000000">
        <w:rPr>
          <w:sz w:val="24"/>
          <w:szCs w:val="24"/>
          <w:rtl w:val="0"/>
        </w:rPr>
        <w:t xml:space="preserve">Priorización</w:t>
      </w:r>
    </w:p>
    <w:p w:rsidR="00000000" w:rsidDel="00000000" w:rsidP="00000000" w:rsidRDefault="00000000" w:rsidRPr="00000000" w14:paraId="00000015">
      <w:pPr>
        <w:pageBreakBefore w:val="0"/>
        <w:numPr>
          <w:ilvl w:val="0"/>
          <w:numId w:val="1"/>
        </w:numPr>
        <w:spacing w:after="820" w:line="360" w:lineRule="auto"/>
        <w:ind w:left="1100" w:hanging="360"/>
      </w:pPr>
      <w:r w:rsidDel="00000000" w:rsidR="00000000" w:rsidRPr="00000000">
        <w:rPr>
          <w:sz w:val="24"/>
          <w:szCs w:val="24"/>
          <w:rtl w:val="0"/>
        </w:rPr>
        <w:t xml:space="preserve">Control y Mitigación</w:t>
      </w:r>
    </w:p>
    <w:p w:rsidR="00000000" w:rsidDel="00000000" w:rsidP="00000000" w:rsidRDefault="00000000" w:rsidRPr="00000000" w14:paraId="00000016">
      <w:pPr>
        <w:pStyle w:val="Heading4"/>
        <w:keepNext w:val="0"/>
        <w:keepLines w:val="0"/>
        <w:pageBreakBefore w:val="0"/>
        <w:shd w:fill="ffffff" w:val="clear"/>
        <w:spacing w:after="0" w:before="0" w:line="450" w:lineRule="auto"/>
        <w:rPr>
          <w:b w:val="1"/>
          <w:color w:val="000000"/>
          <w:sz w:val="20"/>
          <w:szCs w:val="20"/>
        </w:rPr>
      </w:pPr>
      <w:bookmarkStart w:colFirst="0" w:colLast="0" w:name="_26nxzlid4490" w:id="2"/>
      <w:bookmarkEnd w:id="2"/>
      <w:r w:rsidDel="00000000" w:rsidR="00000000" w:rsidRPr="00000000">
        <w:rPr>
          <w:b w:val="1"/>
          <w:color w:val="000000"/>
          <w:sz w:val="20"/>
          <w:szCs w:val="20"/>
          <w:rtl w:val="0"/>
        </w:rPr>
        <w:t xml:space="preserve"> Inventario de Riesgos</w:t>
      </w:r>
    </w:p>
    <w:p w:rsidR="00000000" w:rsidDel="00000000" w:rsidP="00000000" w:rsidRDefault="00000000" w:rsidRPr="00000000" w14:paraId="00000017">
      <w:pPr>
        <w:pageBreakBefore w:val="0"/>
        <w:shd w:fill="ffffff" w:val="clear"/>
        <w:spacing w:after="360" w:line="360" w:lineRule="auto"/>
        <w:rPr>
          <w:sz w:val="24"/>
          <w:szCs w:val="24"/>
        </w:rPr>
      </w:pPr>
      <w:r w:rsidDel="00000000" w:rsidR="00000000" w:rsidRPr="00000000">
        <w:rPr>
          <w:sz w:val="24"/>
          <w:szCs w:val="24"/>
          <w:rtl w:val="0"/>
        </w:rPr>
        <w:t xml:space="preserve">Para simplificar la detección de los riesgos se establecen las categorías indicadas en la tabla adjunta. Para cada categoría se deben identificar los riesgos que correspondan a su proyecto. Los riesgos se identifican en función de la experiencia y percepción de las personas que hacen el análisis, de ahí la necesidad de conocer el ámbito y entorno del problema a cabalidad como también el ambiente operacional (organización, gente, estructuras de poder, etc.)  y, finalmente es importante tener una argumentación plausible para justificar los riesgos identificados.</w:t>
      </w:r>
    </w:p>
    <w:tbl>
      <w:tblPr>
        <w:tblStyle w:val="Table1"/>
        <w:tblW w:w="8655.0" w:type="dxa"/>
        <w:jc w:val="left"/>
        <w:tblBorders>
          <w:top w:color="808080" w:space="0" w:sz="8" w:val="single"/>
          <w:left w:color="808080" w:space="0" w:sz="8" w:val="single"/>
          <w:bottom w:color="808080" w:space="0" w:sz="8" w:val="single"/>
          <w:right w:color="808080" w:space="0" w:sz="8" w:val="single"/>
          <w:insideH w:color="808080" w:space="0" w:sz="8" w:val="single"/>
          <w:insideV w:color="808080" w:space="0" w:sz="8" w:val="single"/>
        </w:tblBorders>
        <w:tblLayout w:type="fixed"/>
        <w:tblLook w:val="0600"/>
      </w:tblPr>
      <w:tblGrid>
        <w:gridCol w:w="2220"/>
        <w:gridCol w:w="6435"/>
        <w:tblGridChange w:id="0">
          <w:tblGrid>
            <w:gridCol w:w="2220"/>
            <w:gridCol w:w="6435"/>
          </w:tblGrid>
        </w:tblGridChange>
      </w:tblGrid>
      <w:tr>
        <w:trPr>
          <w:cantSplit w:val="0"/>
          <w:trHeight w:val="435" w:hRule="atLeast"/>
          <w:tblHeader w:val="0"/>
        </w:trPr>
        <w:tc>
          <w:tcPr>
            <w:tcBorders>
              <w:top w:color="808080" w:space="0" w:sz="8" w:val="single"/>
              <w:left w:color="808080" w:space="0" w:sz="8" w:val="single"/>
              <w:bottom w:color="808080" w:space="0" w:sz="8" w:val="single"/>
              <w:right w:color="808080" w:space="0" w:sz="8" w:val="single"/>
            </w:tcBorders>
            <w:shd w:fill="008000" w:val="clear"/>
            <w:tcMar>
              <w:top w:w="60.0" w:type="dxa"/>
              <w:left w:w="60.0" w:type="dxa"/>
              <w:bottom w:w="60.0" w:type="dxa"/>
              <w:right w:w="60.0" w:type="dxa"/>
            </w:tcMar>
            <w:vAlign w:val="top"/>
          </w:tcPr>
          <w:p w:rsidR="00000000" w:rsidDel="00000000" w:rsidP="00000000" w:rsidRDefault="00000000" w:rsidRPr="00000000" w14:paraId="00000018">
            <w:pPr>
              <w:pageBreakBefore w:val="0"/>
              <w:spacing w:after="460" w:line="360" w:lineRule="auto"/>
              <w:jc w:val="center"/>
              <w:rPr>
                <w:sz w:val="24"/>
                <w:szCs w:val="24"/>
              </w:rPr>
            </w:pPr>
            <w:r w:rsidDel="00000000" w:rsidR="00000000" w:rsidRPr="00000000">
              <w:rPr>
                <w:b w:val="1"/>
                <w:color w:val="ffffff"/>
                <w:sz w:val="24"/>
                <w:szCs w:val="24"/>
                <w:rtl w:val="0"/>
              </w:rPr>
              <w:t xml:space="preserve">Categoría</w:t>
            </w:r>
            <w:r w:rsidDel="00000000" w:rsidR="00000000" w:rsidRPr="00000000">
              <w:rPr>
                <w:rtl w:val="0"/>
              </w:rPr>
            </w:r>
          </w:p>
        </w:tc>
        <w:tc>
          <w:tcPr>
            <w:tcBorders>
              <w:top w:color="808080" w:space="0" w:sz="8" w:val="single"/>
              <w:left w:color="808080" w:space="0" w:sz="8" w:val="single"/>
              <w:bottom w:color="808080" w:space="0" w:sz="8" w:val="single"/>
              <w:right w:color="808080" w:space="0" w:sz="8" w:val="single"/>
            </w:tcBorders>
            <w:shd w:fill="008000" w:val="clear"/>
            <w:tcMar>
              <w:top w:w="60.0" w:type="dxa"/>
              <w:left w:w="60.0" w:type="dxa"/>
              <w:bottom w:w="60.0" w:type="dxa"/>
              <w:right w:w="60.0" w:type="dxa"/>
            </w:tcMar>
            <w:vAlign w:val="top"/>
          </w:tcPr>
          <w:p w:rsidR="00000000" w:rsidDel="00000000" w:rsidP="00000000" w:rsidRDefault="00000000" w:rsidRPr="00000000" w14:paraId="00000019">
            <w:pPr>
              <w:pageBreakBefore w:val="0"/>
              <w:spacing w:after="460" w:line="360" w:lineRule="auto"/>
              <w:jc w:val="center"/>
              <w:rPr>
                <w:sz w:val="24"/>
                <w:szCs w:val="24"/>
              </w:rPr>
            </w:pPr>
            <w:r w:rsidDel="00000000" w:rsidR="00000000" w:rsidRPr="00000000">
              <w:rPr>
                <w:b w:val="1"/>
                <w:color w:val="ffffff"/>
                <w:sz w:val="24"/>
                <w:szCs w:val="24"/>
                <w:rtl w:val="0"/>
              </w:rPr>
              <w:t xml:space="preserve">Descripción</w:t>
            </w:r>
            <w:r w:rsidDel="00000000" w:rsidR="00000000" w:rsidRPr="00000000">
              <w:rPr>
                <w:rtl w:val="0"/>
              </w:rPr>
            </w:r>
          </w:p>
        </w:tc>
      </w:tr>
      <w:tr>
        <w:trPr>
          <w:cantSplit w:val="0"/>
          <w:trHeight w:val="1275" w:hRule="atLeast"/>
          <w:tblHeader w:val="0"/>
        </w:trPr>
        <w:tc>
          <w:tcPr>
            <w:tcBorders>
              <w:top w:color="808080" w:space="0" w:sz="8" w:val="single"/>
              <w:left w:color="808080" w:space="0" w:sz="8" w:val="single"/>
              <w:bottom w:color="808080" w:space="0" w:sz="8" w:val="single"/>
              <w:right w:color="808080" w:space="0" w:sz="8" w:val="single"/>
            </w:tcBorders>
            <w:tcMar>
              <w:top w:w="60.0" w:type="dxa"/>
              <w:left w:w="60.0" w:type="dxa"/>
              <w:bottom w:w="60.0" w:type="dxa"/>
              <w:right w:w="60.0" w:type="dxa"/>
            </w:tcMar>
            <w:vAlign w:val="top"/>
          </w:tcPr>
          <w:p w:rsidR="00000000" w:rsidDel="00000000" w:rsidP="00000000" w:rsidRDefault="00000000" w:rsidRPr="00000000" w14:paraId="0000001A">
            <w:pPr>
              <w:pageBreakBefore w:val="0"/>
              <w:spacing w:after="460" w:line="360" w:lineRule="auto"/>
              <w:rPr>
                <w:sz w:val="24"/>
                <w:szCs w:val="24"/>
              </w:rPr>
            </w:pPr>
            <w:r w:rsidDel="00000000" w:rsidR="00000000" w:rsidRPr="00000000">
              <w:rPr>
                <w:sz w:val="24"/>
                <w:szCs w:val="24"/>
                <w:rtl w:val="0"/>
              </w:rPr>
              <w:t xml:space="preserve">Humano</w:t>
            </w:r>
          </w:p>
        </w:tc>
        <w:tc>
          <w:tcPr>
            <w:tcBorders>
              <w:top w:color="808080" w:space="0" w:sz="8" w:val="single"/>
              <w:left w:color="808080" w:space="0" w:sz="8" w:val="single"/>
              <w:bottom w:color="808080" w:space="0" w:sz="8" w:val="single"/>
              <w:right w:color="808080" w:space="0" w:sz="8" w:val="single"/>
            </w:tcBorders>
            <w:tcMar>
              <w:top w:w="60.0" w:type="dxa"/>
              <w:left w:w="60.0" w:type="dxa"/>
              <w:bottom w:w="60.0" w:type="dxa"/>
              <w:right w:w="60.0" w:type="dxa"/>
            </w:tcMar>
            <w:vAlign w:val="top"/>
          </w:tcPr>
          <w:p w:rsidR="00000000" w:rsidDel="00000000" w:rsidP="00000000" w:rsidRDefault="00000000" w:rsidRPr="00000000" w14:paraId="0000001B">
            <w:pPr>
              <w:pageBreakBefore w:val="0"/>
              <w:spacing w:after="460" w:line="360" w:lineRule="auto"/>
              <w:rPr>
                <w:sz w:val="24"/>
                <w:szCs w:val="24"/>
              </w:rPr>
            </w:pPr>
            <w:r w:rsidDel="00000000" w:rsidR="00000000" w:rsidRPr="00000000">
              <w:rPr>
                <w:sz w:val="24"/>
                <w:szCs w:val="24"/>
                <w:rtl w:val="0"/>
              </w:rPr>
              <w:t xml:space="preserve">Derivados de las personas o la organización, enfermedades, falta disponibilidad, desvinculación, muerte, cambios de ejecutivos, estructuras de poder, oposición al cambio, etc.</w:t>
            </w:r>
          </w:p>
        </w:tc>
      </w:tr>
      <w:tr>
        <w:trPr>
          <w:cantSplit w:val="0"/>
          <w:trHeight w:val="990" w:hRule="atLeast"/>
          <w:tblHeader w:val="0"/>
        </w:trPr>
        <w:tc>
          <w:tcPr>
            <w:tcBorders>
              <w:top w:color="808080" w:space="0" w:sz="8" w:val="single"/>
              <w:left w:color="808080" w:space="0" w:sz="8" w:val="single"/>
              <w:bottom w:color="808080" w:space="0" w:sz="8" w:val="single"/>
              <w:right w:color="808080" w:space="0" w:sz="8" w:val="single"/>
            </w:tcBorders>
            <w:tcMar>
              <w:top w:w="60.0" w:type="dxa"/>
              <w:left w:w="60.0" w:type="dxa"/>
              <w:bottom w:w="60.0" w:type="dxa"/>
              <w:right w:w="60.0" w:type="dxa"/>
            </w:tcMar>
            <w:vAlign w:val="top"/>
          </w:tcPr>
          <w:p w:rsidR="00000000" w:rsidDel="00000000" w:rsidP="00000000" w:rsidRDefault="00000000" w:rsidRPr="00000000" w14:paraId="0000001C">
            <w:pPr>
              <w:pageBreakBefore w:val="0"/>
              <w:spacing w:after="460" w:line="360" w:lineRule="auto"/>
              <w:rPr>
                <w:sz w:val="24"/>
                <w:szCs w:val="24"/>
              </w:rPr>
            </w:pPr>
            <w:r w:rsidDel="00000000" w:rsidR="00000000" w:rsidRPr="00000000">
              <w:rPr>
                <w:sz w:val="24"/>
                <w:szCs w:val="24"/>
                <w:rtl w:val="0"/>
              </w:rPr>
              <w:t xml:space="preserve">Operacional</w:t>
            </w:r>
          </w:p>
        </w:tc>
        <w:tc>
          <w:tcPr>
            <w:tcBorders>
              <w:top w:color="808080" w:space="0" w:sz="8" w:val="single"/>
              <w:left w:color="808080" w:space="0" w:sz="8" w:val="single"/>
              <w:bottom w:color="808080" w:space="0" w:sz="8" w:val="single"/>
              <w:right w:color="808080" w:space="0" w:sz="8" w:val="single"/>
            </w:tcBorders>
            <w:tcMar>
              <w:top w:w="60.0" w:type="dxa"/>
              <w:left w:w="60.0" w:type="dxa"/>
              <w:bottom w:w="60.0" w:type="dxa"/>
              <w:right w:w="60.0" w:type="dxa"/>
            </w:tcMar>
            <w:vAlign w:val="top"/>
          </w:tcPr>
          <w:p w:rsidR="00000000" w:rsidDel="00000000" w:rsidP="00000000" w:rsidRDefault="00000000" w:rsidRPr="00000000" w14:paraId="0000001D">
            <w:pPr>
              <w:pageBreakBefore w:val="0"/>
              <w:spacing w:after="460" w:line="360" w:lineRule="auto"/>
              <w:rPr>
                <w:sz w:val="24"/>
                <w:szCs w:val="24"/>
              </w:rPr>
            </w:pPr>
            <w:r w:rsidDel="00000000" w:rsidR="00000000" w:rsidRPr="00000000">
              <w:rPr>
                <w:sz w:val="24"/>
                <w:szCs w:val="24"/>
                <w:rtl w:val="0"/>
              </w:rPr>
              <w:t xml:space="preserve">Generados por interrupciones o fallas en el abastecimiento y en las operaciones, pérdida de acceso a activos esenciales, fallas en la distribución, etc.</w:t>
            </w:r>
          </w:p>
        </w:tc>
      </w:tr>
      <w:tr>
        <w:trPr>
          <w:cantSplit w:val="0"/>
          <w:trHeight w:val="990" w:hRule="atLeast"/>
          <w:tblHeader w:val="0"/>
        </w:trPr>
        <w:tc>
          <w:tcPr>
            <w:tcBorders>
              <w:top w:color="808080" w:space="0" w:sz="8" w:val="single"/>
              <w:left w:color="808080" w:space="0" w:sz="8" w:val="single"/>
              <w:bottom w:color="808080" w:space="0" w:sz="8" w:val="single"/>
              <w:right w:color="808080" w:space="0" w:sz="8" w:val="single"/>
            </w:tcBorders>
            <w:tcMar>
              <w:top w:w="60.0" w:type="dxa"/>
              <w:left w:w="60.0" w:type="dxa"/>
              <w:bottom w:w="60.0" w:type="dxa"/>
              <w:right w:w="60.0" w:type="dxa"/>
            </w:tcMar>
            <w:vAlign w:val="top"/>
          </w:tcPr>
          <w:p w:rsidR="00000000" w:rsidDel="00000000" w:rsidP="00000000" w:rsidRDefault="00000000" w:rsidRPr="00000000" w14:paraId="0000001E">
            <w:pPr>
              <w:pageBreakBefore w:val="0"/>
              <w:spacing w:after="460" w:line="360" w:lineRule="auto"/>
              <w:rPr>
                <w:sz w:val="24"/>
                <w:szCs w:val="24"/>
              </w:rPr>
            </w:pPr>
            <w:r w:rsidDel="00000000" w:rsidR="00000000" w:rsidRPr="00000000">
              <w:rPr>
                <w:sz w:val="24"/>
                <w:szCs w:val="24"/>
                <w:rtl w:val="0"/>
              </w:rPr>
              <w:t xml:space="preserve">Reputación</w:t>
            </w:r>
          </w:p>
        </w:tc>
        <w:tc>
          <w:tcPr>
            <w:tcBorders>
              <w:top w:color="808080" w:space="0" w:sz="8" w:val="single"/>
              <w:left w:color="808080" w:space="0" w:sz="8" w:val="single"/>
              <w:bottom w:color="808080" w:space="0" w:sz="8" w:val="single"/>
              <w:right w:color="808080" w:space="0" w:sz="8" w:val="single"/>
            </w:tcBorders>
            <w:tcMar>
              <w:top w:w="60.0" w:type="dxa"/>
              <w:left w:w="60.0" w:type="dxa"/>
              <w:bottom w:w="60.0" w:type="dxa"/>
              <w:right w:w="60.0" w:type="dxa"/>
            </w:tcMar>
            <w:vAlign w:val="top"/>
          </w:tcPr>
          <w:p w:rsidR="00000000" w:rsidDel="00000000" w:rsidP="00000000" w:rsidRDefault="00000000" w:rsidRPr="00000000" w14:paraId="0000001F">
            <w:pPr>
              <w:pageBreakBefore w:val="0"/>
              <w:spacing w:after="460" w:line="360" w:lineRule="auto"/>
              <w:rPr>
                <w:sz w:val="24"/>
                <w:szCs w:val="24"/>
              </w:rPr>
            </w:pPr>
            <w:r w:rsidDel="00000000" w:rsidR="00000000" w:rsidRPr="00000000">
              <w:rPr>
                <w:sz w:val="24"/>
                <w:szCs w:val="24"/>
                <w:rtl w:val="0"/>
              </w:rPr>
              <w:t xml:space="preserve">Pérdida de la confianza de los socios de negocios, de los ejecutivos, de los usuarios, o daño a la reputación del área Informática.</w:t>
            </w:r>
          </w:p>
        </w:tc>
      </w:tr>
      <w:tr>
        <w:trPr>
          <w:cantSplit w:val="0"/>
          <w:trHeight w:val="990" w:hRule="atLeast"/>
          <w:tblHeader w:val="0"/>
        </w:trPr>
        <w:tc>
          <w:tcPr>
            <w:tcBorders>
              <w:top w:color="808080" w:space="0" w:sz="8" w:val="single"/>
              <w:left w:color="808080" w:space="0" w:sz="8" w:val="single"/>
              <w:bottom w:color="808080" w:space="0" w:sz="8" w:val="single"/>
              <w:right w:color="808080" w:space="0" w:sz="8" w:val="single"/>
            </w:tcBorders>
            <w:tcMar>
              <w:top w:w="60.0" w:type="dxa"/>
              <w:left w:w="60.0" w:type="dxa"/>
              <w:bottom w:w="60.0" w:type="dxa"/>
              <w:right w:w="60.0" w:type="dxa"/>
            </w:tcMar>
            <w:vAlign w:val="top"/>
          </w:tcPr>
          <w:p w:rsidR="00000000" w:rsidDel="00000000" w:rsidP="00000000" w:rsidRDefault="00000000" w:rsidRPr="00000000" w14:paraId="00000020">
            <w:pPr>
              <w:pageBreakBefore w:val="0"/>
              <w:spacing w:after="460" w:line="360" w:lineRule="auto"/>
              <w:rPr>
                <w:sz w:val="24"/>
                <w:szCs w:val="24"/>
              </w:rPr>
            </w:pPr>
            <w:r w:rsidDel="00000000" w:rsidR="00000000" w:rsidRPr="00000000">
              <w:rPr>
                <w:sz w:val="24"/>
                <w:szCs w:val="24"/>
                <w:rtl w:val="0"/>
              </w:rPr>
              <w:t xml:space="preserve">Procedimientos</w:t>
            </w:r>
          </w:p>
        </w:tc>
        <w:tc>
          <w:tcPr>
            <w:tcBorders>
              <w:top w:color="808080" w:space="0" w:sz="8" w:val="single"/>
              <w:left w:color="808080" w:space="0" w:sz="8" w:val="single"/>
              <w:bottom w:color="808080" w:space="0" w:sz="8" w:val="single"/>
              <w:right w:color="808080" w:space="0" w:sz="8" w:val="single"/>
            </w:tcBorders>
            <w:tcMar>
              <w:top w:w="60.0" w:type="dxa"/>
              <w:left w:w="60.0" w:type="dxa"/>
              <w:bottom w:w="60.0" w:type="dxa"/>
              <w:right w:w="60.0" w:type="dxa"/>
            </w:tcMar>
            <w:vAlign w:val="top"/>
          </w:tcPr>
          <w:p w:rsidR="00000000" w:rsidDel="00000000" w:rsidP="00000000" w:rsidRDefault="00000000" w:rsidRPr="00000000" w14:paraId="00000021">
            <w:pPr>
              <w:pageBreakBefore w:val="0"/>
              <w:spacing w:after="460" w:line="360" w:lineRule="auto"/>
              <w:rPr>
                <w:sz w:val="24"/>
                <w:szCs w:val="24"/>
              </w:rPr>
            </w:pPr>
            <w:r w:rsidDel="00000000" w:rsidR="00000000" w:rsidRPr="00000000">
              <w:rPr>
                <w:sz w:val="24"/>
                <w:szCs w:val="24"/>
                <w:rtl w:val="0"/>
              </w:rPr>
              <w:t xml:space="preserve">Son los generados por fallas en la contabilización, en los sistemas, en los controles, en la ejecución de los procedimientos, fraude, etc.</w:t>
            </w:r>
          </w:p>
        </w:tc>
      </w:tr>
      <w:tr>
        <w:trPr>
          <w:cantSplit w:val="0"/>
          <w:trHeight w:val="720" w:hRule="atLeast"/>
          <w:tblHeader w:val="0"/>
        </w:trPr>
        <w:tc>
          <w:tcPr>
            <w:tcBorders>
              <w:top w:color="808080" w:space="0" w:sz="8" w:val="single"/>
              <w:left w:color="808080" w:space="0" w:sz="8" w:val="single"/>
              <w:bottom w:color="808080" w:space="0" w:sz="8" w:val="single"/>
              <w:right w:color="808080" w:space="0" w:sz="8" w:val="single"/>
            </w:tcBorders>
            <w:tcMar>
              <w:top w:w="60.0" w:type="dxa"/>
              <w:left w:w="60.0" w:type="dxa"/>
              <w:bottom w:w="60.0" w:type="dxa"/>
              <w:right w:w="60.0" w:type="dxa"/>
            </w:tcMar>
            <w:vAlign w:val="top"/>
          </w:tcPr>
          <w:p w:rsidR="00000000" w:rsidDel="00000000" w:rsidP="00000000" w:rsidRDefault="00000000" w:rsidRPr="00000000" w14:paraId="00000022">
            <w:pPr>
              <w:pageBreakBefore w:val="0"/>
              <w:spacing w:after="460" w:line="360" w:lineRule="auto"/>
              <w:rPr>
                <w:sz w:val="24"/>
                <w:szCs w:val="24"/>
              </w:rPr>
            </w:pPr>
            <w:r w:rsidDel="00000000" w:rsidR="00000000" w:rsidRPr="00000000">
              <w:rPr>
                <w:sz w:val="24"/>
                <w:szCs w:val="24"/>
                <w:rtl w:val="0"/>
              </w:rPr>
              <w:t xml:space="preserve">Proyecto</w:t>
            </w:r>
          </w:p>
        </w:tc>
        <w:tc>
          <w:tcPr>
            <w:tcBorders>
              <w:top w:color="808080" w:space="0" w:sz="8" w:val="single"/>
              <w:left w:color="808080" w:space="0" w:sz="8" w:val="single"/>
              <w:bottom w:color="808080" w:space="0" w:sz="8" w:val="single"/>
              <w:right w:color="808080" w:space="0" w:sz="8" w:val="single"/>
            </w:tcBorders>
            <w:tcMar>
              <w:top w:w="60.0" w:type="dxa"/>
              <w:left w:w="60.0" w:type="dxa"/>
              <w:bottom w:w="60.0" w:type="dxa"/>
              <w:right w:w="60.0" w:type="dxa"/>
            </w:tcMar>
            <w:vAlign w:val="top"/>
          </w:tcPr>
          <w:p w:rsidR="00000000" w:rsidDel="00000000" w:rsidP="00000000" w:rsidRDefault="00000000" w:rsidRPr="00000000" w14:paraId="00000023">
            <w:pPr>
              <w:pageBreakBefore w:val="0"/>
              <w:spacing w:after="460" w:line="360" w:lineRule="auto"/>
              <w:rPr>
                <w:sz w:val="24"/>
                <w:szCs w:val="24"/>
              </w:rPr>
            </w:pPr>
            <w:r w:rsidDel="00000000" w:rsidR="00000000" w:rsidRPr="00000000">
              <w:rPr>
                <w:sz w:val="24"/>
                <w:szCs w:val="24"/>
                <w:rtl w:val="0"/>
              </w:rPr>
              <w:t xml:space="preserve">Riesgos de excederse en el presupuesto, en los plazos, o por calidad inadecuada del producto o servicio, etc.</w:t>
            </w:r>
          </w:p>
        </w:tc>
      </w:tr>
      <w:tr>
        <w:trPr>
          <w:cantSplit w:val="0"/>
          <w:trHeight w:val="720" w:hRule="atLeast"/>
          <w:tblHeader w:val="0"/>
        </w:trPr>
        <w:tc>
          <w:tcPr>
            <w:tcBorders>
              <w:top w:color="808080" w:space="0" w:sz="8" w:val="single"/>
              <w:left w:color="808080" w:space="0" w:sz="8" w:val="single"/>
              <w:bottom w:color="808080" w:space="0" w:sz="8" w:val="single"/>
              <w:right w:color="808080" w:space="0" w:sz="8" w:val="single"/>
            </w:tcBorders>
            <w:tcMar>
              <w:top w:w="60.0" w:type="dxa"/>
              <w:left w:w="60.0" w:type="dxa"/>
              <w:bottom w:w="60.0" w:type="dxa"/>
              <w:right w:w="60.0" w:type="dxa"/>
            </w:tcMar>
            <w:vAlign w:val="top"/>
          </w:tcPr>
          <w:p w:rsidR="00000000" w:rsidDel="00000000" w:rsidP="00000000" w:rsidRDefault="00000000" w:rsidRPr="00000000" w14:paraId="00000024">
            <w:pPr>
              <w:pageBreakBefore w:val="0"/>
              <w:spacing w:after="460" w:line="360" w:lineRule="auto"/>
              <w:rPr>
                <w:sz w:val="24"/>
                <w:szCs w:val="24"/>
              </w:rPr>
            </w:pPr>
            <w:r w:rsidDel="00000000" w:rsidR="00000000" w:rsidRPr="00000000">
              <w:rPr>
                <w:sz w:val="24"/>
                <w:szCs w:val="24"/>
                <w:rtl w:val="0"/>
              </w:rPr>
              <w:t xml:space="preserve">Financiero</w:t>
            </w:r>
          </w:p>
        </w:tc>
        <w:tc>
          <w:tcPr>
            <w:tcBorders>
              <w:top w:color="808080" w:space="0" w:sz="8" w:val="single"/>
              <w:left w:color="808080" w:space="0" w:sz="8" w:val="single"/>
              <w:bottom w:color="808080" w:space="0" w:sz="8" w:val="single"/>
              <w:right w:color="808080" w:space="0" w:sz="8" w:val="single"/>
            </w:tcBorders>
            <w:tcMar>
              <w:top w:w="60.0" w:type="dxa"/>
              <w:left w:w="60.0" w:type="dxa"/>
              <w:bottom w:w="60.0" w:type="dxa"/>
              <w:right w:w="60.0" w:type="dxa"/>
            </w:tcMar>
            <w:vAlign w:val="top"/>
          </w:tcPr>
          <w:p w:rsidR="00000000" w:rsidDel="00000000" w:rsidP="00000000" w:rsidRDefault="00000000" w:rsidRPr="00000000" w14:paraId="00000025">
            <w:pPr>
              <w:pageBreakBefore w:val="0"/>
              <w:spacing w:after="460" w:line="360" w:lineRule="auto"/>
              <w:rPr>
                <w:sz w:val="24"/>
                <w:szCs w:val="24"/>
              </w:rPr>
            </w:pPr>
            <w:r w:rsidDel="00000000" w:rsidR="00000000" w:rsidRPr="00000000">
              <w:rPr>
                <w:sz w:val="24"/>
                <w:szCs w:val="24"/>
                <w:rtl w:val="0"/>
              </w:rPr>
              <w:t xml:space="preserve">Originados por problemas con el negocio, con el mercado accionario, tasa de interés, desempleo, etc.</w:t>
            </w:r>
          </w:p>
        </w:tc>
      </w:tr>
      <w:tr>
        <w:trPr>
          <w:cantSplit w:val="0"/>
          <w:trHeight w:val="720" w:hRule="atLeast"/>
          <w:tblHeader w:val="0"/>
        </w:trPr>
        <w:tc>
          <w:tcPr>
            <w:tcBorders>
              <w:top w:color="808080" w:space="0" w:sz="8" w:val="single"/>
              <w:left w:color="808080" w:space="0" w:sz="8" w:val="single"/>
              <w:bottom w:color="808080" w:space="0" w:sz="8" w:val="single"/>
              <w:right w:color="808080" w:space="0" w:sz="8" w:val="single"/>
            </w:tcBorders>
            <w:tcMar>
              <w:top w:w="60.0" w:type="dxa"/>
              <w:left w:w="60.0" w:type="dxa"/>
              <w:bottom w:w="60.0" w:type="dxa"/>
              <w:right w:w="60.0" w:type="dxa"/>
            </w:tcMar>
            <w:vAlign w:val="top"/>
          </w:tcPr>
          <w:p w:rsidR="00000000" w:rsidDel="00000000" w:rsidP="00000000" w:rsidRDefault="00000000" w:rsidRPr="00000000" w14:paraId="00000026">
            <w:pPr>
              <w:pageBreakBefore w:val="0"/>
              <w:spacing w:after="460" w:line="360" w:lineRule="auto"/>
              <w:rPr>
                <w:sz w:val="24"/>
                <w:szCs w:val="24"/>
              </w:rPr>
            </w:pPr>
            <w:r w:rsidDel="00000000" w:rsidR="00000000" w:rsidRPr="00000000">
              <w:rPr>
                <w:sz w:val="24"/>
                <w:szCs w:val="24"/>
                <w:rtl w:val="0"/>
              </w:rPr>
              <w:t xml:space="preserve">Técnico</w:t>
            </w:r>
          </w:p>
        </w:tc>
        <w:tc>
          <w:tcPr>
            <w:tcBorders>
              <w:top w:color="808080" w:space="0" w:sz="8" w:val="single"/>
              <w:left w:color="808080" w:space="0" w:sz="8" w:val="single"/>
              <w:bottom w:color="808080" w:space="0" w:sz="8" w:val="single"/>
              <w:right w:color="808080" w:space="0" w:sz="8" w:val="single"/>
            </w:tcBorders>
            <w:tcMar>
              <w:top w:w="60.0" w:type="dxa"/>
              <w:left w:w="60.0" w:type="dxa"/>
              <w:bottom w:w="60.0" w:type="dxa"/>
              <w:right w:w="60.0" w:type="dxa"/>
            </w:tcMar>
            <w:vAlign w:val="top"/>
          </w:tcPr>
          <w:p w:rsidR="00000000" w:rsidDel="00000000" w:rsidP="00000000" w:rsidRDefault="00000000" w:rsidRPr="00000000" w14:paraId="00000027">
            <w:pPr>
              <w:pageBreakBefore w:val="0"/>
              <w:spacing w:after="460" w:line="360" w:lineRule="auto"/>
              <w:rPr>
                <w:sz w:val="24"/>
                <w:szCs w:val="24"/>
              </w:rPr>
            </w:pPr>
            <w:r w:rsidDel="00000000" w:rsidR="00000000" w:rsidRPr="00000000">
              <w:rPr>
                <w:sz w:val="24"/>
                <w:szCs w:val="24"/>
                <w:rtl w:val="0"/>
              </w:rPr>
              <w:t xml:space="preserve">Por el uso de nuevas tecnolog noías, fallas técnicas, desconocimiento, obsolescencia, etc.</w:t>
            </w:r>
          </w:p>
        </w:tc>
      </w:tr>
      <w:tr>
        <w:trPr>
          <w:cantSplit w:val="0"/>
          <w:trHeight w:val="720" w:hRule="atLeast"/>
          <w:tblHeader w:val="0"/>
        </w:trPr>
        <w:tc>
          <w:tcPr>
            <w:tcBorders>
              <w:top w:color="808080" w:space="0" w:sz="8" w:val="single"/>
              <w:left w:color="808080" w:space="0" w:sz="8" w:val="single"/>
              <w:bottom w:color="808080" w:space="0" w:sz="8" w:val="single"/>
              <w:right w:color="808080" w:space="0" w:sz="8" w:val="single"/>
            </w:tcBorders>
            <w:tcMar>
              <w:top w:w="60.0" w:type="dxa"/>
              <w:left w:w="60.0" w:type="dxa"/>
              <w:bottom w:w="60.0" w:type="dxa"/>
              <w:right w:w="60.0" w:type="dxa"/>
            </w:tcMar>
            <w:vAlign w:val="top"/>
          </w:tcPr>
          <w:p w:rsidR="00000000" w:rsidDel="00000000" w:rsidP="00000000" w:rsidRDefault="00000000" w:rsidRPr="00000000" w14:paraId="00000028">
            <w:pPr>
              <w:pageBreakBefore w:val="0"/>
              <w:spacing w:after="460" w:line="360" w:lineRule="auto"/>
              <w:rPr>
                <w:sz w:val="24"/>
                <w:szCs w:val="24"/>
              </w:rPr>
            </w:pPr>
            <w:r w:rsidDel="00000000" w:rsidR="00000000" w:rsidRPr="00000000">
              <w:rPr>
                <w:sz w:val="24"/>
                <w:szCs w:val="24"/>
                <w:rtl w:val="0"/>
              </w:rPr>
              <w:t xml:space="preserve">Natural</w:t>
            </w:r>
          </w:p>
        </w:tc>
        <w:tc>
          <w:tcPr>
            <w:tcBorders>
              <w:top w:color="808080" w:space="0" w:sz="8" w:val="single"/>
              <w:left w:color="808080" w:space="0" w:sz="8" w:val="single"/>
              <w:bottom w:color="808080" w:space="0" w:sz="8" w:val="single"/>
              <w:right w:color="808080" w:space="0" w:sz="8" w:val="single"/>
            </w:tcBorders>
            <w:tcMar>
              <w:top w:w="60.0" w:type="dxa"/>
              <w:left w:w="60.0" w:type="dxa"/>
              <w:bottom w:w="60.0" w:type="dxa"/>
              <w:right w:w="60.0" w:type="dxa"/>
            </w:tcMar>
            <w:vAlign w:val="top"/>
          </w:tcPr>
          <w:p w:rsidR="00000000" w:rsidDel="00000000" w:rsidP="00000000" w:rsidRDefault="00000000" w:rsidRPr="00000000" w14:paraId="00000029">
            <w:pPr>
              <w:pageBreakBefore w:val="0"/>
              <w:spacing w:after="460" w:line="360" w:lineRule="auto"/>
              <w:rPr>
                <w:sz w:val="24"/>
                <w:szCs w:val="24"/>
              </w:rPr>
            </w:pPr>
            <w:r w:rsidDel="00000000" w:rsidR="00000000" w:rsidRPr="00000000">
              <w:rPr>
                <w:sz w:val="24"/>
                <w:szCs w:val="24"/>
                <w:rtl w:val="0"/>
              </w:rPr>
              <w:t xml:space="preserve">Impacto por desastres naturales, clima, accidentes, epidemias, etc.</w:t>
            </w:r>
          </w:p>
        </w:tc>
      </w:tr>
      <w:tr>
        <w:trPr>
          <w:cantSplit w:val="0"/>
          <w:trHeight w:val="720" w:hRule="atLeast"/>
          <w:tblHeader w:val="0"/>
        </w:trPr>
        <w:tc>
          <w:tcPr>
            <w:tcBorders>
              <w:top w:color="808080" w:space="0" w:sz="8" w:val="single"/>
              <w:left w:color="808080" w:space="0" w:sz="8" w:val="single"/>
              <w:bottom w:color="808080" w:space="0" w:sz="8" w:val="single"/>
              <w:right w:color="808080" w:space="0" w:sz="8" w:val="single"/>
            </w:tcBorders>
            <w:tcMar>
              <w:top w:w="60.0" w:type="dxa"/>
              <w:left w:w="60.0" w:type="dxa"/>
              <w:bottom w:w="60.0" w:type="dxa"/>
              <w:right w:w="60.0" w:type="dxa"/>
            </w:tcMar>
            <w:vAlign w:val="top"/>
          </w:tcPr>
          <w:p w:rsidR="00000000" w:rsidDel="00000000" w:rsidP="00000000" w:rsidRDefault="00000000" w:rsidRPr="00000000" w14:paraId="0000002A">
            <w:pPr>
              <w:pageBreakBefore w:val="0"/>
              <w:spacing w:after="460" w:line="360" w:lineRule="auto"/>
              <w:rPr>
                <w:sz w:val="24"/>
                <w:szCs w:val="24"/>
              </w:rPr>
            </w:pPr>
            <w:r w:rsidDel="00000000" w:rsidR="00000000" w:rsidRPr="00000000">
              <w:rPr>
                <w:sz w:val="24"/>
                <w:szCs w:val="24"/>
                <w:rtl w:val="0"/>
              </w:rPr>
              <w:t xml:space="preserve">Político</w:t>
            </w:r>
          </w:p>
        </w:tc>
        <w:tc>
          <w:tcPr>
            <w:tcBorders>
              <w:top w:color="808080" w:space="0" w:sz="8" w:val="single"/>
              <w:left w:color="808080" w:space="0" w:sz="8" w:val="single"/>
              <w:bottom w:color="808080" w:space="0" w:sz="8" w:val="single"/>
              <w:right w:color="808080" w:space="0" w:sz="8" w:val="single"/>
            </w:tcBorders>
            <w:tcMar>
              <w:top w:w="60.0" w:type="dxa"/>
              <w:left w:w="60.0" w:type="dxa"/>
              <w:bottom w:w="60.0" w:type="dxa"/>
              <w:right w:w="60.0" w:type="dxa"/>
            </w:tcMar>
            <w:vAlign w:val="top"/>
          </w:tcPr>
          <w:p w:rsidR="00000000" w:rsidDel="00000000" w:rsidP="00000000" w:rsidRDefault="00000000" w:rsidRPr="00000000" w14:paraId="0000002B">
            <w:pPr>
              <w:pageBreakBefore w:val="0"/>
              <w:spacing w:after="460" w:line="360" w:lineRule="auto"/>
              <w:rPr>
                <w:sz w:val="24"/>
                <w:szCs w:val="24"/>
              </w:rPr>
            </w:pPr>
            <w:r w:rsidDel="00000000" w:rsidR="00000000" w:rsidRPr="00000000">
              <w:rPr>
                <w:sz w:val="24"/>
                <w:szCs w:val="24"/>
                <w:rtl w:val="0"/>
              </w:rPr>
              <w:t xml:space="preserve">Por cambios de impuestos, opinión pública, políticas de gobierno, influencia extranjera, etc.</w:t>
            </w:r>
          </w:p>
        </w:tc>
      </w:tr>
    </w:tbl>
    <w:p w:rsidR="00000000" w:rsidDel="00000000" w:rsidP="00000000" w:rsidRDefault="00000000" w:rsidRPr="00000000" w14:paraId="0000002C">
      <w:pPr>
        <w:pStyle w:val="Heading4"/>
        <w:keepNext w:val="0"/>
        <w:keepLines w:val="0"/>
        <w:pageBreakBefore w:val="0"/>
        <w:shd w:fill="ffffff" w:val="clear"/>
        <w:spacing w:after="0" w:before="0" w:line="450" w:lineRule="auto"/>
        <w:rPr>
          <w:b w:val="1"/>
          <w:color w:val="000000"/>
          <w:sz w:val="20"/>
          <w:szCs w:val="20"/>
        </w:rPr>
      </w:pPr>
      <w:bookmarkStart w:colFirst="0" w:colLast="0" w:name="_ox5hv6rrx1kl" w:id="3"/>
      <w:bookmarkEnd w:id="3"/>
      <w:r w:rsidDel="00000000" w:rsidR="00000000" w:rsidRPr="00000000">
        <w:rPr>
          <w:b w:val="1"/>
          <w:color w:val="000000"/>
          <w:sz w:val="20"/>
          <w:szCs w:val="20"/>
          <w:rtl w:val="0"/>
        </w:rPr>
        <w:t xml:space="preserve"> Evaluación</w:t>
      </w:r>
    </w:p>
    <w:p w:rsidR="00000000" w:rsidDel="00000000" w:rsidP="00000000" w:rsidRDefault="00000000" w:rsidRPr="00000000" w14:paraId="0000002D">
      <w:pPr>
        <w:pageBreakBefore w:val="0"/>
        <w:shd w:fill="ffffff" w:val="clear"/>
        <w:spacing w:after="360" w:line="360" w:lineRule="auto"/>
        <w:rPr>
          <w:sz w:val="24"/>
          <w:szCs w:val="24"/>
        </w:rPr>
      </w:pPr>
      <w:r w:rsidDel="00000000" w:rsidR="00000000" w:rsidRPr="00000000">
        <w:rPr>
          <w:sz w:val="24"/>
          <w:szCs w:val="24"/>
          <w:rtl w:val="0"/>
        </w:rPr>
        <w:t xml:space="preserve">Una vez identificados los riesgos de su proyecto, la etapa siguiente consiste en establecer la mejor estimación de la probabilidad de su ocurrencia y el impacto económico que provocaría.</w:t>
      </w:r>
    </w:p>
    <w:p w:rsidR="00000000" w:rsidDel="00000000" w:rsidP="00000000" w:rsidRDefault="00000000" w:rsidRPr="00000000" w14:paraId="0000002E">
      <w:pPr>
        <w:pageBreakBefore w:val="0"/>
        <w:shd w:fill="ffffff" w:val="clear"/>
        <w:spacing w:after="360" w:line="360" w:lineRule="auto"/>
        <w:rPr>
          <w:sz w:val="24"/>
          <w:szCs w:val="24"/>
        </w:rPr>
      </w:pPr>
      <w:r w:rsidDel="00000000" w:rsidR="00000000" w:rsidRPr="00000000">
        <w:rPr>
          <w:sz w:val="24"/>
          <w:szCs w:val="24"/>
          <w:rtl w:val="0"/>
        </w:rPr>
        <w:t xml:space="preserve">Otra alternativa de estimación es: hacer la mejor estimación de la probabilidad de ocurrencia del riesgo, y multiplicar ésta por el costo que significaría su ocurrencia. Este cálculo da el valor económico del riesgo.</w:t>
      </w:r>
    </w:p>
    <w:p w:rsidR="00000000" w:rsidDel="00000000" w:rsidP="00000000" w:rsidRDefault="00000000" w:rsidRPr="00000000" w14:paraId="0000002F">
      <w:pPr>
        <w:pageBreakBefore w:val="0"/>
        <w:shd w:fill="ffffff" w:val="clear"/>
        <w:spacing w:after="360" w:line="360" w:lineRule="auto"/>
        <w:rPr>
          <w:sz w:val="24"/>
          <w:szCs w:val="24"/>
        </w:rPr>
      </w:pPr>
      <w:r w:rsidDel="00000000" w:rsidR="00000000" w:rsidRPr="00000000">
        <w:rPr>
          <w:sz w:val="24"/>
          <w:szCs w:val="24"/>
          <w:rtl w:val="0"/>
        </w:rPr>
        <w:t xml:space="preserve">Cada riesgo deberá ser evaluado considerando la probabilidad de ocurrencia y el impacto que provocaría en caso de ocurrir. La pérdida de un miembro clave del proyecto tiene una probabilidad de ocurrencia baja, pero el impacto puede ser muy grande.</w:t>
      </w:r>
    </w:p>
    <w:p w:rsidR="00000000" w:rsidDel="00000000" w:rsidP="00000000" w:rsidRDefault="00000000" w:rsidRPr="00000000" w14:paraId="00000030">
      <w:pPr>
        <w:pageBreakBefore w:val="0"/>
        <w:shd w:fill="ffffff" w:val="clear"/>
        <w:spacing w:after="360" w:line="360" w:lineRule="auto"/>
        <w:rPr>
          <w:sz w:val="24"/>
          <w:szCs w:val="24"/>
        </w:rPr>
      </w:pPr>
      <w:r w:rsidDel="00000000" w:rsidR="00000000" w:rsidRPr="00000000">
        <w:rPr>
          <w:sz w:val="24"/>
          <w:szCs w:val="24"/>
          <w:rtl w:val="0"/>
        </w:rPr>
        <w:t xml:space="preserve">Muchas personas se complican con esta evaluación porque tanto la probabilidad de ocurrencia como el impacto, son estimaciones. Ellos reconocen que variaciones pequeñas en estos datos pueden cambiar de manera importante el riesgo total del proyecto. Sin embargo, en general, el objetivo no es determinar un número único que represente cada uno de los riesgos. El objetivo es desarrollar un marco de análisis que permita evaluar los distintos riesgos confrontándolos entre sí. Si bien es cierto que la precisión en el proceso de Estimación es útil, no es esencial.</w:t>
      </w:r>
    </w:p>
    <w:p w:rsidR="00000000" w:rsidDel="00000000" w:rsidP="00000000" w:rsidRDefault="00000000" w:rsidRPr="00000000" w14:paraId="00000031">
      <w:pPr>
        <w:pageBreakBefore w:val="0"/>
        <w:shd w:fill="ffffff" w:val="clear"/>
        <w:spacing w:after="360" w:line="360" w:lineRule="auto"/>
        <w:rPr>
          <w:sz w:val="24"/>
          <w:szCs w:val="24"/>
        </w:rPr>
      </w:pPr>
      <w:r w:rsidDel="00000000" w:rsidR="00000000" w:rsidRPr="00000000">
        <w:rPr>
          <w:sz w:val="24"/>
          <w:szCs w:val="24"/>
          <w:rtl w:val="0"/>
        </w:rPr>
        <w:t xml:space="preserve">Otro aspecto a considerar es la variable tiempo, el que un evento ocurra al principio del proyecto no es lo mismo que pase durante una fase crítica. Mientras más tempranamente se valida la existencia de un riesgo asociado con una actividad o ítem del proyecto, más rápidamente el riesgo disminuye o deja de serlo. El focalizarse en los riesgos controlables no elimina los riesgos, pero si los disminuye.</w:t>
      </w:r>
    </w:p>
    <w:p w:rsidR="00000000" w:rsidDel="00000000" w:rsidP="00000000" w:rsidRDefault="00000000" w:rsidRPr="00000000" w14:paraId="00000032">
      <w:pPr>
        <w:pageBreakBefore w:val="0"/>
        <w:shd w:fill="ffffff" w:val="clear"/>
        <w:spacing w:after="360" w:line="360" w:lineRule="auto"/>
        <w:rPr>
          <w:sz w:val="24"/>
          <w:szCs w:val="24"/>
        </w:rPr>
      </w:pPr>
      <w:r w:rsidDel="00000000" w:rsidR="00000000" w:rsidRPr="00000000">
        <w:rPr>
          <w:sz w:val="24"/>
          <w:szCs w:val="24"/>
          <w:rtl w:val="0"/>
        </w:rPr>
        <w:t xml:space="preserve">Debe tenerse presente que cada persona puede tener una percepción distinta de un riesgo – lo que para una es un riesgo menor para otra puede ser un riesgo mayor. Y, para calcular el riesgo se usa:</w:t>
      </w:r>
    </w:p>
    <w:p w:rsidR="00000000" w:rsidDel="00000000" w:rsidP="00000000" w:rsidRDefault="00000000" w:rsidRPr="00000000" w14:paraId="00000033">
      <w:pPr>
        <w:pageBreakBefore w:val="0"/>
        <w:shd w:fill="ffffff" w:val="clear"/>
        <w:spacing w:after="360" w:line="360" w:lineRule="auto"/>
        <w:jc w:val="center"/>
        <w:rPr>
          <w:i w:val="1"/>
          <w:sz w:val="24"/>
          <w:szCs w:val="24"/>
        </w:rPr>
      </w:pPr>
      <w:r w:rsidDel="00000000" w:rsidR="00000000" w:rsidRPr="00000000">
        <w:rPr>
          <w:i w:val="1"/>
          <w:sz w:val="24"/>
          <w:szCs w:val="24"/>
          <w:rtl w:val="0"/>
        </w:rPr>
        <w:t xml:space="preserve">Riesgo = Probabilidad del Evento x Costo del Evento</w:t>
      </w:r>
    </w:p>
    <w:p w:rsidR="00000000" w:rsidDel="00000000" w:rsidP="00000000" w:rsidRDefault="00000000" w:rsidRPr="00000000" w14:paraId="00000034">
      <w:pPr>
        <w:pageBreakBefore w:val="0"/>
        <w:shd w:fill="ffffff" w:val="clear"/>
        <w:spacing w:after="360" w:line="360" w:lineRule="auto"/>
        <w:rPr>
          <w:sz w:val="24"/>
          <w:szCs w:val="24"/>
        </w:rPr>
      </w:pPr>
      <w:r w:rsidDel="00000000" w:rsidR="00000000" w:rsidRPr="00000000">
        <w:rPr>
          <w:sz w:val="24"/>
          <w:szCs w:val="24"/>
          <w:rtl w:val="0"/>
        </w:rPr>
        <w:t xml:space="preserve">Una forma sencilla de Evaluar el riesgo es establecer una escala de riesgos del siguiente tenor:</w:t>
      </w:r>
    </w:p>
    <w:tbl>
      <w:tblPr>
        <w:tblStyle w:val="Table2"/>
        <w:tblW w:w="8640.0" w:type="dxa"/>
        <w:jc w:val="left"/>
        <w:tblBorders>
          <w:top w:color="808080" w:space="0" w:sz="8" w:val="single"/>
          <w:left w:color="808080" w:space="0" w:sz="8" w:val="single"/>
          <w:bottom w:color="808080" w:space="0" w:sz="8" w:val="single"/>
          <w:right w:color="808080" w:space="0" w:sz="8" w:val="single"/>
          <w:insideH w:color="808080" w:space="0" w:sz="8" w:val="single"/>
          <w:insideV w:color="808080" w:space="0" w:sz="8" w:val="single"/>
        </w:tblBorders>
        <w:tblLayout w:type="fixed"/>
        <w:tblLook w:val="0600"/>
      </w:tblPr>
      <w:tblGrid>
        <w:gridCol w:w="1425"/>
        <w:gridCol w:w="7215"/>
        <w:tblGridChange w:id="0">
          <w:tblGrid>
            <w:gridCol w:w="1425"/>
            <w:gridCol w:w="7215"/>
          </w:tblGrid>
        </w:tblGridChange>
      </w:tblGrid>
      <w:tr>
        <w:trPr>
          <w:cantSplit w:val="0"/>
          <w:trHeight w:val="435" w:hRule="atLeast"/>
          <w:tblHeader w:val="0"/>
        </w:trPr>
        <w:tc>
          <w:tcPr>
            <w:tcBorders>
              <w:top w:color="808080" w:space="0" w:sz="8" w:val="single"/>
              <w:left w:color="808080" w:space="0" w:sz="8" w:val="single"/>
              <w:bottom w:color="808080" w:space="0" w:sz="8" w:val="single"/>
              <w:right w:color="808080" w:space="0" w:sz="8" w:val="single"/>
            </w:tcBorders>
            <w:shd w:fill="008000" w:val="clear"/>
            <w:tcMar>
              <w:top w:w="60.0" w:type="dxa"/>
              <w:left w:w="60.0" w:type="dxa"/>
              <w:bottom w:w="60.0" w:type="dxa"/>
              <w:right w:w="60.0" w:type="dxa"/>
            </w:tcMar>
            <w:vAlign w:val="top"/>
          </w:tcPr>
          <w:p w:rsidR="00000000" w:rsidDel="00000000" w:rsidP="00000000" w:rsidRDefault="00000000" w:rsidRPr="00000000" w14:paraId="00000035">
            <w:pPr>
              <w:pageBreakBefore w:val="0"/>
              <w:spacing w:after="460" w:line="360" w:lineRule="auto"/>
              <w:jc w:val="center"/>
              <w:rPr>
                <w:sz w:val="24"/>
                <w:szCs w:val="24"/>
              </w:rPr>
            </w:pPr>
            <w:r w:rsidDel="00000000" w:rsidR="00000000" w:rsidRPr="00000000">
              <w:rPr>
                <w:b w:val="1"/>
                <w:color w:val="ffffff"/>
                <w:sz w:val="24"/>
                <w:szCs w:val="24"/>
                <w:rtl w:val="0"/>
              </w:rPr>
              <w:t xml:space="preserve">Valor</w:t>
            </w:r>
            <w:r w:rsidDel="00000000" w:rsidR="00000000" w:rsidRPr="00000000">
              <w:rPr>
                <w:rtl w:val="0"/>
              </w:rPr>
            </w:r>
          </w:p>
        </w:tc>
        <w:tc>
          <w:tcPr>
            <w:tcBorders>
              <w:top w:color="808080" w:space="0" w:sz="8" w:val="single"/>
              <w:left w:color="808080" w:space="0" w:sz="8" w:val="single"/>
              <w:bottom w:color="808080" w:space="0" w:sz="8" w:val="single"/>
              <w:right w:color="808080" w:space="0" w:sz="8" w:val="single"/>
            </w:tcBorders>
            <w:shd w:fill="008000" w:val="clear"/>
            <w:tcMar>
              <w:top w:w="60.0" w:type="dxa"/>
              <w:left w:w="60.0" w:type="dxa"/>
              <w:bottom w:w="60.0" w:type="dxa"/>
              <w:right w:w="60.0" w:type="dxa"/>
            </w:tcMar>
            <w:vAlign w:val="top"/>
          </w:tcPr>
          <w:p w:rsidR="00000000" w:rsidDel="00000000" w:rsidP="00000000" w:rsidRDefault="00000000" w:rsidRPr="00000000" w14:paraId="00000036">
            <w:pPr>
              <w:pageBreakBefore w:val="0"/>
              <w:spacing w:after="460" w:line="360" w:lineRule="auto"/>
              <w:jc w:val="center"/>
              <w:rPr>
                <w:sz w:val="24"/>
                <w:szCs w:val="24"/>
              </w:rPr>
            </w:pPr>
            <w:r w:rsidDel="00000000" w:rsidR="00000000" w:rsidRPr="00000000">
              <w:rPr>
                <w:b w:val="1"/>
                <w:color w:val="ffffff"/>
                <w:sz w:val="24"/>
                <w:szCs w:val="24"/>
                <w:rtl w:val="0"/>
              </w:rPr>
              <w:t xml:space="preserve">Aplicación</w:t>
            </w:r>
            <w:r w:rsidDel="00000000" w:rsidR="00000000" w:rsidRPr="00000000">
              <w:rPr>
                <w:rtl w:val="0"/>
              </w:rPr>
            </w:r>
          </w:p>
        </w:tc>
      </w:tr>
      <w:tr>
        <w:trPr>
          <w:cantSplit w:val="0"/>
          <w:trHeight w:val="1560" w:hRule="atLeast"/>
          <w:tblHeader w:val="0"/>
        </w:trPr>
        <w:tc>
          <w:tcPr>
            <w:tcBorders>
              <w:top w:color="808080" w:space="0" w:sz="8" w:val="single"/>
              <w:left w:color="808080" w:space="0" w:sz="8" w:val="single"/>
              <w:bottom w:color="808080" w:space="0" w:sz="8" w:val="single"/>
              <w:right w:color="808080" w:space="0" w:sz="8" w:val="single"/>
            </w:tcBorders>
            <w:tcMar>
              <w:top w:w="60.0" w:type="dxa"/>
              <w:left w:w="60.0" w:type="dxa"/>
              <w:bottom w:w="60.0" w:type="dxa"/>
              <w:right w:w="60.0" w:type="dxa"/>
            </w:tcMar>
            <w:vAlign w:val="top"/>
          </w:tcPr>
          <w:p w:rsidR="00000000" w:rsidDel="00000000" w:rsidP="00000000" w:rsidRDefault="00000000" w:rsidRPr="00000000" w14:paraId="00000037">
            <w:pPr>
              <w:pageBreakBefore w:val="0"/>
              <w:spacing w:after="460" w:line="360" w:lineRule="auto"/>
              <w:rPr>
                <w:sz w:val="24"/>
                <w:szCs w:val="24"/>
              </w:rPr>
            </w:pPr>
            <w:r w:rsidDel="00000000" w:rsidR="00000000" w:rsidRPr="00000000">
              <w:rPr>
                <w:sz w:val="24"/>
                <w:szCs w:val="24"/>
                <w:rtl w:val="0"/>
              </w:rPr>
              <w:t xml:space="preserve">Bajo</w:t>
            </w:r>
          </w:p>
        </w:tc>
        <w:tc>
          <w:tcPr>
            <w:tcBorders>
              <w:top w:color="808080" w:space="0" w:sz="8" w:val="single"/>
              <w:left w:color="808080" w:space="0" w:sz="8" w:val="single"/>
              <w:bottom w:color="808080" w:space="0" w:sz="8" w:val="single"/>
              <w:right w:color="808080" w:space="0" w:sz="8" w:val="single"/>
            </w:tcBorders>
            <w:tcMar>
              <w:top w:w="60.0" w:type="dxa"/>
              <w:left w:w="60.0" w:type="dxa"/>
              <w:bottom w:w="60.0" w:type="dxa"/>
              <w:right w:w="60.0" w:type="dxa"/>
            </w:tcMar>
            <w:vAlign w:val="top"/>
          </w:tcPr>
          <w:p w:rsidR="00000000" w:rsidDel="00000000" w:rsidP="00000000" w:rsidRDefault="00000000" w:rsidRPr="00000000" w14:paraId="00000038">
            <w:pPr>
              <w:pageBreakBefore w:val="0"/>
              <w:spacing w:after="460" w:line="360" w:lineRule="auto"/>
              <w:rPr>
                <w:sz w:val="24"/>
                <w:szCs w:val="24"/>
              </w:rPr>
            </w:pPr>
            <w:r w:rsidDel="00000000" w:rsidR="00000000" w:rsidRPr="00000000">
              <w:rPr>
                <w:sz w:val="24"/>
                <w:szCs w:val="24"/>
                <w:rtl w:val="0"/>
              </w:rPr>
              <w:t xml:space="preserve">Se asigna cuando se estima una probabilidad de ocurrencia baja, por ejemplo, menos del 20%. O cuando se observa un cuadro poco probable de acontecer. Se asigna este valor cuando el ítem evaluado tiene todas las condiciones a su favor para ser bien ejecutado.</w:t>
            </w:r>
          </w:p>
        </w:tc>
      </w:tr>
      <w:tr>
        <w:trPr>
          <w:cantSplit w:val="0"/>
          <w:trHeight w:val="1560" w:hRule="atLeast"/>
          <w:tblHeader w:val="0"/>
        </w:trPr>
        <w:tc>
          <w:tcPr>
            <w:tcBorders>
              <w:top w:color="808080" w:space="0" w:sz="8" w:val="single"/>
              <w:left w:color="808080" w:space="0" w:sz="8" w:val="single"/>
              <w:bottom w:color="808080" w:space="0" w:sz="8" w:val="single"/>
              <w:right w:color="808080" w:space="0" w:sz="8" w:val="single"/>
            </w:tcBorders>
            <w:tcMar>
              <w:top w:w="60.0" w:type="dxa"/>
              <w:left w:w="60.0" w:type="dxa"/>
              <w:bottom w:w="60.0" w:type="dxa"/>
              <w:right w:w="60.0" w:type="dxa"/>
            </w:tcMar>
            <w:vAlign w:val="top"/>
          </w:tcPr>
          <w:p w:rsidR="00000000" w:rsidDel="00000000" w:rsidP="00000000" w:rsidRDefault="00000000" w:rsidRPr="00000000" w14:paraId="00000039">
            <w:pPr>
              <w:pageBreakBefore w:val="0"/>
              <w:spacing w:after="460" w:line="360" w:lineRule="auto"/>
              <w:rPr>
                <w:sz w:val="24"/>
                <w:szCs w:val="24"/>
              </w:rPr>
            </w:pPr>
            <w:r w:rsidDel="00000000" w:rsidR="00000000" w:rsidRPr="00000000">
              <w:rPr>
                <w:sz w:val="24"/>
                <w:szCs w:val="24"/>
                <w:rtl w:val="0"/>
              </w:rPr>
              <w:t xml:space="preserve">Medio</w:t>
            </w:r>
          </w:p>
        </w:tc>
        <w:tc>
          <w:tcPr>
            <w:tcBorders>
              <w:top w:color="808080" w:space="0" w:sz="8" w:val="single"/>
              <w:left w:color="808080" w:space="0" w:sz="8" w:val="single"/>
              <w:bottom w:color="808080" w:space="0" w:sz="8" w:val="single"/>
              <w:right w:color="808080" w:space="0" w:sz="8" w:val="single"/>
            </w:tcBorders>
            <w:tcMar>
              <w:top w:w="60.0" w:type="dxa"/>
              <w:left w:w="60.0" w:type="dxa"/>
              <w:bottom w:w="60.0" w:type="dxa"/>
              <w:right w:w="60.0" w:type="dxa"/>
            </w:tcMar>
            <w:vAlign w:val="top"/>
          </w:tcPr>
          <w:p w:rsidR="00000000" w:rsidDel="00000000" w:rsidP="00000000" w:rsidRDefault="00000000" w:rsidRPr="00000000" w14:paraId="0000003A">
            <w:pPr>
              <w:pageBreakBefore w:val="0"/>
              <w:spacing w:after="460" w:line="360" w:lineRule="auto"/>
              <w:rPr>
                <w:sz w:val="24"/>
                <w:szCs w:val="24"/>
              </w:rPr>
            </w:pPr>
            <w:r w:rsidDel="00000000" w:rsidR="00000000" w:rsidRPr="00000000">
              <w:rPr>
                <w:sz w:val="24"/>
                <w:szCs w:val="24"/>
                <w:rtl w:val="0"/>
              </w:rPr>
              <w:t xml:space="preserve">Se asigna cuando existe la percepción que el riesgo tiene la misma probabilidad de ocurrir como de no ocurrir, es decir la probabilidad es alrededor del 50%. Se asigna este valuar cuando el ítem evaluado no reúne todas las condiciones para ser bien ejecutado.</w:t>
            </w:r>
          </w:p>
        </w:tc>
      </w:tr>
      <w:tr>
        <w:trPr>
          <w:cantSplit w:val="0"/>
          <w:trHeight w:val="1275" w:hRule="atLeast"/>
          <w:tblHeader w:val="0"/>
        </w:trPr>
        <w:tc>
          <w:tcPr>
            <w:tcBorders>
              <w:top w:color="808080" w:space="0" w:sz="8" w:val="single"/>
              <w:left w:color="808080" w:space="0" w:sz="8" w:val="single"/>
              <w:bottom w:color="808080" w:space="0" w:sz="8" w:val="single"/>
              <w:right w:color="808080" w:space="0" w:sz="8" w:val="single"/>
            </w:tcBorders>
            <w:tcMar>
              <w:top w:w="60.0" w:type="dxa"/>
              <w:left w:w="60.0" w:type="dxa"/>
              <w:bottom w:w="60.0" w:type="dxa"/>
              <w:right w:w="60.0" w:type="dxa"/>
            </w:tcMar>
            <w:vAlign w:val="top"/>
          </w:tcPr>
          <w:p w:rsidR="00000000" w:rsidDel="00000000" w:rsidP="00000000" w:rsidRDefault="00000000" w:rsidRPr="00000000" w14:paraId="0000003B">
            <w:pPr>
              <w:pageBreakBefore w:val="0"/>
              <w:spacing w:after="460" w:line="360" w:lineRule="auto"/>
              <w:rPr>
                <w:sz w:val="24"/>
                <w:szCs w:val="24"/>
              </w:rPr>
            </w:pPr>
            <w:r w:rsidDel="00000000" w:rsidR="00000000" w:rsidRPr="00000000">
              <w:rPr>
                <w:sz w:val="24"/>
                <w:szCs w:val="24"/>
                <w:rtl w:val="0"/>
              </w:rPr>
              <w:t xml:space="preserve">Alto</w:t>
            </w:r>
          </w:p>
        </w:tc>
        <w:tc>
          <w:tcPr>
            <w:tcBorders>
              <w:top w:color="808080" w:space="0" w:sz="8" w:val="single"/>
              <w:left w:color="808080" w:space="0" w:sz="8" w:val="single"/>
              <w:bottom w:color="808080" w:space="0" w:sz="8" w:val="single"/>
              <w:right w:color="808080" w:space="0" w:sz="8" w:val="single"/>
            </w:tcBorders>
            <w:tcMar>
              <w:top w:w="60.0" w:type="dxa"/>
              <w:left w:w="60.0" w:type="dxa"/>
              <w:bottom w:w="60.0" w:type="dxa"/>
              <w:right w:w="60.0" w:type="dxa"/>
            </w:tcMar>
            <w:vAlign w:val="top"/>
          </w:tcPr>
          <w:p w:rsidR="00000000" w:rsidDel="00000000" w:rsidP="00000000" w:rsidRDefault="00000000" w:rsidRPr="00000000" w14:paraId="0000003C">
            <w:pPr>
              <w:pageBreakBefore w:val="0"/>
              <w:spacing w:after="460" w:line="360" w:lineRule="auto"/>
              <w:rPr>
                <w:sz w:val="24"/>
                <w:szCs w:val="24"/>
              </w:rPr>
            </w:pPr>
            <w:r w:rsidDel="00000000" w:rsidR="00000000" w:rsidRPr="00000000">
              <w:rPr>
                <w:sz w:val="24"/>
                <w:szCs w:val="24"/>
                <w:rtl w:val="0"/>
              </w:rPr>
              <w:t xml:space="preserve">Se asigna cuando existe la convicción que el riesgo ocurrirá si no se actúa para mitigarlo, es decir se tiene certeza que faltan elementos para llegar a la correcta ejecución del ítem evaluado. Luego se puede asignar una probabilidad superior al 80%.</w:t>
            </w:r>
          </w:p>
        </w:tc>
      </w:tr>
    </w:tbl>
    <w:p w:rsidR="00000000" w:rsidDel="00000000" w:rsidP="00000000" w:rsidRDefault="00000000" w:rsidRPr="00000000" w14:paraId="0000003D">
      <w:pPr>
        <w:pStyle w:val="Heading4"/>
        <w:keepNext w:val="0"/>
        <w:keepLines w:val="0"/>
        <w:pageBreakBefore w:val="0"/>
        <w:shd w:fill="ffffff" w:val="clear"/>
        <w:spacing w:after="0" w:before="0" w:line="450" w:lineRule="auto"/>
        <w:rPr>
          <w:b w:val="1"/>
          <w:color w:val="000000"/>
          <w:sz w:val="20"/>
          <w:szCs w:val="20"/>
        </w:rPr>
      </w:pPr>
      <w:bookmarkStart w:colFirst="0" w:colLast="0" w:name="_l1awrq54o3ae" w:id="4"/>
      <w:bookmarkEnd w:id="4"/>
      <w:r w:rsidDel="00000000" w:rsidR="00000000" w:rsidRPr="00000000">
        <w:rPr>
          <w:b w:val="1"/>
          <w:color w:val="000000"/>
          <w:sz w:val="20"/>
          <w:szCs w:val="20"/>
          <w:rtl w:val="0"/>
        </w:rPr>
        <w:t xml:space="preserve"> Priorización</w:t>
      </w:r>
    </w:p>
    <w:p w:rsidR="00000000" w:rsidDel="00000000" w:rsidP="00000000" w:rsidRDefault="00000000" w:rsidRPr="00000000" w14:paraId="0000003E">
      <w:pPr>
        <w:pageBreakBefore w:val="0"/>
        <w:shd w:fill="ffffff" w:val="clear"/>
        <w:spacing w:after="360" w:line="360" w:lineRule="auto"/>
        <w:rPr>
          <w:sz w:val="24"/>
          <w:szCs w:val="24"/>
        </w:rPr>
      </w:pPr>
      <w:r w:rsidDel="00000000" w:rsidR="00000000" w:rsidRPr="00000000">
        <w:rPr>
          <w:sz w:val="24"/>
          <w:szCs w:val="24"/>
          <w:rtl w:val="0"/>
        </w:rPr>
        <w:t xml:space="preserve">Una vez que los riesgos están identificados, se les ha asignado una probabilidad de ocurrencia y, se ha evaluado su impacto para el caso que llegaran a suceder, se está en condiciones de priorizarlos. En general, la priorización se establece usando la valorización económica del impacto del riesgo (este valor se calcula con la fórmula indicado precedentemente).</w:t>
      </w:r>
    </w:p>
    <w:p w:rsidR="00000000" w:rsidDel="00000000" w:rsidP="00000000" w:rsidRDefault="00000000" w:rsidRPr="00000000" w14:paraId="0000003F">
      <w:pPr>
        <w:pageBreakBefore w:val="0"/>
        <w:shd w:fill="ffffff" w:val="clear"/>
        <w:spacing w:after="360" w:line="360" w:lineRule="auto"/>
        <w:rPr>
          <w:sz w:val="24"/>
          <w:szCs w:val="24"/>
        </w:rPr>
      </w:pPr>
      <w:r w:rsidDel="00000000" w:rsidR="00000000" w:rsidRPr="00000000">
        <w:rPr>
          <w:sz w:val="24"/>
          <w:szCs w:val="24"/>
          <w:rtl w:val="0"/>
        </w:rPr>
        <w:t xml:space="preserve">Otro método para priorizar, que es complementario al anterior, es presentar los riesgos al Comité del Proyecto para que según sus distintas visiones y experiencias establezcan las prioridades. Este método tiene la ventaja de permitir consensuar opiniones distintas, teniendo en cuenta que la base de evaluación de riesgo es la percepción que tengan las personas al respecto.</w:t>
      </w:r>
    </w:p>
    <w:p w:rsidR="00000000" w:rsidDel="00000000" w:rsidP="00000000" w:rsidRDefault="00000000" w:rsidRPr="00000000" w14:paraId="00000040">
      <w:pPr>
        <w:pStyle w:val="Heading4"/>
        <w:keepNext w:val="0"/>
        <w:keepLines w:val="0"/>
        <w:pageBreakBefore w:val="0"/>
        <w:shd w:fill="ffffff" w:val="clear"/>
        <w:spacing w:after="0" w:before="0" w:line="450" w:lineRule="auto"/>
        <w:rPr>
          <w:b w:val="1"/>
          <w:color w:val="000000"/>
          <w:sz w:val="20"/>
          <w:szCs w:val="20"/>
        </w:rPr>
      </w:pPr>
      <w:bookmarkStart w:colFirst="0" w:colLast="0" w:name="_28whexs7hna9" w:id="5"/>
      <w:bookmarkEnd w:id="5"/>
      <w:r w:rsidDel="00000000" w:rsidR="00000000" w:rsidRPr="00000000">
        <w:rPr>
          <w:b w:val="1"/>
          <w:color w:val="000000"/>
          <w:sz w:val="20"/>
          <w:szCs w:val="20"/>
          <w:rtl w:val="0"/>
        </w:rPr>
        <w:t xml:space="preserve"> Control y Mitigación</w:t>
      </w:r>
    </w:p>
    <w:p w:rsidR="00000000" w:rsidDel="00000000" w:rsidP="00000000" w:rsidRDefault="00000000" w:rsidRPr="00000000" w14:paraId="00000041">
      <w:pPr>
        <w:pageBreakBefore w:val="0"/>
        <w:shd w:fill="ffffff" w:val="clear"/>
        <w:spacing w:after="360" w:line="360" w:lineRule="auto"/>
        <w:rPr>
          <w:sz w:val="24"/>
          <w:szCs w:val="24"/>
        </w:rPr>
      </w:pPr>
      <w:r w:rsidDel="00000000" w:rsidR="00000000" w:rsidRPr="00000000">
        <w:rPr>
          <w:sz w:val="24"/>
          <w:szCs w:val="24"/>
          <w:rtl w:val="0"/>
        </w:rPr>
        <w:t xml:space="preserve">Una vez identificados y evaluados los riesgos, es necesario buscar la manera de reducirlos o mitigarlos, es decir hacer la Gestión del Riesgo. Es indispensable considerar que un riesgo no se puede eliminar, a lo más se reduce la probabilidad de ocurrencia. El costo del proyecto aumentará en la medida que se necesite reducir el riesgo.</w:t>
      </w:r>
    </w:p>
    <w:p w:rsidR="00000000" w:rsidDel="00000000" w:rsidP="00000000" w:rsidRDefault="00000000" w:rsidRPr="00000000" w14:paraId="00000042">
      <w:pPr>
        <w:pageBreakBefore w:val="0"/>
        <w:shd w:fill="ffffff" w:val="clear"/>
        <w:spacing w:after="360" w:line="360" w:lineRule="auto"/>
        <w:rPr>
          <w:sz w:val="24"/>
          <w:szCs w:val="24"/>
        </w:rPr>
      </w:pPr>
      <w:r w:rsidDel="00000000" w:rsidR="00000000" w:rsidRPr="00000000">
        <w:rPr>
          <w:sz w:val="24"/>
          <w:szCs w:val="24"/>
          <w:rtl w:val="0"/>
        </w:rPr>
        <w:t xml:space="preserve">Mientras mayor es la reducción del riesgo mayor es el costo involucrado. Por consiguiente, el costo de mitigación tiene que ser un valor adecuado a la realidad del negocio. Muchas veces el costo de mitigación es tan alto, que es preferible aceptar el riesgo. Es fundamental tener conciencia de los riesgos existentes y de la gestión o mitigación que es factible técnica y económicamente de realizar.</w:t>
      </w:r>
    </w:p>
    <w:p w:rsidR="00000000" w:rsidDel="00000000" w:rsidP="00000000" w:rsidRDefault="00000000" w:rsidRPr="00000000" w14:paraId="00000043">
      <w:pPr>
        <w:pageBreakBefore w:val="0"/>
        <w:shd w:fill="ffffff" w:val="clear"/>
        <w:spacing w:after="360" w:line="360" w:lineRule="auto"/>
        <w:rPr>
          <w:sz w:val="24"/>
          <w:szCs w:val="24"/>
        </w:rPr>
      </w:pPr>
      <w:r w:rsidDel="00000000" w:rsidR="00000000" w:rsidRPr="00000000">
        <w:rPr>
          <w:sz w:val="24"/>
          <w:szCs w:val="24"/>
          <w:rtl w:val="0"/>
        </w:rPr>
        <w:t xml:space="preserve">Los riesgos se pueden gestionar (o mitigar) de distintas maneras:</w:t>
      </w:r>
    </w:p>
    <w:p w:rsidR="00000000" w:rsidDel="00000000" w:rsidP="00000000" w:rsidRDefault="00000000" w:rsidRPr="00000000" w14:paraId="00000044">
      <w:pPr>
        <w:pageBreakBefore w:val="0"/>
        <w:numPr>
          <w:ilvl w:val="0"/>
          <w:numId w:val="3"/>
        </w:numPr>
        <w:spacing w:after="0" w:afterAutospacing="0" w:line="360" w:lineRule="auto"/>
        <w:ind w:left="1480" w:hanging="360"/>
      </w:pPr>
      <w:r w:rsidDel="00000000" w:rsidR="00000000" w:rsidRPr="00000000">
        <w:rPr>
          <w:sz w:val="24"/>
          <w:szCs w:val="24"/>
          <w:rtl w:val="0"/>
        </w:rPr>
        <w:t xml:space="preserve">Usando los activos existentes.</w:t>
      </w:r>
    </w:p>
    <w:p w:rsidR="00000000" w:rsidDel="00000000" w:rsidP="00000000" w:rsidRDefault="00000000" w:rsidRPr="00000000" w14:paraId="00000045">
      <w:pPr>
        <w:pageBreakBefore w:val="0"/>
        <w:numPr>
          <w:ilvl w:val="0"/>
          <w:numId w:val="3"/>
        </w:numPr>
        <w:spacing w:after="0" w:afterAutospacing="0" w:line="360" w:lineRule="auto"/>
        <w:ind w:left="1480" w:hanging="360"/>
      </w:pPr>
      <w:r w:rsidDel="00000000" w:rsidR="00000000" w:rsidRPr="00000000">
        <w:rPr>
          <w:sz w:val="24"/>
          <w:szCs w:val="24"/>
          <w:rtl w:val="0"/>
        </w:rPr>
        <w:t xml:space="preserve">Con planes de contingencia.</w:t>
      </w:r>
    </w:p>
    <w:p w:rsidR="00000000" w:rsidDel="00000000" w:rsidP="00000000" w:rsidRDefault="00000000" w:rsidRPr="00000000" w14:paraId="00000046">
      <w:pPr>
        <w:pageBreakBefore w:val="0"/>
        <w:numPr>
          <w:ilvl w:val="0"/>
          <w:numId w:val="3"/>
        </w:numPr>
        <w:spacing w:after="820" w:line="360" w:lineRule="auto"/>
        <w:ind w:left="1480" w:hanging="360"/>
      </w:pPr>
      <w:r w:rsidDel="00000000" w:rsidR="00000000" w:rsidRPr="00000000">
        <w:rPr>
          <w:sz w:val="24"/>
          <w:szCs w:val="24"/>
          <w:rtl w:val="0"/>
        </w:rPr>
        <w:t xml:space="preserve">Invirtiendo en nuevos recursos.</w:t>
        <w:br w:type="textWrapping"/>
      </w:r>
    </w:p>
    <w:p w:rsidR="00000000" w:rsidDel="00000000" w:rsidP="00000000" w:rsidRDefault="00000000" w:rsidRPr="00000000" w14:paraId="00000047">
      <w:pPr>
        <w:pStyle w:val="Heading3"/>
        <w:keepNext w:val="0"/>
        <w:keepLines w:val="0"/>
        <w:pageBreakBefore w:val="0"/>
        <w:shd w:fill="ffffff" w:val="clear"/>
        <w:spacing w:after="0" w:before="0" w:line="372.41379310344826" w:lineRule="auto"/>
        <w:rPr>
          <w:b w:val="1"/>
          <w:color w:val="008000"/>
          <w:sz w:val="29"/>
          <w:szCs w:val="29"/>
        </w:rPr>
      </w:pPr>
      <w:bookmarkStart w:colFirst="0" w:colLast="0" w:name="_ded6ajs7xvq4" w:id="6"/>
      <w:bookmarkEnd w:id="6"/>
      <w:r w:rsidDel="00000000" w:rsidR="00000000" w:rsidRPr="00000000">
        <w:rPr>
          <w:b w:val="1"/>
          <w:color w:val="008000"/>
          <w:sz w:val="29"/>
          <w:szCs w:val="29"/>
          <w:rtl w:val="0"/>
        </w:rPr>
        <w:t xml:space="preserve">Costo Estimado</w:t>
      </w:r>
    </w:p>
    <w:p w:rsidR="00000000" w:rsidDel="00000000" w:rsidP="00000000" w:rsidRDefault="00000000" w:rsidRPr="00000000" w14:paraId="00000048">
      <w:pPr>
        <w:pageBreakBefore w:val="0"/>
        <w:shd w:fill="ffffff" w:val="clear"/>
        <w:spacing w:after="360" w:line="360" w:lineRule="auto"/>
        <w:rPr>
          <w:sz w:val="24"/>
          <w:szCs w:val="24"/>
        </w:rPr>
      </w:pPr>
      <w:r w:rsidDel="00000000" w:rsidR="00000000" w:rsidRPr="00000000">
        <w:rPr>
          <w:sz w:val="24"/>
          <w:szCs w:val="24"/>
          <w:rtl w:val="0"/>
        </w:rPr>
        <w:t xml:space="preserve">El costo estimado del proyecto es la base para generar el presupuesto del proyecto. Representa una estimación de los fondos que se necesitarán para completar exitosamente el proyecto. Aun cuando los costos se determinarán con mayor precisión en las etapas siguientes del proyecto, es muy importante generar esta estimación con la acuciosidad.</w:t>
      </w:r>
    </w:p>
    <w:p w:rsidR="00000000" w:rsidDel="00000000" w:rsidP="00000000" w:rsidRDefault="00000000" w:rsidRPr="00000000" w14:paraId="00000049">
      <w:pPr>
        <w:pageBreakBefore w:val="0"/>
        <w:shd w:fill="ffffff" w:val="clear"/>
        <w:spacing w:after="360" w:line="360" w:lineRule="auto"/>
        <w:rPr>
          <w:sz w:val="24"/>
          <w:szCs w:val="24"/>
        </w:rPr>
      </w:pPr>
      <w:r w:rsidDel="00000000" w:rsidR="00000000" w:rsidRPr="00000000">
        <w:rPr>
          <w:sz w:val="24"/>
          <w:szCs w:val="24"/>
          <w:rtl w:val="0"/>
        </w:rPr>
        <w:t xml:space="preserve">El presupuesto de un proyecto debe incluir los costos directos y los costos indirectos (gastos generales, administración, etc.), estos son difíciles de cuantificar y por eso normalmente no se consideran.</w:t>
      </w:r>
    </w:p>
    <w:p w:rsidR="00000000" w:rsidDel="00000000" w:rsidP="00000000" w:rsidRDefault="00000000" w:rsidRPr="00000000" w14:paraId="0000004A">
      <w:pPr>
        <w:pStyle w:val="Heading4"/>
        <w:keepNext w:val="0"/>
        <w:keepLines w:val="0"/>
        <w:pageBreakBefore w:val="0"/>
        <w:shd w:fill="ffffff" w:val="clear"/>
        <w:spacing w:after="0" w:before="0" w:line="450" w:lineRule="auto"/>
        <w:rPr>
          <w:b w:val="1"/>
          <w:color w:val="000000"/>
          <w:sz w:val="20"/>
          <w:szCs w:val="20"/>
        </w:rPr>
      </w:pPr>
      <w:bookmarkStart w:colFirst="0" w:colLast="0" w:name="_c1kdbry7x0nh" w:id="7"/>
      <w:bookmarkEnd w:id="7"/>
      <w:r w:rsidDel="00000000" w:rsidR="00000000" w:rsidRPr="00000000">
        <w:rPr>
          <w:b w:val="1"/>
          <w:color w:val="000000"/>
          <w:sz w:val="20"/>
          <w:szCs w:val="20"/>
          <w:rtl w:val="0"/>
        </w:rPr>
        <w:t xml:space="preserve">Costos Directos</w:t>
      </w:r>
    </w:p>
    <w:p w:rsidR="00000000" w:rsidDel="00000000" w:rsidP="00000000" w:rsidRDefault="00000000" w:rsidRPr="00000000" w14:paraId="0000004B">
      <w:pPr>
        <w:pageBreakBefore w:val="0"/>
        <w:numPr>
          <w:ilvl w:val="0"/>
          <w:numId w:val="6"/>
        </w:numPr>
        <w:spacing w:after="0" w:afterAutospacing="0" w:line="360" w:lineRule="auto"/>
        <w:ind w:left="1480" w:hanging="360"/>
      </w:pPr>
      <w:r w:rsidDel="00000000" w:rsidR="00000000" w:rsidRPr="00000000">
        <w:rPr>
          <w:sz w:val="24"/>
          <w:szCs w:val="24"/>
          <w:rtl w:val="0"/>
        </w:rPr>
        <w:t xml:space="preserve">Remuneraciones del equipo del proyecto</w:t>
      </w:r>
    </w:p>
    <w:p w:rsidR="00000000" w:rsidDel="00000000" w:rsidP="00000000" w:rsidRDefault="00000000" w:rsidRPr="00000000" w14:paraId="0000004C">
      <w:pPr>
        <w:pageBreakBefore w:val="0"/>
        <w:numPr>
          <w:ilvl w:val="0"/>
          <w:numId w:val="6"/>
        </w:numPr>
        <w:spacing w:after="0" w:afterAutospacing="0" w:line="360" w:lineRule="auto"/>
        <w:ind w:left="1480" w:hanging="360"/>
      </w:pPr>
      <w:r w:rsidDel="00000000" w:rsidR="00000000" w:rsidRPr="00000000">
        <w:rPr>
          <w:sz w:val="24"/>
          <w:szCs w:val="24"/>
          <w:rtl w:val="0"/>
        </w:rPr>
        <w:t xml:space="preserve">Materiales, suministros, licencias de software y equipos para el proyecto</w:t>
      </w:r>
    </w:p>
    <w:p w:rsidR="00000000" w:rsidDel="00000000" w:rsidP="00000000" w:rsidRDefault="00000000" w:rsidRPr="00000000" w14:paraId="0000004D">
      <w:pPr>
        <w:pageBreakBefore w:val="0"/>
        <w:numPr>
          <w:ilvl w:val="0"/>
          <w:numId w:val="6"/>
        </w:numPr>
        <w:spacing w:after="0" w:afterAutospacing="0" w:line="360" w:lineRule="auto"/>
        <w:ind w:left="1480" w:hanging="360"/>
      </w:pPr>
      <w:r w:rsidDel="00000000" w:rsidR="00000000" w:rsidRPr="00000000">
        <w:rPr>
          <w:sz w:val="24"/>
          <w:szCs w:val="24"/>
          <w:rtl w:val="0"/>
        </w:rPr>
        <w:t xml:space="preserve">Viajes, estadía y viáticos.</w:t>
      </w:r>
    </w:p>
    <w:p w:rsidR="00000000" w:rsidDel="00000000" w:rsidP="00000000" w:rsidRDefault="00000000" w:rsidRPr="00000000" w14:paraId="0000004E">
      <w:pPr>
        <w:pageBreakBefore w:val="0"/>
        <w:numPr>
          <w:ilvl w:val="0"/>
          <w:numId w:val="6"/>
        </w:numPr>
        <w:spacing w:after="820" w:line="360" w:lineRule="auto"/>
        <w:ind w:left="1480" w:hanging="360"/>
      </w:pPr>
      <w:r w:rsidDel="00000000" w:rsidR="00000000" w:rsidRPr="00000000">
        <w:rPr>
          <w:sz w:val="24"/>
          <w:szCs w:val="24"/>
          <w:rtl w:val="0"/>
        </w:rPr>
        <w:t xml:space="preserve">Contratos para proveer servicios exclusivamente al proyecto (Consultoría, Capacitación, etc.)</w:t>
      </w:r>
    </w:p>
    <w:p w:rsidR="00000000" w:rsidDel="00000000" w:rsidP="00000000" w:rsidRDefault="00000000" w:rsidRPr="00000000" w14:paraId="0000004F">
      <w:pPr>
        <w:pageBreakBefore w:val="0"/>
        <w:shd w:fill="ffffff" w:val="clear"/>
        <w:spacing w:after="360" w:line="360" w:lineRule="auto"/>
        <w:rPr>
          <w:sz w:val="24"/>
          <w:szCs w:val="24"/>
        </w:rPr>
      </w:pPr>
      <w:r w:rsidDel="00000000" w:rsidR="00000000" w:rsidRPr="00000000">
        <w:rPr>
          <w:sz w:val="24"/>
          <w:szCs w:val="24"/>
          <w:rtl w:val="0"/>
        </w:rPr>
        <w:t xml:space="preserve">Uno de los propósitos de estas estimaciones es entregar al Patrocinador del Proyecto una estimación del monto total que requerirá el proyecto, tal que le sirva de base para asignar los fondos al proyecto.</w:t>
      </w:r>
    </w:p>
    <w:p w:rsidR="00000000" w:rsidDel="00000000" w:rsidP="00000000" w:rsidRDefault="00000000" w:rsidRPr="00000000" w14:paraId="00000050">
      <w:pPr>
        <w:pageBreakBefore w:val="0"/>
        <w:shd w:fill="ffffff" w:val="clear"/>
        <w:spacing w:after="360" w:line="360" w:lineRule="auto"/>
        <w:rPr>
          <w:sz w:val="24"/>
          <w:szCs w:val="24"/>
        </w:rPr>
      </w:pPr>
      <w:r w:rsidDel="00000000" w:rsidR="00000000" w:rsidRPr="00000000">
        <w:rPr>
          <w:sz w:val="24"/>
          <w:szCs w:val="24"/>
          <w:rtl w:val="0"/>
        </w:rPr>
        <w:t xml:space="preserve">La estimación detallada del presupuesto se hará durante la Fase 2 – “Anteproyecto”.  Sin embargo, para la ejecución de esta fase es necesario contar con fondos autorizados.</w:t>
      </w:r>
    </w:p>
    <w:p w:rsidR="00000000" w:rsidDel="00000000" w:rsidP="00000000" w:rsidRDefault="00000000" w:rsidRPr="00000000" w14:paraId="00000051">
      <w:pPr>
        <w:pStyle w:val="Heading3"/>
        <w:keepNext w:val="0"/>
        <w:keepLines w:val="0"/>
        <w:pageBreakBefore w:val="0"/>
        <w:shd w:fill="ffffff" w:val="clear"/>
        <w:spacing w:after="0" w:before="0" w:line="372.41379310344826" w:lineRule="auto"/>
        <w:rPr>
          <w:b w:val="1"/>
          <w:color w:val="008000"/>
          <w:sz w:val="29"/>
          <w:szCs w:val="29"/>
        </w:rPr>
      </w:pPr>
      <w:bookmarkStart w:colFirst="0" w:colLast="0" w:name="_tc5uaclu9m5r" w:id="8"/>
      <w:bookmarkEnd w:id="8"/>
      <w:r w:rsidDel="00000000" w:rsidR="00000000" w:rsidRPr="00000000">
        <w:rPr>
          <w:b w:val="1"/>
          <w:color w:val="008000"/>
          <w:sz w:val="29"/>
          <w:szCs w:val="29"/>
          <w:rtl w:val="0"/>
        </w:rPr>
        <w:t xml:space="preserve"> Beneficio Estimado</w:t>
      </w:r>
    </w:p>
    <w:p w:rsidR="00000000" w:rsidDel="00000000" w:rsidP="00000000" w:rsidRDefault="00000000" w:rsidRPr="00000000" w14:paraId="00000052">
      <w:pPr>
        <w:pageBreakBefore w:val="0"/>
        <w:shd w:fill="ffffff" w:val="clear"/>
        <w:spacing w:after="360" w:line="360" w:lineRule="auto"/>
        <w:rPr>
          <w:sz w:val="24"/>
          <w:szCs w:val="24"/>
        </w:rPr>
      </w:pPr>
      <w:r w:rsidDel="00000000" w:rsidR="00000000" w:rsidRPr="00000000">
        <w:rPr>
          <w:sz w:val="24"/>
          <w:szCs w:val="24"/>
          <w:rtl w:val="0"/>
        </w:rPr>
        <w:t xml:space="preserve">El Beneficio Estimado se establece identificando y cuantificando todos los beneficios que se espera como resultado de la implementación exitosa del proyecto. Para ello, se recomienda ejecuta los siguientes pasos:</w:t>
      </w:r>
    </w:p>
    <w:p w:rsidR="00000000" w:rsidDel="00000000" w:rsidP="00000000" w:rsidRDefault="00000000" w:rsidRPr="00000000" w14:paraId="00000053">
      <w:pPr>
        <w:pageBreakBefore w:val="0"/>
        <w:numPr>
          <w:ilvl w:val="0"/>
          <w:numId w:val="2"/>
        </w:numPr>
        <w:spacing w:after="0" w:afterAutospacing="0" w:line="360" w:lineRule="auto"/>
        <w:ind w:left="1480" w:hanging="360"/>
      </w:pPr>
      <w:r w:rsidDel="00000000" w:rsidR="00000000" w:rsidRPr="00000000">
        <w:rPr>
          <w:sz w:val="24"/>
          <w:szCs w:val="24"/>
          <w:rtl w:val="0"/>
        </w:rPr>
        <w:t xml:space="preserve">Generar una lista de todos los beneficios monetarios que se obtendrán con motivo de implementar el producto o servicio, que el proyecto desarrollará. Estos beneficios incluyen beneficios directos de los productos y / o servicios, el aumento de lo dividendos para los inversores, disminución de los costos de producción, mayor productividad de los colaboradores, etc.</w:t>
      </w:r>
    </w:p>
    <w:p w:rsidR="00000000" w:rsidDel="00000000" w:rsidP="00000000" w:rsidRDefault="00000000" w:rsidRPr="00000000" w14:paraId="00000054">
      <w:pPr>
        <w:pageBreakBefore w:val="0"/>
        <w:numPr>
          <w:ilvl w:val="0"/>
          <w:numId w:val="2"/>
        </w:numPr>
        <w:spacing w:after="0" w:afterAutospacing="0" w:line="360" w:lineRule="auto"/>
        <w:ind w:left="1480" w:hanging="360"/>
      </w:pPr>
      <w:r w:rsidDel="00000000" w:rsidR="00000000" w:rsidRPr="00000000">
        <w:rPr>
          <w:sz w:val="24"/>
          <w:szCs w:val="24"/>
          <w:rtl w:val="0"/>
        </w:rPr>
        <w:t xml:space="preserve">Generar una lista con los beneficios no monetarios que es probable que se den como resultado de la ejecución del proyecto. Estos incluyen tiempos de disminución de la producción, una mayor fiabilidad y durabilidad, una mayor base de clientes, una mayor participación del mercado, una mayor satisfacción del cliente y la mejora de la reputación de empresa o proyecto, entre otros.</w:t>
      </w:r>
    </w:p>
    <w:p w:rsidR="00000000" w:rsidDel="00000000" w:rsidP="00000000" w:rsidRDefault="00000000" w:rsidRPr="00000000" w14:paraId="00000055">
      <w:pPr>
        <w:pageBreakBefore w:val="0"/>
        <w:numPr>
          <w:ilvl w:val="0"/>
          <w:numId w:val="2"/>
        </w:numPr>
        <w:spacing w:after="820" w:line="360" w:lineRule="auto"/>
        <w:ind w:left="1480" w:hanging="360"/>
      </w:pPr>
      <w:r w:rsidDel="00000000" w:rsidR="00000000" w:rsidRPr="00000000">
        <w:rPr>
          <w:sz w:val="24"/>
          <w:szCs w:val="24"/>
          <w:rtl w:val="0"/>
        </w:rPr>
        <w:t xml:space="preserve">Asignar valores monetarios a los beneficios identificados en los pasos anteriores.</w:t>
      </w:r>
    </w:p>
    <w:p w:rsidR="00000000" w:rsidDel="00000000" w:rsidP="00000000" w:rsidRDefault="00000000" w:rsidRPr="00000000" w14:paraId="00000056">
      <w:pPr>
        <w:pStyle w:val="Heading4"/>
        <w:keepNext w:val="0"/>
        <w:keepLines w:val="0"/>
        <w:pageBreakBefore w:val="0"/>
        <w:shd w:fill="ffffff" w:val="clear"/>
        <w:spacing w:after="0" w:before="0" w:line="450" w:lineRule="auto"/>
        <w:rPr>
          <w:b w:val="1"/>
          <w:color w:val="000000"/>
          <w:sz w:val="20"/>
          <w:szCs w:val="20"/>
        </w:rPr>
      </w:pPr>
      <w:bookmarkStart w:colFirst="0" w:colLast="0" w:name="_9ydyrw1rpaf7" w:id="9"/>
      <w:bookmarkEnd w:id="9"/>
      <w:r w:rsidDel="00000000" w:rsidR="00000000" w:rsidRPr="00000000">
        <w:rPr>
          <w:b w:val="1"/>
          <w:color w:val="000000"/>
          <w:sz w:val="20"/>
          <w:szCs w:val="20"/>
          <w:rtl w:val="0"/>
        </w:rPr>
        <w:t xml:space="preserve"> Análisis Costo-Beneficio</w:t>
      </w:r>
    </w:p>
    <w:p w:rsidR="00000000" w:rsidDel="00000000" w:rsidP="00000000" w:rsidRDefault="00000000" w:rsidRPr="00000000" w14:paraId="00000057">
      <w:pPr>
        <w:pageBreakBefore w:val="0"/>
        <w:shd w:fill="ffffff" w:val="clear"/>
        <w:spacing w:after="360" w:line="360" w:lineRule="auto"/>
        <w:rPr>
          <w:sz w:val="24"/>
          <w:szCs w:val="24"/>
        </w:rPr>
      </w:pPr>
      <w:r w:rsidDel="00000000" w:rsidR="00000000" w:rsidRPr="00000000">
        <w:rPr>
          <w:sz w:val="24"/>
          <w:szCs w:val="24"/>
          <w:rtl w:val="0"/>
        </w:rPr>
        <w:t xml:space="preserve">El análisis de costo beneficio del proyecto es una comparación de los costos del proyecto con sus beneficios esperados, que ocupa para determinar un curso de acción más beneficioso para una organización en términos de costo.</w:t>
      </w:r>
    </w:p>
    <w:p w:rsidR="00000000" w:rsidDel="00000000" w:rsidP="00000000" w:rsidRDefault="00000000" w:rsidRPr="00000000" w14:paraId="00000058">
      <w:pPr>
        <w:pageBreakBefore w:val="0"/>
        <w:shd w:fill="ffffff" w:val="clear"/>
        <w:spacing w:after="360" w:line="360" w:lineRule="auto"/>
        <w:rPr>
          <w:sz w:val="24"/>
          <w:szCs w:val="24"/>
        </w:rPr>
      </w:pPr>
      <w:r w:rsidDel="00000000" w:rsidR="00000000" w:rsidRPr="00000000">
        <w:rPr>
          <w:sz w:val="24"/>
          <w:szCs w:val="24"/>
          <w:rtl w:val="0"/>
        </w:rPr>
        <w:t xml:space="preserve">Los proyectos se llevan a cabo para proporcionar algún beneficio a una organización asumiendo que el proyecto se ha completado con éxito. Si no hay ningún beneficio proporcionado por un proyecto, entonces no va a ser aprobado.</w:t>
      </w:r>
    </w:p>
    <w:p w:rsidR="00000000" w:rsidDel="00000000" w:rsidP="00000000" w:rsidRDefault="00000000" w:rsidRPr="00000000" w14:paraId="00000059">
      <w:pPr>
        <w:pageBreakBefore w:val="0"/>
        <w:shd w:fill="ffffff" w:val="clear"/>
        <w:spacing w:after="360" w:line="360" w:lineRule="auto"/>
        <w:rPr>
          <w:sz w:val="24"/>
          <w:szCs w:val="24"/>
        </w:rPr>
      </w:pPr>
      <w:r w:rsidDel="00000000" w:rsidR="00000000" w:rsidRPr="00000000">
        <w:rPr>
          <w:sz w:val="24"/>
          <w:szCs w:val="24"/>
          <w:rtl w:val="0"/>
        </w:rPr>
        <w:t xml:space="preserve">Sin embargo, tiene que haber una manera cuantitativa para medir el beneficio proporcionado por el proyecto. Esta sección debe proporcionar este análisis cuantitativo y asegurar que todas las partes interesadas comprenden por qué el proyecto ha sido aprobado, así como sus beneficios.</w:t>
      </w:r>
    </w:p>
    <w:p w:rsidR="00000000" w:rsidDel="00000000" w:rsidP="00000000" w:rsidRDefault="00000000" w:rsidRPr="00000000" w14:paraId="0000005A">
      <w:pPr>
        <w:pStyle w:val="Heading3"/>
        <w:keepNext w:val="0"/>
        <w:keepLines w:val="0"/>
        <w:pageBreakBefore w:val="0"/>
        <w:shd w:fill="ffffff" w:val="clear"/>
        <w:spacing w:after="0" w:before="0" w:line="372.41379310344826" w:lineRule="auto"/>
        <w:rPr>
          <w:b w:val="1"/>
          <w:color w:val="008000"/>
          <w:sz w:val="29"/>
          <w:szCs w:val="29"/>
        </w:rPr>
      </w:pPr>
      <w:bookmarkStart w:colFirst="0" w:colLast="0" w:name="_mk3duqyi65tg" w:id="10"/>
      <w:bookmarkEnd w:id="10"/>
      <w:r w:rsidDel="00000000" w:rsidR="00000000" w:rsidRPr="00000000">
        <w:rPr>
          <w:b w:val="1"/>
          <w:color w:val="008000"/>
          <w:sz w:val="29"/>
          <w:szCs w:val="29"/>
          <w:rtl w:val="0"/>
        </w:rPr>
        <w:t xml:space="preserve">Comentario</w:t>
      </w:r>
    </w:p>
    <w:p w:rsidR="00000000" w:rsidDel="00000000" w:rsidP="00000000" w:rsidRDefault="00000000" w:rsidRPr="00000000" w14:paraId="0000005B">
      <w:pPr>
        <w:pageBreakBefore w:val="0"/>
        <w:shd w:fill="ffffff" w:val="clear"/>
        <w:spacing w:after="360" w:line="360" w:lineRule="auto"/>
        <w:rPr>
          <w:sz w:val="24"/>
          <w:szCs w:val="24"/>
        </w:rPr>
      </w:pPr>
      <w:r w:rsidDel="00000000" w:rsidR="00000000" w:rsidRPr="00000000">
        <w:rPr>
          <w:sz w:val="24"/>
          <w:szCs w:val="24"/>
          <w:rtl w:val="0"/>
        </w:rPr>
        <w:t xml:space="preserve">Si la combinación de Riesgos, Costos y Beneficios resultan favorables para la empresa, entonces se podrá considerar que el proyecto es factible de ejecutar, normalmente esto significa que se autoriza un presupuesto para hacer la etapa de Ante-Proyecto, en la cual se profundizarán los distintos elementos que considera el Proyecto y, se generará una nueva versión de los Riesgos, Costos y Beneficios.</w:t>
      </w:r>
    </w:p>
    <w:p w:rsidR="00000000" w:rsidDel="00000000" w:rsidP="00000000" w:rsidRDefault="00000000" w:rsidRPr="00000000" w14:paraId="0000005C">
      <w:pPr>
        <w:pageBreakBefore w:val="0"/>
        <w:shd w:fill="ffffff" w:val="clear"/>
        <w:spacing w:after="360" w:line="360" w:lineRule="auto"/>
        <w:rPr>
          <w:sz w:val="24"/>
          <w:szCs w:val="24"/>
        </w:rPr>
      </w:pPr>
      <w:r w:rsidDel="00000000" w:rsidR="00000000" w:rsidRPr="00000000">
        <w:rPr>
          <w:sz w:val="24"/>
          <w:szCs w:val="24"/>
          <w:rtl w:val="0"/>
        </w:rPr>
        <w:t xml:space="preserve">fuente: https://msaffirio.wordpress.com/2017/11/13/analisis-de-factibilidad-de-un-proyecto/</w:t>
      </w:r>
    </w:p>
    <w:p w:rsidR="00000000" w:rsidDel="00000000" w:rsidP="00000000" w:rsidRDefault="00000000" w:rsidRPr="00000000" w14:paraId="0000005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Raleway" w:cs="Raleway" w:eastAsia="Raleway" w:hAnsi="Raleway"/>
          <w:b w:val="1"/>
          <w:sz w:val="24"/>
          <w:szCs w:val="24"/>
        </w:rPr>
      </w:pPr>
      <w:r w:rsidDel="00000000" w:rsidR="00000000" w:rsidRPr="00000000">
        <w:rPr>
          <w:rFonts w:ascii="Raleway" w:cs="Raleway" w:eastAsia="Raleway" w:hAnsi="Raleway"/>
          <w:b w:val="1"/>
          <w:sz w:val="24"/>
          <w:szCs w:val="24"/>
          <w:rtl w:val="0"/>
        </w:rPr>
        <w:t xml:space="preserve">Luego de haber leído el documento :</w:t>
      </w:r>
    </w:p>
    <w:p w:rsidR="00000000" w:rsidDel="00000000" w:rsidP="00000000" w:rsidRDefault="00000000" w:rsidRPr="00000000" w14:paraId="0000005E">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Raleway" w:cs="Raleway" w:eastAsia="Raleway" w:hAnsi="Raleway"/>
          <w:sz w:val="24"/>
          <w:szCs w:val="24"/>
          <w:u w:val="none"/>
        </w:rPr>
      </w:pPr>
      <w:r w:rsidDel="00000000" w:rsidR="00000000" w:rsidRPr="00000000">
        <w:rPr>
          <w:rFonts w:ascii="Raleway" w:cs="Raleway" w:eastAsia="Raleway" w:hAnsi="Raleway"/>
          <w:b w:val="1"/>
          <w:sz w:val="24"/>
          <w:szCs w:val="24"/>
          <w:rtl w:val="0"/>
        </w:rPr>
        <w:t xml:space="preserve">Realice una o las reunión/es que sean necesarias con su equipo de trabajo, para realizar un </w:t>
      </w:r>
      <w:r w:rsidDel="00000000" w:rsidR="00000000" w:rsidRPr="00000000">
        <w:rPr>
          <w:rFonts w:ascii="Raleway" w:cs="Raleway" w:eastAsia="Raleway" w:hAnsi="Raleway"/>
          <w:b w:val="1"/>
          <w:i w:val="1"/>
          <w:sz w:val="24"/>
          <w:szCs w:val="24"/>
          <w:rtl w:val="0"/>
        </w:rPr>
        <w:t xml:space="preserve">“Análisis de factibilidad de la idea elegida</w:t>
      </w:r>
      <w:r w:rsidDel="00000000" w:rsidR="00000000" w:rsidRPr="00000000">
        <w:rPr>
          <w:rFonts w:ascii="Raleway" w:cs="Raleway" w:eastAsia="Raleway" w:hAnsi="Raleway"/>
          <w:b w:val="1"/>
          <w:sz w:val="24"/>
          <w:szCs w:val="24"/>
          <w:rtl w:val="0"/>
        </w:rPr>
        <w:t xml:space="preserve">”</w:t>
      </w:r>
    </w:p>
    <w:p w:rsidR="00000000" w:rsidDel="00000000" w:rsidP="00000000" w:rsidRDefault="00000000" w:rsidRPr="00000000" w14:paraId="0000005F">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Raleway" w:cs="Raleway" w:eastAsia="Raleway" w:hAnsi="Raleway"/>
          <w:b w:val="1"/>
          <w:sz w:val="24"/>
          <w:szCs w:val="24"/>
        </w:rPr>
      </w:pPr>
      <w:r w:rsidDel="00000000" w:rsidR="00000000" w:rsidRPr="00000000">
        <w:rPr>
          <w:rFonts w:ascii="Raleway" w:cs="Raleway" w:eastAsia="Raleway" w:hAnsi="Raleway"/>
          <w:b w:val="1"/>
          <w:sz w:val="24"/>
          <w:szCs w:val="24"/>
          <w:rtl w:val="0"/>
        </w:rPr>
        <w:t xml:space="preserve">Tomen como guía , para realizar dicho análisis, los aspectos mencionados en el documento de lectura. </w:t>
      </w:r>
    </w:p>
    <w:p w:rsidR="00000000" w:rsidDel="00000000" w:rsidP="00000000" w:rsidRDefault="00000000" w:rsidRPr="00000000" w14:paraId="00000060">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Raleway" w:cs="Raleway" w:eastAsia="Raleway" w:hAnsi="Raleway"/>
          <w:b w:val="1"/>
          <w:sz w:val="24"/>
          <w:szCs w:val="24"/>
        </w:rPr>
      </w:pPr>
      <w:r w:rsidDel="00000000" w:rsidR="00000000" w:rsidRPr="00000000">
        <w:rPr>
          <w:rFonts w:ascii="Raleway" w:cs="Raleway" w:eastAsia="Raleway" w:hAnsi="Raleway"/>
          <w:b w:val="1"/>
          <w:sz w:val="24"/>
          <w:szCs w:val="24"/>
          <w:rtl w:val="0"/>
        </w:rPr>
        <w:t xml:space="preserve">Agreguen el análisis de factibilidad de su idea, a continuación en sus apuntes de la materia.</w:t>
      </w:r>
      <w:r w:rsidDel="00000000" w:rsidR="00000000" w:rsidRPr="00000000">
        <w:rPr>
          <w:rFonts w:ascii="Pacifico" w:cs="Pacifico" w:eastAsia="Pacifico" w:hAnsi="Pacifico"/>
          <w:b w:val="1"/>
          <w:color w:val="0b5394"/>
          <w:sz w:val="48"/>
          <w:szCs w:val="48"/>
          <w:rtl w:val="0"/>
        </w:rPr>
        <w:t xml:space="preserve"> </w:t>
      </w:r>
      <w:r w:rsidDel="00000000" w:rsidR="00000000" w:rsidRPr="00000000">
        <w:rPr>
          <w:rtl w:val="0"/>
        </w:rPr>
      </w:r>
    </w:p>
    <w:sectPr>
      <w:headerReference r:id="rId9" w:type="default"/>
      <w:headerReference r:id="rId10" w:type="first"/>
      <w:footerReference r:id="rId11" w:type="default"/>
      <w:footerReference r:id="rId12" w:type="first"/>
      <w:pgSz w:h="16834" w:w="11909" w:orient="portrait"/>
      <w:pgMar w:bottom="551.5748031496071" w:top="1700.7874015748032" w:left="1417.3228346456694" w:right="862.2047244094489"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acifico">
    <w:embedRegular w:fontKey="{00000000-0000-0000-0000-000000000000}" r:id="rId5" w:subsetted="0"/>
  </w:font>
  <w:font w:name="Noto Sans Symbols">
    <w:embedRegular w:fontKey="{00000000-0000-0000-0000-000000000000}" r:id="rId6" w:subsetted="0"/>
    <w:embedBold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pageBreakBefore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pageBreakBefore w:val="0"/>
      <w:jc w:val="right"/>
      <w:rPr/>
    </w:pPr>
    <w:r w:rsidDel="00000000" w:rsidR="00000000" w:rsidRPr="00000000">
      <w:rPr>
        <w:rFonts w:ascii="Raleway" w:cs="Raleway" w:eastAsia="Raleway" w:hAnsi="Raleway"/>
        <w:b w:val="1"/>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pageBreakBefore w:val="0"/>
      <w:widowControl w:val="0"/>
      <w:spacing w:line="276" w:lineRule="auto"/>
      <w:ind w:left="0" w:firstLine="0"/>
      <w:rPr>
        <w:rFonts w:ascii="Raleway" w:cs="Raleway" w:eastAsia="Raleway" w:hAnsi="Raleway"/>
        <w:sz w:val="18"/>
        <w:szCs w:val="18"/>
      </w:rPr>
    </w:pPr>
    <w:r w:rsidDel="00000000" w:rsidR="00000000" w:rsidRPr="00000000">
      <w:rPr>
        <w:rFonts w:ascii="Raleway" w:cs="Raleway" w:eastAsia="Raleway" w:hAnsi="Raleway"/>
        <w:sz w:val="18"/>
        <w:szCs w:val="18"/>
        <w:rtl w:val="0"/>
      </w:rPr>
      <w:t xml:space="preserve">Materia:Proyecto Tecnológico                                                                                    </w:t>
    </w:r>
    <w:r w:rsidDel="00000000" w:rsidR="00000000" w:rsidRPr="00000000">
      <w:drawing>
        <wp:anchor allowOverlap="1" behindDoc="0" distB="0" distT="0" distL="114300" distR="114300" hidden="0" layoutInCell="1" locked="0" relativeHeight="0" simplePos="0">
          <wp:simplePos x="0" y="0"/>
          <wp:positionH relativeFrom="column">
            <wp:posOffset>5867400</wp:posOffset>
          </wp:positionH>
          <wp:positionV relativeFrom="paragraph">
            <wp:posOffset>-238124</wp:posOffset>
          </wp:positionV>
          <wp:extent cx="378460" cy="473075"/>
          <wp:effectExtent b="0" l="0" r="0" t="0"/>
          <wp:wrapSquare wrapText="bothSides" distB="0" distT="0" distL="114300" distR="114300"/>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378460" cy="473075"/>
                  </a:xfrm>
                  <a:prstGeom prst="rect"/>
                  <a:ln/>
                </pic:spPr>
              </pic:pic>
            </a:graphicData>
          </a:graphic>
        </wp:anchor>
      </w:drawing>
    </w:r>
  </w:p>
  <w:p w:rsidR="00000000" w:rsidDel="00000000" w:rsidP="00000000" w:rsidRDefault="00000000" w:rsidRPr="00000000" w14:paraId="00000062">
    <w:pPr>
      <w:pageBreakBefore w:val="0"/>
      <w:widowControl w:val="0"/>
      <w:spacing w:line="276" w:lineRule="auto"/>
      <w:ind w:left="0" w:firstLine="0"/>
      <w:rPr>
        <w:rFonts w:ascii="Raleway" w:cs="Raleway" w:eastAsia="Raleway" w:hAnsi="Raleway"/>
        <w:sz w:val="18"/>
        <w:szCs w:val="18"/>
      </w:rPr>
    </w:pPr>
    <w:r w:rsidDel="00000000" w:rsidR="00000000" w:rsidRPr="00000000">
      <w:rPr>
        <w:rFonts w:ascii="Raleway" w:cs="Raleway" w:eastAsia="Raleway" w:hAnsi="Raleway"/>
        <w:sz w:val="18"/>
        <w:szCs w:val="18"/>
        <w:rtl w:val="0"/>
      </w:rPr>
      <w:t xml:space="preserve">Profesora: Ana Gutierrez                                                                                                         COLEGIO SAN BERNARDO</w:t>
    </w:r>
  </w:p>
  <w:p w:rsidR="00000000" w:rsidDel="00000000" w:rsidP="00000000" w:rsidRDefault="00000000" w:rsidRPr="00000000" w14:paraId="00000063">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pageBreakBefore w:val="0"/>
      <w:rPr>
        <w:rFonts w:ascii="Raleway" w:cs="Raleway" w:eastAsia="Raleway" w:hAnsi="Raleway"/>
      </w:rPr>
    </w:pPr>
    <w:r w:rsidDel="00000000" w:rsidR="00000000" w:rsidRPr="00000000">
      <w:rPr>
        <w:rFonts w:ascii="Raleway" w:cs="Raleway" w:eastAsia="Raleway" w:hAnsi="Raleway"/>
        <w:rtl w:val="0"/>
      </w:rPr>
      <w:t xml:space="preserve">Materia: Proyecto Tecnológico                                                                   Colegio San Bernardo</w:t>
    </w:r>
    <w:r w:rsidDel="00000000" w:rsidR="00000000" w:rsidRPr="00000000">
      <w:drawing>
        <wp:anchor allowOverlap="1" behindDoc="0" distB="0" distT="0" distL="114300" distR="114300" hidden="0" layoutInCell="1" locked="0" relativeHeight="0" simplePos="0">
          <wp:simplePos x="0" y="0"/>
          <wp:positionH relativeFrom="column">
            <wp:posOffset>5915025</wp:posOffset>
          </wp:positionH>
          <wp:positionV relativeFrom="paragraph">
            <wp:posOffset>-276224</wp:posOffset>
          </wp:positionV>
          <wp:extent cx="378460" cy="473075"/>
          <wp:effectExtent b="0" l="0" r="0" t="0"/>
          <wp:wrapSquare wrapText="bothSides" distB="0" distT="0" distL="114300" distR="114300"/>
          <wp:docPr id="2"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378460" cy="473075"/>
                  </a:xfrm>
                  <a:prstGeom prst="rect"/>
                  <a:ln/>
                </pic:spPr>
              </pic:pic>
            </a:graphicData>
          </a:graphic>
        </wp:anchor>
      </w:drawing>
    </w:r>
  </w:p>
  <w:p w:rsidR="00000000" w:rsidDel="00000000" w:rsidP="00000000" w:rsidRDefault="00000000" w:rsidRPr="00000000" w14:paraId="00000067">
    <w:pPr>
      <w:pageBreakBefore w:val="0"/>
      <w:rPr>
        <w:rFonts w:ascii="Raleway" w:cs="Raleway" w:eastAsia="Raleway" w:hAnsi="Raleway"/>
      </w:rPr>
    </w:pPr>
    <w:r w:rsidDel="00000000" w:rsidR="00000000" w:rsidRPr="00000000">
      <w:rPr>
        <w:rFonts w:ascii="Raleway" w:cs="Raleway" w:eastAsia="Raleway" w:hAnsi="Raleway"/>
        <w:rtl w:val="0"/>
      </w:rPr>
      <w:t xml:space="preserve">Profesora: Ana Gutierrez.</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decimal"/>
      <w:lvlText w:val="%1."/>
      <w:lvlJc w:val="left"/>
      <w:pPr>
        <w:ind w:left="720" w:hanging="360"/>
      </w:pPr>
      <w:rPr>
        <w:rFonts w:ascii="Arial" w:cs="Arial" w:eastAsia="Arial" w:hAnsi="Arial"/>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eader" Target="head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www.businessdictionary.com/definition/feasibility-study.html" TargetMode="External"/><Relationship Id="rId7" Type="http://schemas.openxmlformats.org/officeDocument/2006/relationships/hyperlink" Target="https://msaffirio.com/2009/01/28/analisis-de-gestion-de-riesgos-en-proyectos-bpm/" TargetMode="Externa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5" Type="http://schemas.openxmlformats.org/officeDocument/2006/relationships/font" Target="fonts/Pacifico-regular.ttf"/><Relationship Id="rId6" Type="http://schemas.openxmlformats.org/officeDocument/2006/relationships/font" Target="fonts/NotoSansSymbols-regular.ttf"/><Relationship Id="rId7"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