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Tarea  día 12/09.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Realizar el siguiente Trabajo Práctico y presentar: 6A  y 6C 19/09 y 6B 20/09. Presentar en hojas de block con carátula completa.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Sexto grado: A, B y C.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Área: Ciencias Sociales.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Tema: Vida y obra de Domingo Faustino Sarmiento.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Observa </w:t>
      </w:r>
      <w:r w:rsidDel="00000000" w:rsidR="00000000" w:rsidRPr="00000000">
        <w:rPr>
          <w:rtl w:val="0"/>
        </w:rPr>
        <w:t xml:space="preserve">el video “  Breve biografía de Sarmiento. Día del maestro” del canal de Laura.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https://youtu.be/gN0F7SRYPYA?si=LBUEeDaII6KAsUMV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u w:val="single"/>
          <w:rtl w:val="0"/>
        </w:rPr>
        <w:t xml:space="preserve">Luego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de ver el vídeo responde.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¿Cuándo y en dónde nació Domingo Faustino Sarmiento?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¿Cómo se llamaron sus padres?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qué edad aprendió a leer y escribir?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¿Qué trabajos realizó?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¿Cuáles son sus principales obras?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Cuándo y en dónde falleció?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¿Por qué se conmemora el Día del Maestro el 11 de Septiembre?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   3) </w:t>
      </w:r>
      <w:r w:rsidDel="00000000" w:rsidR="00000000" w:rsidRPr="00000000">
        <w:rPr>
          <w:b w:val="1"/>
          <w:u w:val="single"/>
          <w:rtl w:val="0"/>
        </w:rPr>
        <w:t xml:space="preserve">Averigua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¿Cómo se llamó el diario que fundó en San Juan?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¿Qué Instituciones Educativas fundó en San Juan?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¿Qué idiomas hablaba Sarmiento?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4) </w:t>
      </w:r>
      <w:r w:rsidDel="00000000" w:rsidR="00000000" w:rsidRPr="00000000">
        <w:rPr>
          <w:b w:val="1"/>
          <w:u w:val="single"/>
          <w:rtl w:val="0"/>
        </w:rPr>
        <w:t xml:space="preserve">Ilustra</w:t>
      </w:r>
      <w:r w:rsidDel="00000000" w:rsidR="00000000" w:rsidRPr="00000000">
        <w:rPr>
          <w:rtl w:val="0"/>
        </w:rPr>
        <w:t xml:space="preserve"> la tarea.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gN0F7SRYPYA?si=LBUEeDaII6KAsU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