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E291" w14:textId="77777777" w:rsidR="00496660" w:rsidRDefault="00496660" w:rsidP="00496660">
      <w:pPr>
        <w:pStyle w:val="Encabezado"/>
        <w:jc w:val="center"/>
        <w:rPr>
          <w:rFonts w:ascii="Cambria" w:hAnsi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835357" wp14:editId="647BC12C">
            <wp:simplePos x="0" y="0"/>
            <wp:positionH relativeFrom="column">
              <wp:posOffset>5217795</wp:posOffset>
            </wp:positionH>
            <wp:positionV relativeFrom="paragraph">
              <wp:posOffset>-106045</wp:posOffset>
            </wp:positionV>
            <wp:extent cx="448310" cy="631670"/>
            <wp:effectExtent l="0" t="0" r="8890" b="0"/>
            <wp:wrapNone/>
            <wp:docPr id="1672907995" name="Imagen 25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840">
        <w:rPr>
          <w:rFonts w:ascii="Cambria" w:hAnsi="Cambria"/>
          <w:sz w:val="32"/>
          <w:szCs w:val="32"/>
        </w:rPr>
        <w:t>COLEGIO SANTA ROSA DE LIM</w:t>
      </w:r>
      <w:r>
        <w:rPr>
          <w:rFonts w:ascii="Cambria" w:hAnsi="Cambria"/>
          <w:sz w:val="32"/>
          <w:szCs w:val="32"/>
        </w:rPr>
        <w:t>A</w:t>
      </w:r>
    </w:p>
    <w:p w14:paraId="5BFED6FA" w14:textId="77777777" w:rsidR="00496660" w:rsidRDefault="00496660" w:rsidP="00496660">
      <w:pPr>
        <w:spacing w:after="0" w:line="240" w:lineRule="auto"/>
        <w:jc w:val="center"/>
        <w:rPr>
          <w:rFonts w:ascii="Cambria" w:hAnsi="Cambria"/>
          <w:b/>
          <w:i/>
        </w:rPr>
      </w:pPr>
      <w:r w:rsidRPr="00D62AC5">
        <w:rPr>
          <w:rFonts w:ascii="Cambria" w:hAnsi="Cambria"/>
          <w:b/>
          <w:i/>
        </w:rPr>
        <w:t>“Abrazando nuestra historia, construimos con audacia nuevos caminos</w:t>
      </w:r>
    </w:p>
    <w:p w14:paraId="5A8A09DD" w14:textId="77777777" w:rsidR="00496660" w:rsidRDefault="00496660" w:rsidP="00496660">
      <w:pPr>
        <w:spacing w:after="0" w:line="240" w:lineRule="auto"/>
        <w:jc w:val="center"/>
        <w:rPr>
          <w:rFonts w:ascii="Arial" w:hAnsi="Arial"/>
          <w:b/>
          <w:bCs/>
          <w:i/>
        </w:rPr>
      </w:pPr>
      <w:r w:rsidRPr="00D62AC5">
        <w:rPr>
          <w:rFonts w:ascii="Cambria" w:hAnsi="Cambria"/>
          <w:b/>
          <w:i/>
        </w:rPr>
        <w:t>de humanización”</w:t>
      </w:r>
    </w:p>
    <w:p w14:paraId="7CA94357" w14:textId="77777777" w:rsidR="00496660" w:rsidRDefault="00496660" w:rsidP="00496660">
      <w:pPr>
        <w:jc w:val="both"/>
        <w:rPr>
          <w:rFonts w:ascii="Arial" w:hAnsi="Arial" w:cs="Arial"/>
        </w:rPr>
      </w:pPr>
    </w:p>
    <w:p w14:paraId="04895B91" w14:textId="77777777" w:rsidR="00496660" w:rsidRPr="004E6E7E" w:rsidRDefault="00496660" w:rsidP="00496660">
      <w:pPr>
        <w:jc w:val="both"/>
        <w:rPr>
          <w:rFonts w:ascii="Arial" w:hAnsi="Arial" w:cs="Arial"/>
          <w:i/>
          <w:iCs/>
        </w:rPr>
      </w:pPr>
      <w:r w:rsidRPr="00B07E03">
        <w:rPr>
          <w:rFonts w:ascii="Arial" w:hAnsi="Arial" w:cs="Arial"/>
          <w:b/>
          <w:bCs/>
          <w:i/>
          <w:iCs/>
        </w:rPr>
        <w:t>Asignatura:</w:t>
      </w:r>
      <w:r w:rsidRPr="004E6E7E">
        <w:rPr>
          <w:rFonts w:ascii="Arial" w:hAnsi="Arial" w:cs="Arial"/>
          <w:i/>
          <w:iCs/>
        </w:rPr>
        <w:t xml:space="preserve"> Matemática.</w:t>
      </w:r>
      <w:r w:rsidRPr="00457DB8">
        <w:t xml:space="preserve"> </w:t>
      </w:r>
    </w:p>
    <w:p w14:paraId="248A8000" w14:textId="77777777" w:rsidR="00496660" w:rsidRPr="004E6E7E" w:rsidRDefault="00496660" w:rsidP="00496660">
      <w:pPr>
        <w:jc w:val="both"/>
        <w:rPr>
          <w:rFonts w:ascii="Arial" w:hAnsi="Arial" w:cs="Arial"/>
          <w:i/>
          <w:iCs/>
        </w:rPr>
      </w:pPr>
      <w:r w:rsidRPr="00B07E03">
        <w:rPr>
          <w:rFonts w:ascii="Arial" w:hAnsi="Arial" w:cs="Arial"/>
          <w:b/>
          <w:bCs/>
          <w:i/>
          <w:iCs/>
        </w:rPr>
        <w:t>Curso:</w:t>
      </w:r>
      <w:r w:rsidRPr="004E6E7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4° </w:t>
      </w:r>
      <w:r w:rsidRPr="004E6E7E">
        <w:rPr>
          <w:rFonts w:ascii="Arial" w:hAnsi="Arial" w:cs="Arial"/>
          <w:i/>
          <w:iCs/>
        </w:rPr>
        <w:t>“B”</w:t>
      </w:r>
    </w:p>
    <w:p w14:paraId="705D4DEC" w14:textId="77777777" w:rsidR="00496660" w:rsidRDefault="00496660" w:rsidP="00496660">
      <w:pPr>
        <w:jc w:val="both"/>
        <w:rPr>
          <w:rFonts w:ascii="Arial" w:hAnsi="Arial" w:cs="Arial"/>
          <w:i/>
          <w:iCs/>
        </w:rPr>
      </w:pPr>
      <w:r w:rsidRPr="00B07E03">
        <w:rPr>
          <w:rFonts w:ascii="Arial" w:hAnsi="Arial" w:cs="Arial"/>
          <w:b/>
          <w:bCs/>
          <w:i/>
          <w:iCs/>
        </w:rPr>
        <w:t>Profesora:</w:t>
      </w:r>
      <w:r w:rsidRPr="004E6E7E">
        <w:rPr>
          <w:rFonts w:ascii="Arial" w:hAnsi="Arial" w:cs="Arial"/>
          <w:i/>
          <w:iCs/>
        </w:rPr>
        <w:t xml:space="preserve"> Cecilia Vallejo.</w:t>
      </w:r>
    </w:p>
    <w:p w14:paraId="5754D6D7" w14:textId="77777777" w:rsidR="00496660" w:rsidRDefault="00496660" w:rsidP="00496660">
      <w:pPr>
        <w:jc w:val="both"/>
        <w:rPr>
          <w:rFonts w:ascii="Arial" w:hAnsi="Arial" w:cs="Arial"/>
          <w:i/>
          <w:iCs/>
        </w:rPr>
      </w:pPr>
    </w:p>
    <w:p w14:paraId="0B034DD2" w14:textId="2D342DD9" w:rsidR="00496660" w:rsidRDefault="00496660" w:rsidP="004966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Actividades correspondientes al jueves 19-9-24.</w:t>
      </w:r>
    </w:p>
    <w:p w14:paraId="4D5303D2" w14:textId="479C48F7" w:rsidR="00496660" w:rsidRDefault="00496660" w:rsidP="00496660">
      <w:pPr>
        <w:jc w:val="both"/>
        <w:rPr>
          <w:rFonts w:ascii="Arial" w:hAnsi="Arial" w:cs="Arial"/>
          <w:i/>
          <w:iCs/>
        </w:rPr>
      </w:pPr>
    </w:p>
    <w:p w14:paraId="36439FB4" w14:textId="3FE875CE" w:rsidR="00496660" w:rsidRDefault="00496660" w:rsidP="004966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Plantea y resuelve </w:t>
      </w:r>
      <w:r w:rsidR="00B07E03">
        <w:rPr>
          <w:rFonts w:ascii="Arial" w:hAnsi="Arial" w:cs="Arial"/>
          <w:i/>
          <w:iCs/>
        </w:rPr>
        <w:t xml:space="preserve">por medio de sistemas </w:t>
      </w:r>
      <w:r>
        <w:rPr>
          <w:rFonts w:ascii="Arial" w:hAnsi="Arial" w:cs="Arial"/>
          <w:i/>
          <w:iCs/>
        </w:rPr>
        <w:t xml:space="preserve">las siguientes situaciones. </w:t>
      </w:r>
    </w:p>
    <w:p w14:paraId="436E20AB" w14:textId="77777777" w:rsidR="00496660" w:rsidRPr="00330758" w:rsidRDefault="00496660" w:rsidP="0049666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AA13BA9" w14:textId="1D9B27BE" w:rsidR="00496660" w:rsidRPr="007746E7" w:rsidRDefault="00496660" w:rsidP="004966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El triple de un número es igual a la cuarta parte del otro y la suma de ambos es 13. ¿De qué número se trata?</w:t>
      </w:r>
    </w:p>
    <w:p w14:paraId="367A7E0A" w14:textId="77777777" w:rsidR="00496660" w:rsidRPr="007746E7" w:rsidRDefault="00496660" w:rsidP="00496660">
      <w:pPr>
        <w:jc w:val="both"/>
        <w:rPr>
          <w:rFonts w:ascii="Arial" w:hAnsi="Arial" w:cs="Arial"/>
        </w:rPr>
      </w:pPr>
    </w:p>
    <w:p w14:paraId="455CD20C" w14:textId="509F2C1D" w:rsidR="00496660" w:rsidRPr="007746E7" w:rsidRDefault="00496660" w:rsidP="004966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El perímetro de un rectángulo es 140 cm y la base es 20 cm más larga que la altura. ¿Cuál es la superficie del rectángulo?</w:t>
      </w:r>
    </w:p>
    <w:p w14:paraId="495AC7A0" w14:textId="0533C3DE" w:rsidR="00496660" w:rsidRPr="007746E7" w:rsidRDefault="00496660" w:rsidP="00496660">
      <w:pPr>
        <w:jc w:val="both"/>
        <w:rPr>
          <w:rFonts w:ascii="Arial" w:hAnsi="Arial" w:cs="Arial"/>
          <w:i/>
          <w:iCs/>
        </w:rPr>
      </w:pPr>
    </w:p>
    <w:p w14:paraId="5F97E5A2" w14:textId="2E68F785" w:rsidR="00496660" w:rsidRPr="007746E7" w:rsidRDefault="00496660" w:rsidP="004966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La diferencia entre el doble de un número y otro es -1, y la suma entre la mitad del primero y el segundo es 11. ¿Cuáles son los números?</w:t>
      </w:r>
    </w:p>
    <w:p w14:paraId="461CBDC4" w14:textId="77777777" w:rsidR="00496660" w:rsidRPr="007746E7" w:rsidRDefault="00496660" w:rsidP="00496660">
      <w:pPr>
        <w:jc w:val="both"/>
        <w:rPr>
          <w:rFonts w:ascii="Arial" w:hAnsi="Arial" w:cs="Arial"/>
          <w:i/>
          <w:iCs/>
        </w:rPr>
      </w:pPr>
    </w:p>
    <w:p w14:paraId="78214264" w14:textId="1B244F4E" w:rsidR="00496660" w:rsidRPr="007746E7" w:rsidRDefault="00496660" w:rsidP="004966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En un depósito hay 30 banderas que tienen 3 o 4 franjas de distintos colores. Si se cuentan 103 franjas. ¿Cuántas banderas de cada clase hay?</w:t>
      </w:r>
    </w:p>
    <w:p w14:paraId="070579E0" w14:textId="77777777" w:rsidR="00496660" w:rsidRDefault="00496660" w:rsidP="00496660">
      <w:pPr>
        <w:jc w:val="both"/>
        <w:rPr>
          <w:rFonts w:ascii="Arial" w:hAnsi="Arial" w:cs="Arial"/>
          <w:i/>
          <w:iCs/>
        </w:rPr>
      </w:pPr>
    </w:p>
    <w:p w14:paraId="4C375BE9" w14:textId="77777777" w:rsidR="00496660" w:rsidRDefault="00496660" w:rsidP="00496660">
      <w:pPr>
        <w:jc w:val="both"/>
        <w:rPr>
          <w:rFonts w:ascii="Arial" w:hAnsi="Arial" w:cs="Arial"/>
          <w:i/>
          <w:iCs/>
        </w:rPr>
      </w:pPr>
    </w:p>
    <w:p w14:paraId="4AEB2018" w14:textId="77777777" w:rsidR="00914BE8" w:rsidRDefault="00914BE8"/>
    <w:p w14:paraId="4A79FAFA" w14:textId="77777777" w:rsidR="00B07E03" w:rsidRPr="007746E7" w:rsidRDefault="00496660">
      <w:pPr>
        <w:rPr>
          <w:rFonts w:ascii="Arial" w:hAnsi="Arial" w:cs="Arial"/>
        </w:rPr>
      </w:pPr>
      <w:r w:rsidRPr="007746E7">
        <w:rPr>
          <w:rFonts w:ascii="Arial" w:hAnsi="Arial" w:cs="Arial"/>
          <w:b/>
          <w:bCs/>
          <w:i/>
          <w:iCs/>
        </w:rPr>
        <w:t>Observaci</w:t>
      </w:r>
      <w:r w:rsidR="00B07E03" w:rsidRPr="007746E7">
        <w:rPr>
          <w:rFonts w:ascii="Arial" w:hAnsi="Arial" w:cs="Arial"/>
          <w:b/>
          <w:bCs/>
          <w:i/>
          <w:iCs/>
        </w:rPr>
        <w:t>ones</w:t>
      </w:r>
      <w:r w:rsidRPr="007746E7">
        <w:rPr>
          <w:rFonts w:ascii="Arial" w:hAnsi="Arial" w:cs="Arial"/>
          <w:b/>
          <w:bCs/>
          <w:i/>
          <w:iCs/>
        </w:rPr>
        <w:t>:</w:t>
      </w:r>
      <w:r w:rsidRPr="007746E7">
        <w:rPr>
          <w:rFonts w:ascii="Arial" w:hAnsi="Arial" w:cs="Arial"/>
        </w:rPr>
        <w:t xml:space="preserve"> </w:t>
      </w:r>
    </w:p>
    <w:p w14:paraId="682152B3" w14:textId="71468C45" w:rsidR="00496660" w:rsidRPr="007746E7" w:rsidRDefault="00B07E03" w:rsidP="00B07E03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P</w:t>
      </w:r>
      <w:r w:rsidR="00496660" w:rsidRPr="007746E7">
        <w:rPr>
          <w:rFonts w:ascii="Arial" w:hAnsi="Arial" w:cs="Arial"/>
          <w:sz w:val="22"/>
          <w:szCs w:val="22"/>
        </w:rPr>
        <w:t>ueden resolver cada sistema planteado por el método que crean conveniente. No es necesario realizar la representación gráfica.</w:t>
      </w:r>
    </w:p>
    <w:p w14:paraId="65894272" w14:textId="4A8E4FB9" w:rsidR="00496660" w:rsidRPr="007746E7" w:rsidRDefault="00B07E03" w:rsidP="00B07E03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Las actividades</w:t>
      </w:r>
      <w:r w:rsidR="00496660" w:rsidRPr="007746E7">
        <w:rPr>
          <w:rFonts w:ascii="Arial" w:hAnsi="Arial" w:cs="Arial"/>
          <w:sz w:val="22"/>
          <w:szCs w:val="22"/>
        </w:rPr>
        <w:t xml:space="preserve"> deberán ser presentadas en clase el </w:t>
      </w:r>
      <w:proofErr w:type="gramStart"/>
      <w:r w:rsidR="00496660" w:rsidRPr="007746E7">
        <w:rPr>
          <w:rFonts w:ascii="Arial" w:hAnsi="Arial" w:cs="Arial"/>
          <w:sz w:val="22"/>
          <w:szCs w:val="22"/>
        </w:rPr>
        <w:t>día lunes</w:t>
      </w:r>
      <w:proofErr w:type="gramEnd"/>
      <w:r w:rsidR="00496660" w:rsidRPr="007746E7">
        <w:rPr>
          <w:rFonts w:ascii="Arial" w:hAnsi="Arial" w:cs="Arial"/>
          <w:sz w:val="22"/>
          <w:szCs w:val="22"/>
        </w:rPr>
        <w:t xml:space="preserve"> 23.</w:t>
      </w:r>
    </w:p>
    <w:p w14:paraId="24089BAB" w14:textId="15AE5AB3" w:rsidR="00496660" w:rsidRPr="007746E7" w:rsidRDefault="00496660" w:rsidP="00B07E03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46E7">
        <w:rPr>
          <w:rFonts w:ascii="Arial" w:hAnsi="Arial" w:cs="Arial"/>
          <w:sz w:val="22"/>
          <w:szCs w:val="22"/>
        </w:rPr>
        <w:t>Recuerden por favor terminar con el trabajo sobre “Tips para que me vaya bien en matemática”</w:t>
      </w:r>
    </w:p>
    <w:sectPr w:rsidR="00496660" w:rsidRPr="00774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F7B91"/>
    <w:multiLevelType w:val="hybridMultilevel"/>
    <w:tmpl w:val="0C440F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B4E56"/>
    <w:multiLevelType w:val="hybridMultilevel"/>
    <w:tmpl w:val="F01E7782"/>
    <w:lvl w:ilvl="0" w:tplc="E47E6BC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0595">
    <w:abstractNumId w:val="0"/>
  </w:num>
  <w:num w:numId="2" w16cid:durableId="212218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E8"/>
    <w:rsid w:val="00330758"/>
    <w:rsid w:val="0036221A"/>
    <w:rsid w:val="00496660"/>
    <w:rsid w:val="007746E7"/>
    <w:rsid w:val="00914BE8"/>
    <w:rsid w:val="00B0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B2F0"/>
  <w15:chartTrackingRefBased/>
  <w15:docId w15:val="{666C1969-85A6-4194-9A4C-D1BC032E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6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4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B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B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B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B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B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B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B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B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B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B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B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B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B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1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B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1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B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14B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B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14B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B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B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6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6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Vallejo</dc:creator>
  <cp:keywords/>
  <dc:description/>
  <cp:lastModifiedBy>Cecilia Vallejo</cp:lastModifiedBy>
  <cp:revision>4</cp:revision>
  <dcterms:created xsi:type="dcterms:W3CDTF">2024-09-19T01:55:00Z</dcterms:created>
  <dcterms:modified xsi:type="dcterms:W3CDTF">2024-09-19T02:09:00Z</dcterms:modified>
</cp:coreProperties>
</file>