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E9375" w14:textId="17A75A8A" w:rsidR="00CC0C35" w:rsidRDefault="00CC0C35" w:rsidP="00CC0C35">
      <w:pPr>
        <w:jc w:val="center"/>
        <w:rPr>
          <w:b/>
          <w:bCs/>
          <w:u w:val="single"/>
          <w:lang w:val="es-MX"/>
        </w:rPr>
      </w:pPr>
      <w:r w:rsidRPr="00CC0C35">
        <w:rPr>
          <w:b/>
          <w:bCs/>
          <w:u w:val="single"/>
          <w:lang w:val="es-MX"/>
        </w:rPr>
        <w:t xml:space="preserve">ACTIVIDADES DE </w:t>
      </w:r>
      <w:proofErr w:type="gramStart"/>
      <w:r w:rsidRPr="00CC0C35">
        <w:rPr>
          <w:b/>
          <w:bCs/>
          <w:u w:val="single"/>
          <w:lang w:val="es-MX"/>
        </w:rPr>
        <w:t xml:space="preserve">REPASO </w:t>
      </w:r>
      <w:r w:rsidR="002C0518">
        <w:rPr>
          <w:b/>
          <w:bCs/>
          <w:u w:val="single"/>
          <w:lang w:val="es-MX"/>
        </w:rPr>
        <w:t xml:space="preserve"> -</w:t>
      </w:r>
      <w:proofErr w:type="gramEnd"/>
      <w:r w:rsidR="002C0518">
        <w:rPr>
          <w:b/>
          <w:bCs/>
          <w:u w:val="single"/>
          <w:lang w:val="es-MX"/>
        </w:rPr>
        <w:t xml:space="preserve"> </w:t>
      </w:r>
      <w:r w:rsidRPr="00CC0C35">
        <w:rPr>
          <w:b/>
          <w:bCs/>
          <w:u w:val="single"/>
          <w:lang w:val="es-MX"/>
        </w:rPr>
        <w:t>PLAN DE CONTINGENCIA 19-09-24</w:t>
      </w:r>
    </w:p>
    <w:p w14:paraId="00C7F948" w14:textId="2E9A7B26" w:rsidR="00CC0C35" w:rsidRDefault="00CC0C35" w:rsidP="00CC0C35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Completa el cuadro de oposición teniendo en cuenta los tipos de Proposiciones (la letra correspondiente) y su s relaciones de oposición.</w:t>
      </w:r>
    </w:p>
    <w:p w14:paraId="37B6B471" w14:textId="0691D98A" w:rsidR="00CC0C35" w:rsidRDefault="00CC0C35" w:rsidP="00CC0C35">
      <w:pPr>
        <w:pStyle w:val="Prrafodelista"/>
        <w:jc w:val="both"/>
        <w:rPr>
          <w:lang w:val="es-MX"/>
        </w:rPr>
      </w:pPr>
    </w:p>
    <w:p w14:paraId="63C7282B" w14:textId="363453B5" w:rsidR="00CC0C35" w:rsidRDefault="00CC0C35" w:rsidP="00CC0C35">
      <w:pPr>
        <w:pStyle w:val="Prrafodelista"/>
        <w:jc w:val="both"/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F0647" wp14:editId="4B7DBDA2">
                <wp:simplePos x="0" y="0"/>
                <wp:positionH relativeFrom="column">
                  <wp:posOffset>1110615</wp:posOffset>
                </wp:positionH>
                <wp:positionV relativeFrom="paragraph">
                  <wp:posOffset>10160</wp:posOffset>
                </wp:positionV>
                <wp:extent cx="2600325" cy="1038225"/>
                <wp:effectExtent l="0" t="0" r="28575" b="28575"/>
                <wp:wrapNone/>
                <wp:docPr id="122342362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26CC9" id="Rectángulo 1" o:spid="_x0000_s1026" style="position:absolute;margin-left:87.45pt;margin-top:.8pt;width:204.75pt;height:8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" fillcolor="white [3201]" strokecolor="black [3200]" strokeweight="1pt"/>
            </w:pict>
          </mc:Fallback>
        </mc:AlternateContent>
      </w:r>
    </w:p>
    <w:p w14:paraId="07B2F5D3" w14:textId="77777777" w:rsidR="00CC0C35" w:rsidRDefault="00CC0C35" w:rsidP="00CC0C35">
      <w:pPr>
        <w:pStyle w:val="Prrafodelista"/>
        <w:jc w:val="both"/>
        <w:rPr>
          <w:lang w:val="es-MX"/>
        </w:rPr>
      </w:pPr>
    </w:p>
    <w:p w14:paraId="054A78B0" w14:textId="77777777" w:rsidR="00CC0C35" w:rsidRDefault="00CC0C35" w:rsidP="00CC0C35">
      <w:pPr>
        <w:pStyle w:val="Prrafodelista"/>
        <w:jc w:val="both"/>
        <w:rPr>
          <w:lang w:val="es-MX"/>
        </w:rPr>
      </w:pPr>
    </w:p>
    <w:p w14:paraId="6F870F4C" w14:textId="3E4B385B" w:rsidR="00CC0C35" w:rsidRDefault="00CC0C35" w:rsidP="00CC0C35">
      <w:pPr>
        <w:pStyle w:val="Prrafodelista"/>
        <w:jc w:val="both"/>
        <w:rPr>
          <w:lang w:val="es-MX"/>
        </w:rPr>
      </w:pPr>
    </w:p>
    <w:p w14:paraId="298D9763" w14:textId="02C40D06" w:rsidR="00CC0C35" w:rsidRDefault="00CC0C35" w:rsidP="00CC0C35">
      <w:pPr>
        <w:pStyle w:val="Prrafodelista"/>
        <w:jc w:val="both"/>
        <w:rPr>
          <w:lang w:val="es-MX"/>
        </w:rPr>
      </w:pPr>
    </w:p>
    <w:p w14:paraId="01215C42" w14:textId="77777777" w:rsidR="00CC0C35" w:rsidRDefault="00CC0C35" w:rsidP="00CC0C35">
      <w:pPr>
        <w:pStyle w:val="Prrafodelista"/>
        <w:jc w:val="both"/>
        <w:rPr>
          <w:lang w:val="es-MX"/>
        </w:rPr>
      </w:pPr>
    </w:p>
    <w:p w14:paraId="183E29CA" w14:textId="77777777" w:rsidR="00CC0C35" w:rsidRDefault="00CC0C35" w:rsidP="00CC0C35">
      <w:pPr>
        <w:pStyle w:val="Prrafodelista"/>
        <w:jc w:val="both"/>
        <w:rPr>
          <w:lang w:val="es-MX"/>
        </w:rPr>
      </w:pPr>
    </w:p>
    <w:p w14:paraId="761DB9B6" w14:textId="0949CFFD" w:rsidR="00CC0C35" w:rsidRDefault="00CC0C35" w:rsidP="00CC0C35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 xml:space="preserve">¿Qué diferencia hay entre una oposición contraria y </w:t>
      </w:r>
      <w:proofErr w:type="spellStart"/>
      <w:r>
        <w:rPr>
          <w:lang w:val="es-MX"/>
        </w:rPr>
        <w:t>subcontraria</w:t>
      </w:r>
      <w:proofErr w:type="spellEnd"/>
      <w:r>
        <w:rPr>
          <w:lang w:val="es-MX"/>
        </w:rPr>
        <w:t>?</w:t>
      </w:r>
    </w:p>
    <w:p w14:paraId="35729EFB" w14:textId="0B74142E" w:rsidR="00CC0C35" w:rsidRDefault="00CC0C35" w:rsidP="00CC0C35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¿Cuándo hay contradicción?</w:t>
      </w:r>
    </w:p>
    <w:p w14:paraId="36F6BBE7" w14:textId="1FA5EDF6" w:rsidR="00CC0C35" w:rsidRDefault="00CC0C35" w:rsidP="00CC0C35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Define el término “IMPRESORA” teniendo en cuenta de que se cumplan todas las reglas.</w:t>
      </w:r>
    </w:p>
    <w:p w14:paraId="051C0625" w14:textId="7F0AF99F" w:rsidR="00CC0C35" w:rsidRDefault="001F4F59" w:rsidP="00CC0C35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Resuelve los siguientes ejercicios de oposición:</w:t>
      </w:r>
    </w:p>
    <w:p w14:paraId="6A036544" w14:textId="141740ED" w:rsidR="001F4F59" w:rsidRDefault="001F4F59" w:rsidP="001F4F59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Todos los habitantes serán evacuados</w:t>
      </w:r>
    </w:p>
    <w:p w14:paraId="5637DE38" w14:textId="5BB11B00" w:rsidR="001F4F59" w:rsidRDefault="001F4F59" w:rsidP="001F4F59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Algún alimento no esta en condiciones de ser ingerido</w:t>
      </w:r>
    </w:p>
    <w:p w14:paraId="3C4D034B" w14:textId="6FC22327" w:rsidR="001F4F59" w:rsidRDefault="001F4F59" w:rsidP="001F4F59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Algunos jubilados cobran el aumento</w:t>
      </w:r>
    </w:p>
    <w:p w14:paraId="6BD53204" w14:textId="3C5B9B46" w:rsidR="001F4F59" w:rsidRDefault="001F4F59" w:rsidP="001F4F59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Ninguno de los aspirantes cumple con las expectativas</w:t>
      </w:r>
    </w:p>
    <w:p w14:paraId="63779A0A" w14:textId="59254146" w:rsidR="001F4F59" w:rsidRDefault="001F4F59" w:rsidP="001F4F59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Alguien es digno de aplausos</w:t>
      </w:r>
    </w:p>
    <w:p w14:paraId="36C96331" w14:textId="57C00483" w:rsidR="001F4F59" w:rsidRPr="001F4F59" w:rsidRDefault="001F4F59" w:rsidP="001F4F59">
      <w:pPr>
        <w:pStyle w:val="Prrafodelista"/>
        <w:numPr>
          <w:ilvl w:val="0"/>
          <w:numId w:val="1"/>
        </w:numPr>
        <w:rPr>
          <w:lang w:val="es-MX"/>
        </w:rPr>
      </w:pPr>
      <w:r w:rsidRPr="001F4F59">
        <w:rPr>
          <w:lang w:val="es-MX"/>
        </w:rPr>
        <w:t xml:space="preserve">¿Qué diferencia hay entre una conversión </w:t>
      </w:r>
      <w:r>
        <w:rPr>
          <w:lang w:val="es-MX"/>
        </w:rPr>
        <w:t>S</w:t>
      </w:r>
      <w:r w:rsidRPr="001F4F59">
        <w:rPr>
          <w:lang w:val="es-MX"/>
        </w:rPr>
        <w:t xml:space="preserve">imple y una </w:t>
      </w:r>
      <w:r>
        <w:rPr>
          <w:lang w:val="es-MX"/>
        </w:rPr>
        <w:t>P</w:t>
      </w:r>
      <w:r w:rsidRPr="001F4F59">
        <w:rPr>
          <w:lang w:val="es-MX"/>
        </w:rPr>
        <w:t xml:space="preserve">or </w:t>
      </w:r>
      <w:r>
        <w:rPr>
          <w:lang w:val="es-MX"/>
        </w:rPr>
        <w:t>A</w:t>
      </w:r>
      <w:r w:rsidRPr="001F4F59">
        <w:rPr>
          <w:lang w:val="es-MX"/>
        </w:rPr>
        <w:t>ccidente?</w:t>
      </w:r>
    </w:p>
    <w:p w14:paraId="595E0DB8" w14:textId="2B5FF395" w:rsidR="001F4F59" w:rsidRDefault="001F4F59" w:rsidP="00CC0C35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Resuelve los siguientes ejercicios de Conversión:</w:t>
      </w:r>
    </w:p>
    <w:p w14:paraId="0C54C495" w14:textId="4FFF79CF" w:rsidR="001F4F59" w:rsidRDefault="001F4F59" w:rsidP="001F4F59">
      <w:pPr>
        <w:pStyle w:val="Prrafodelista"/>
        <w:numPr>
          <w:ilvl w:val="0"/>
          <w:numId w:val="3"/>
        </w:numPr>
        <w:jc w:val="both"/>
        <w:rPr>
          <w:lang w:val="es-MX"/>
        </w:rPr>
      </w:pPr>
      <w:r>
        <w:rPr>
          <w:lang w:val="es-MX"/>
        </w:rPr>
        <w:t>Todas las mariposas tienen una corta vida</w:t>
      </w:r>
    </w:p>
    <w:p w14:paraId="32C0B5C0" w14:textId="23BD17F7" w:rsidR="001F4F59" w:rsidRDefault="001F4F59" w:rsidP="001F4F59">
      <w:pPr>
        <w:pStyle w:val="Prrafodelista"/>
        <w:numPr>
          <w:ilvl w:val="0"/>
          <w:numId w:val="3"/>
        </w:numPr>
        <w:jc w:val="both"/>
        <w:rPr>
          <w:lang w:val="es-MX"/>
        </w:rPr>
      </w:pPr>
      <w:r>
        <w:rPr>
          <w:lang w:val="es-MX"/>
        </w:rPr>
        <w:t xml:space="preserve">Algunos </w:t>
      </w:r>
      <w:r w:rsidR="002C0518">
        <w:rPr>
          <w:lang w:val="es-MX"/>
        </w:rPr>
        <w:t>argentinos</w:t>
      </w:r>
      <w:r>
        <w:rPr>
          <w:lang w:val="es-MX"/>
        </w:rPr>
        <w:t xml:space="preserve"> </w:t>
      </w:r>
      <w:r w:rsidR="002C0518">
        <w:rPr>
          <w:lang w:val="es-MX"/>
        </w:rPr>
        <w:t>son millonarios</w:t>
      </w:r>
    </w:p>
    <w:p w14:paraId="33FBFC2C" w14:textId="28B9C767" w:rsidR="002C0518" w:rsidRDefault="002C0518" w:rsidP="001F4F59">
      <w:pPr>
        <w:pStyle w:val="Prrafodelista"/>
        <w:numPr>
          <w:ilvl w:val="0"/>
          <w:numId w:val="3"/>
        </w:numPr>
        <w:jc w:val="both"/>
        <w:rPr>
          <w:lang w:val="es-MX"/>
        </w:rPr>
      </w:pPr>
      <w:r>
        <w:rPr>
          <w:lang w:val="es-MX"/>
        </w:rPr>
        <w:t>Ningún habitante del planeta tierra es extraterrestre</w:t>
      </w:r>
    </w:p>
    <w:p w14:paraId="3CFC5333" w14:textId="2CDC06B6" w:rsidR="002C0518" w:rsidRPr="00CC0C35" w:rsidRDefault="002C0518" w:rsidP="001F4F59">
      <w:pPr>
        <w:pStyle w:val="Prrafodelista"/>
        <w:numPr>
          <w:ilvl w:val="0"/>
          <w:numId w:val="3"/>
        </w:numPr>
        <w:jc w:val="both"/>
        <w:rPr>
          <w:lang w:val="es-MX"/>
        </w:rPr>
      </w:pPr>
      <w:r>
        <w:rPr>
          <w:lang w:val="es-MX"/>
        </w:rPr>
        <w:t>Ninguno de los jugadores de futbol será seleccionado para el mundial</w:t>
      </w:r>
    </w:p>
    <w:sectPr w:rsidR="002C0518" w:rsidRPr="00CC0C35" w:rsidSect="00CC0C35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3E5A1E"/>
    <w:multiLevelType w:val="hybridMultilevel"/>
    <w:tmpl w:val="0594450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76B26C7"/>
    <w:multiLevelType w:val="hybridMultilevel"/>
    <w:tmpl w:val="9A761A0E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76F266A"/>
    <w:multiLevelType w:val="hybridMultilevel"/>
    <w:tmpl w:val="C43E3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758147">
    <w:abstractNumId w:val="2"/>
  </w:num>
  <w:num w:numId="2" w16cid:durableId="47918492">
    <w:abstractNumId w:val="0"/>
  </w:num>
  <w:num w:numId="3" w16cid:durableId="2061859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35"/>
    <w:rsid w:val="001402B9"/>
    <w:rsid w:val="001F4F59"/>
    <w:rsid w:val="002C0518"/>
    <w:rsid w:val="00617896"/>
    <w:rsid w:val="00CC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1BD1"/>
  <w15:chartTrackingRefBased/>
  <w15:docId w15:val="{233ECB04-DAC2-45E4-A436-D209477F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0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2024-09-19T13:03:00Z</dcterms:created>
  <dcterms:modified xsi:type="dcterms:W3CDTF">2024-09-19T13:31:00Z</dcterms:modified>
</cp:coreProperties>
</file>