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5A8C" w:rsidRDefault="00F55A8C" w:rsidP="004556D6"/>
    <w:p w:rsidR="00AA0E77" w:rsidRDefault="004556D6" w:rsidP="00AA0E77">
      <w:r>
        <w:t>1</w:t>
      </w:r>
      <w:r w:rsidR="00AA0E77">
        <w:t>. El partido de baloncesto consta de cuatro periodos de 12 minutos cada uno.</w:t>
      </w:r>
    </w:p>
    <w:p w:rsidR="00AA0E77" w:rsidRDefault="00AA0E77" w:rsidP="00AA0E77"/>
    <w:p w:rsidR="00AA0E77" w:rsidRDefault="00AA0E77" w:rsidP="00AA0E77">
      <w:r>
        <w:t xml:space="preserve">Verdadero / falso </w:t>
      </w:r>
    </w:p>
    <w:p w:rsidR="00AA0E77" w:rsidRDefault="00974754" w:rsidP="00AA0E77">
      <w:r>
        <w:t xml:space="preserve">Falso </w:t>
      </w:r>
    </w:p>
    <w:p w:rsidR="00AA0E77" w:rsidRDefault="00AA0E77" w:rsidP="00AA0E77">
      <w:r>
        <w:t>Por que:</w:t>
      </w:r>
      <w:r w:rsidR="00771584">
        <w:t xml:space="preserve"> </w:t>
      </w:r>
    </w:p>
    <w:p w:rsidR="006A4C6E" w:rsidRDefault="00452AFE" w:rsidP="00AA0E77">
      <w:r>
        <w:t>Cuatro (4) periodos de diez (10) minutos. Habrá intervalos de dos (2) minutos entre el primer y segundo periodo, entre el  tercer y cuarto periodo y antes de cada período extra y</w:t>
      </w:r>
      <w:r w:rsidR="002337FC">
        <w:t xml:space="preserve"> </w:t>
      </w:r>
      <w:r w:rsidR="006A4C6E">
        <w:t>Habrá un intervalo en la mitad del partido de quince (15) minutos. Si el tanteo Acaba en empate, al final del tiempo de juego del cuarto periodo, el partido Continuará con un periodo extra de cinco (5) minutos o con cuántos periodos de (5) minutos sean necesarios para romper el empate</w:t>
      </w:r>
    </w:p>
    <w:p w:rsidR="00AA0E77" w:rsidRDefault="00AA0E77" w:rsidP="00AA0E77">
      <w:r>
        <w:t>2. Un equipo debe tener un mínimo de cinco jugadores para comenzar el partido.</w:t>
      </w:r>
    </w:p>
    <w:p w:rsidR="00AA0E77" w:rsidRDefault="00AA0E77" w:rsidP="00AA0E77"/>
    <w:p w:rsidR="00AA0E77" w:rsidRDefault="00AA0E77" w:rsidP="00AA0E77">
      <w:r>
        <w:t xml:space="preserve">Verdadero / falso </w:t>
      </w:r>
    </w:p>
    <w:p w:rsidR="00AA0E77" w:rsidRDefault="004E0D88" w:rsidP="00AA0E77">
      <w:r>
        <w:t xml:space="preserve">Verdadero </w:t>
      </w:r>
    </w:p>
    <w:p w:rsidR="00AA0E77" w:rsidRDefault="00AA0E77" w:rsidP="00AA0E77">
      <w:r>
        <w:t>Por que</w:t>
      </w:r>
      <w:r w:rsidR="004E0D88">
        <w:t xml:space="preserve">: se consta de dos equipos con 5 jugadores </w:t>
      </w:r>
    </w:p>
    <w:p w:rsidR="00AA0E77" w:rsidRDefault="00AA0E77" w:rsidP="00AA0E77"/>
    <w:p w:rsidR="00AA0E77" w:rsidRDefault="00AA0E77" w:rsidP="00AA0E77">
      <w:r>
        <w:t>3. En el baloncesto, tocar el balón con el pie deliberadamente es permitido.</w:t>
      </w:r>
    </w:p>
    <w:p w:rsidR="00AA0E77" w:rsidRDefault="00AA0E77" w:rsidP="00AA0E77"/>
    <w:p w:rsidR="00AA0E77" w:rsidRDefault="00AA0E77" w:rsidP="00AA0E77">
      <w:r>
        <w:t xml:space="preserve">Verdadero / falso </w:t>
      </w:r>
    </w:p>
    <w:p w:rsidR="00AA0E77" w:rsidRDefault="00A6174F" w:rsidP="00AA0E77">
      <w:r>
        <w:t xml:space="preserve">Falso </w:t>
      </w:r>
    </w:p>
    <w:p w:rsidR="00317F38" w:rsidRDefault="00AA0E77" w:rsidP="00AA0E77">
      <w:r>
        <w:t>Por que:</w:t>
      </w:r>
      <w:r w:rsidR="00317F38">
        <w:t xml:space="preserve"> en el baloncesto, el balón solamente se juega con las manos. Correr con el balón, golpearlo con el pie o bloquearlo con cualquier parte de la pierna Deliberadamente, o golpearlo con el puño constituye una violación.  Contactar o tocar el balón accidentalmente con el pie o con la pierna no constituye una violación</w:t>
      </w:r>
    </w:p>
    <w:p w:rsidR="00AA0E77" w:rsidRDefault="00AA0E77" w:rsidP="00AA0E77"/>
    <w:p w:rsidR="00AA0E77" w:rsidRDefault="00AA0E77" w:rsidP="00AA0E77">
      <w:r>
        <w:t>4. Después de un tiro libre convertido, el balón se saca desde la línea de fondo.</w:t>
      </w:r>
    </w:p>
    <w:p w:rsidR="00AA0E77" w:rsidRDefault="00AA0E77" w:rsidP="00AA0E77"/>
    <w:p w:rsidR="00AA0E77" w:rsidRDefault="00AA0E77" w:rsidP="00AA0E77">
      <w:r>
        <w:t xml:space="preserve">Verdadero / falso </w:t>
      </w:r>
    </w:p>
    <w:p w:rsidR="00AA0E77" w:rsidRDefault="005273B1" w:rsidP="00AA0E77">
      <w:r>
        <w:lastRenderedPageBreak/>
        <w:t xml:space="preserve">Verdadero </w:t>
      </w:r>
    </w:p>
    <w:p w:rsidR="005273B1" w:rsidRDefault="00AA0E77" w:rsidP="00AA0E77">
      <w:r>
        <w:t xml:space="preserve">Por </w:t>
      </w:r>
      <w:r w:rsidR="005273B1">
        <w:t>que: Determinados saques se realizan desde la línea lateral, por ejemplo al principio de los Tiempos que no son el primero, o tras una infracción que no haya sido sancionada con Tiros libres, y otros saques se realizan desde la línea de fondo, por ejemplo tras la Consecución de una canasta</w:t>
      </w:r>
    </w:p>
    <w:p w:rsidR="004556D6" w:rsidRDefault="004556D6" w:rsidP="00AA0E77"/>
    <w:p w:rsidR="00501AAE" w:rsidRDefault="00501AAE" w:rsidP="00AA0E77">
      <w:r>
        <w:t>5. Un cesto realizado desde fuera de la línea de tres puntos vale dos puntos.</w:t>
      </w:r>
    </w:p>
    <w:p w:rsidR="00501AAE" w:rsidRDefault="00501AAE" w:rsidP="00AA0E77"/>
    <w:p w:rsidR="00501AAE" w:rsidRDefault="00501AAE" w:rsidP="00AA0E77">
      <w:r>
        <w:t xml:space="preserve">Verdadero / falso </w:t>
      </w:r>
    </w:p>
    <w:p w:rsidR="00501AAE" w:rsidRDefault="00CC5FA8" w:rsidP="00AA0E77">
      <w:r>
        <w:t xml:space="preserve">Verdadero </w:t>
      </w:r>
    </w:p>
    <w:p w:rsidR="00CC5FA8" w:rsidRDefault="00501AAE" w:rsidP="00AA0E77">
      <w:r>
        <w:t xml:space="preserve">Por </w:t>
      </w:r>
      <w:proofErr w:type="spellStart"/>
      <w:r>
        <w:t>que:</w:t>
      </w:r>
      <w:r w:rsidR="00CC5FA8">
        <w:t>El</w:t>
      </w:r>
      <w:proofErr w:type="spellEnd"/>
      <w:r w:rsidR="00CC5FA8">
        <w:t xml:space="preserve"> balón se considera dentro de la canasta, incluso cuando la parte más insignificante del  balón, está dentro del aro y por debajo del nivel de la parte superior del aro.  Un cesto desde el tiro libre vale un (1) punto. Un cesto desde la zona de tiro de dos puntos del terreno de juego vale dos (2) puntos. Un cesto desde la zona de tiro de tres puntos del terreno de juego vale tres (3) puntos</w:t>
      </w:r>
    </w:p>
    <w:p w:rsidR="00501AAE" w:rsidRDefault="00501AAE" w:rsidP="00AA0E77"/>
    <w:p w:rsidR="00501AAE" w:rsidRDefault="00501AAE" w:rsidP="00AA0E77">
      <w:r>
        <w:t>6. El balón debe pasar la mitad de la cancha dentro de los primeros 8 segundos de Posesión.</w:t>
      </w:r>
    </w:p>
    <w:p w:rsidR="00501AAE" w:rsidRDefault="00501AAE" w:rsidP="00AA0E77"/>
    <w:p w:rsidR="00501AAE" w:rsidRDefault="00501AAE" w:rsidP="00AA0E77">
      <w:r>
        <w:t xml:space="preserve">Verdadero / falso </w:t>
      </w:r>
    </w:p>
    <w:p w:rsidR="00501AAE" w:rsidRDefault="00463DFE" w:rsidP="00AA0E77">
      <w:r>
        <w:t>Verdadero</w:t>
      </w:r>
    </w:p>
    <w:p w:rsidR="00501AAE" w:rsidRDefault="00501AAE" w:rsidP="00AA0E77">
      <w:r>
        <w:t>Por qué:</w:t>
      </w:r>
      <w:r w:rsidR="00463DFE">
        <w:t xml:space="preserve"> es el tiempo maximo</w:t>
      </w:r>
    </w:p>
    <w:p w:rsidR="00501AAE" w:rsidRDefault="00501AAE" w:rsidP="00AA0E77"/>
    <w:p w:rsidR="00501AAE" w:rsidRDefault="00501AAE" w:rsidP="00AA0E77">
      <w:r>
        <w:t xml:space="preserve">7. Un jugador puede permanecer indefinidamente en la zona restringida del equipo </w:t>
      </w:r>
      <w:r w:rsidR="004E0D88">
        <w:t>c</w:t>
      </w:r>
      <w:r>
        <w:t>ontrario mientras su equipo controla el balón.</w:t>
      </w:r>
    </w:p>
    <w:p w:rsidR="00501AAE" w:rsidRDefault="00501AAE" w:rsidP="00AA0E77"/>
    <w:p w:rsidR="00501AAE" w:rsidRDefault="00501AAE" w:rsidP="00AA0E77">
      <w:r>
        <w:t xml:space="preserve">Verdadero / falso </w:t>
      </w:r>
    </w:p>
    <w:p w:rsidR="00501AAE" w:rsidRDefault="00FD6131" w:rsidP="00AA0E77">
      <w:r>
        <w:t>Falso</w:t>
      </w:r>
    </w:p>
    <w:p w:rsidR="00501AAE" w:rsidRDefault="00501AAE" w:rsidP="00AA0E77">
      <w:r>
        <w:t xml:space="preserve">Por </w:t>
      </w:r>
      <w:r w:rsidR="008B4891">
        <w:t xml:space="preserve">que: </w:t>
      </w:r>
      <w:r w:rsidR="0058143A">
        <w:t xml:space="preserve">durante más de tres (3) segundos consecutivos mientras el equipo tenga el control de un balón </w:t>
      </w:r>
    </w:p>
    <w:p w:rsidR="00501AAE" w:rsidRDefault="00501AAE" w:rsidP="00AA0E77"/>
    <w:p w:rsidR="00501AAE" w:rsidRDefault="00501AAE" w:rsidP="00AA0E77">
      <w:r>
        <w:lastRenderedPageBreak/>
        <w:t>8. El balón está en juego cuando toca a un jugador que está fuera del terreno de Juego.</w:t>
      </w:r>
    </w:p>
    <w:p w:rsidR="00501AAE" w:rsidRDefault="00501AAE" w:rsidP="00AA0E77"/>
    <w:p w:rsidR="00501AAE" w:rsidRDefault="00501AAE" w:rsidP="00AA0E77">
      <w:r>
        <w:t xml:space="preserve">Verdadero / falso </w:t>
      </w:r>
    </w:p>
    <w:p w:rsidR="00501AAE" w:rsidRDefault="00905529" w:rsidP="00AA0E77">
      <w:r>
        <w:t>Falso</w:t>
      </w:r>
    </w:p>
    <w:p w:rsidR="008171A4" w:rsidRDefault="00501AAE" w:rsidP="00AA0E77">
      <w:r>
        <w:t xml:space="preserve">Por que: </w:t>
      </w:r>
      <w:r w:rsidR="008171A4">
        <w:t>El balón se halla fuera del terreno de juego cuándo toca: Un jugador u otra persona que se halle fuera del terreno de juego. El suelo o cualquier objeto que esté sobre, encima o fuera de la línea de Demarcación. Los soportes del tablero, la parte posterior de los tableros o cualquier objeto Situado encima o detrás de los tableros</w:t>
      </w:r>
    </w:p>
    <w:p w:rsidR="00501AAE" w:rsidRDefault="00501AAE" w:rsidP="00AA0E77"/>
    <w:p w:rsidR="00501AAE" w:rsidRDefault="00501AAE" w:rsidP="00AA0E77">
      <w:r>
        <w:t>9. Un equipo puede solicitar un máximo de dos tiempos muertos durante cada</w:t>
      </w:r>
      <w:r w:rsidR="0076106F">
        <w:t xml:space="preserve"> p</w:t>
      </w:r>
      <w:r>
        <w:t>eriodo del partido.</w:t>
      </w:r>
    </w:p>
    <w:p w:rsidR="00501AAE" w:rsidRDefault="00501AAE" w:rsidP="00AA0E77"/>
    <w:p w:rsidR="00501AAE" w:rsidRDefault="00501AAE" w:rsidP="00AA0E77">
      <w:r>
        <w:t xml:space="preserve">Verdadero / falso </w:t>
      </w:r>
    </w:p>
    <w:p w:rsidR="00501AAE" w:rsidRDefault="00B31325" w:rsidP="00AA0E77">
      <w:r>
        <w:t xml:space="preserve">Falso </w:t>
      </w:r>
    </w:p>
    <w:p w:rsidR="009801F8" w:rsidRDefault="00501AAE" w:rsidP="00AA0E77">
      <w:r>
        <w:t xml:space="preserve">Por </w:t>
      </w:r>
      <w:r w:rsidR="0076106F">
        <w:t>que: Dos</w:t>
      </w:r>
      <w:r w:rsidR="009801F8">
        <w:t xml:space="preserve"> (2) tiempos muertos registrados pueden ser concedido a cada uno de los Equipos, durante los dos (2) primeros periodos, tres (3) tiempos muertos durante Los dos siguientes y uno (1) durante cada periodo extra</w:t>
      </w:r>
    </w:p>
    <w:p w:rsidR="002031E6" w:rsidRDefault="002031E6" w:rsidP="00AA0E77"/>
    <w:sectPr w:rsidR="00203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64783"/>
    <w:multiLevelType w:val="hybridMultilevel"/>
    <w:tmpl w:val="6CAA2C1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188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E6"/>
    <w:rsid w:val="00056CAD"/>
    <w:rsid w:val="000B0637"/>
    <w:rsid w:val="000D01CE"/>
    <w:rsid w:val="001222B8"/>
    <w:rsid w:val="002031E6"/>
    <w:rsid w:val="002337FC"/>
    <w:rsid w:val="00317F38"/>
    <w:rsid w:val="00452AFE"/>
    <w:rsid w:val="004556D6"/>
    <w:rsid w:val="00463DFE"/>
    <w:rsid w:val="004E0D88"/>
    <w:rsid w:val="00501AAE"/>
    <w:rsid w:val="005273B1"/>
    <w:rsid w:val="0058143A"/>
    <w:rsid w:val="006A4C6E"/>
    <w:rsid w:val="006E087A"/>
    <w:rsid w:val="0076106F"/>
    <w:rsid w:val="00771584"/>
    <w:rsid w:val="008171A4"/>
    <w:rsid w:val="008B4891"/>
    <w:rsid w:val="00905529"/>
    <w:rsid w:val="00974754"/>
    <w:rsid w:val="00977AE0"/>
    <w:rsid w:val="009801F8"/>
    <w:rsid w:val="00A6174F"/>
    <w:rsid w:val="00AA0E77"/>
    <w:rsid w:val="00B31325"/>
    <w:rsid w:val="00CC5FA8"/>
    <w:rsid w:val="00CF259D"/>
    <w:rsid w:val="00F55A8C"/>
    <w:rsid w:val="00FD6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18C62B8"/>
  <w15:chartTrackingRefBased/>
  <w15:docId w15:val="{2D7386B8-BF46-CA44-9A5E-7629D9D0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3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3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3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3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3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3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3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3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3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3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31E6"/>
    <w:rPr>
      <w:rFonts w:eastAsiaTheme="majorEastAsia" w:cstheme="majorBidi"/>
      <w:color w:val="272727" w:themeColor="text1" w:themeTint="D8"/>
    </w:rPr>
  </w:style>
  <w:style w:type="paragraph" w:styleId="Ttulo">
    <w:name w:val="Title"/>
    <w:basedOn w:val="Normal"/>
    <w:next w:val="Normal"/>
    <w:link w:val="TtuloCar"/>
    <w:uiPriority w:val="10"/>
    <w:qFormat/>
    <w:rsid w:val="00203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3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31E6"/>
    <w:pPr>
      <w:spacing w:before="160"/>
      <w:jc w:val="center"/>
    </w:pPr>
    <w:rPr>
      <w:i/>
      <w:iCs/>
      <w:color w:val="404040" w:themeColor="text1" w:themeTint="BF"/>
    </w:rPr>
  </w:style>
  <w:style w:type="character" w:customStyle="1" w:styleId="CitaCar">
    <w:name w:val="Cita Car"/>
    <w:basedOn w:val="Fuentedeprrafopredeter"/>
    <w:link w:val="Cita"/>
    <w:uiPriority w:val="29"/>
    <w:rsid w:val="002031E6"/>
    <w:rPr>
      <w:i/>
      <w:iCs/>
      <w:color w:val="404040" w:themeColor="text1" w:themeTint="BF"/>
    </w:rPr>
  </w:style>
  <w:style w:type="paragraph" w:styleId="Prrafodelista">
    <w:name w:val="List Paragraph"/>
    <w:basedOn w:val="Normal"/>
    <w:uiPriority w:val="34"/>
    <w:qFormat/>
    <w:rsid w:val="002031E6"/>
    <w:pPr>
      <w:ind w:left="720"/>
      <w:contextualSpacing/>
    </w:pPr>
  </w:style>
  <w:style w:type="character" w:styleId="nfasisintenso">
    <w:name w:val="Intense Emphasis"/>
    <w:basedOn w:val="Fuentedeprrafopredeter"/>
    <w:uiPriority w:val="21"/>
    <w:qFormat/>
    <w:rsid w:val="002031E6"/>
    <w:rPr>
      <w:i/>
      <w:iCs/>
      <w:color w:val="0F4761" w:themeColor="accent1" w:themeShade="BF"/>
    </w:rPr>
  </w:style>
  <w:style w:type="paragraph" w:styleId="Citadestacada">
    <w:name w:val="Intense Quote"/>
    <w:basedOn w:val="Normal"/>
    <w:next w:val="Normal"/>
    <w:link w:val="CitadestacadaCar"/>
    <w:uiPriority w:val="30"/>
    <w:qFormat/>
    <w:rsid w:val="00203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1E6"/>
    <w:rPr>
      <w:i/>
      <w:iCs/>
      <w:color w:val="0F4761" w:themeColor="accent1" w:themeShade="BF"/>
    </w:rPr>
  </w:style>
  <w:style w:type="character" w:styleId="Referenciaintensa">
    <w:name w:val="Intense Reference"/>
    <w:basedOn w:val="Fuentedeprrafopredeter"/>
    <w:uiPriority w:val="32"/>
    <w:qFormat/>
    <w:rsid w:val="00203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cabellomaiten@gmail.com</dc:creator>
  <cp:keywords/>
  <dc:description/>
  <cp:lastModifiedBy>cabellomaiten@gmail.com</cp:lastModifiedBy>
  <cp:revision>31</cp:revision>
  <dcterms:created xsi:type="dcterms:W3CDTF">2024-09-19T23:57:00Z</dcterms:created>
  <dcterms:modified xsi:type="dcterms:W3CDTF">2024-09-20T00:42:00Z</dcterms:modified>
</cp:coreProperties>
</file>