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AR JULIAN" w:cs="AR JULIAN" w:eastAsia="AR JULIAN" w:hAnsi="AR JULIAN"/>
          <w:b w:val="1"/>
          <w:color w:val="006600"/>
          <w:sz w:val="52"/>
          <w:szCs w:val="52"/>
          <w:u w:val="single"/>
        </w:rPr>
      </w:pPr>
      <w:r w:rsidDel="00000000" w:rsidR="00000000" w:rsidRPr="00000000">
        <w:rPr>
          <w:rtl w:val="0"/>
        </w:rPr>
      </w:r>
    </w:p>
    <w:p w:rsidR="00000000" w:rsidDel="00000000" w:rsidP="00000000" w:rsidRDefault="00000000" w:rsidRPr="00000000" w14:paraId="00000002">
      <w:pPr>
        <w:jc w:val="center"/>
        <w:rPr>
          <w:rFonts w:ascii="AR JULIAN" w:cs="AR JULIAN" w:eastAsia="AR JULIAN" w:hAnsi="AR JULIAN"/>
          <w:b w:val="1"/>
          <w:color w:val="006600"/>
          <w:sz w:val="52"/>
          <w:szCs w:val="52"/>
          <w:u w:val="single"/>
        </w:rPr>
      </w:pPr>
      <w:r w:rsidDel="00000000" w:rsidR="00000000" w:rsidRPr="00000000">
        <w:rPr>
          <w:rFonts w:ascii="AR JULIAN" w:cs="AR JULIAN" w:eastAsia="AR JULIAN" w:hAnsi="AR JULIAN"/>
          <w:b w:val="1"/>
          <w:color w:val="006600"/>
          <w:sz w:val="52"/>
          <w:szCs w:val="52"/>
          <w:u w:val="single"/>
          <w:rtl w:val="0"/>
        </w:rPr>
        <w:t xml:space="preserve">Educación Física</w:t>
      </w:r>
    </w:p>
    <w:p w:rsidR="00000000" w:rsidDel="00000000" w:rsidP="00000000" w:rsidRDefault="00000000" w:rsidRPr="00000000" w14:paraId="00000003">
      <w:pPr>
        <w:jc w:val="center"/>
        <w:rPr>
          <w:rFonts w:ascii="AR JULIAN" w:cs="AR JULIAN" w:eastAsia="AR JULIAN" w:hAnsi="AR JULIAN"/>
          <w:b w:val="1"/>
          <w:color w:val="006600"/>
          <w:sz w:val="48"/>
          <w:szCs w:val="48"/>
          <w:u w:val="single"/>
        </w:rPr>
      </w:pPr>
      <w:r w:rsidDel="00000000" w:rsidR="00000000" w:rsidRPr="00000000">
        <w:rPr>
          <w:rFonts w:ascii="AR JULIAN" w:cs="AR JULIAN" w:eastAsia="AR JULIAN" w:hAnsi="AR JULIAN"/>
          <w:b w:val="1"/>
          <w:color w:val="006600"/>
          <w:sz w:val="48"/>
          <w:szCs w:val="48"/>
          <w:u w:val="single"/>
          <w:rtl w:val="0"/>
        </w:rPr>
        <w:t xml:space="preserve">2do AÑO "A"</w:t>
      </w:r>
    </w:p>
    <w:p w:rsidR="00000000" w:rsidDel="00000000" w:rsidP="00000000" w:rsidRDefault="00000000" w:rsidRPr="00000000" w14:paraId="00000004">
      <w:pPr>
        <w:jc w:val="center"/>
        <w:rPr>
          <w:rFonts w:ascii="Calibri" w:cs="Calibri" w:eastAsia="Calibri" w:hAnsi="Calibri"/>
          <w:b w:val="1"/>
          <w:color w:val="006600"/>
          <w:sz w:val="52"/>
          <w:szCs w:val="52"/>
          <w:u w:val="single"/>
        </w:rPr>
      </w:pPr>
      <w:r w:rsidDel="00000000" w:rsidR="00000000" w:rsidRPr="00000000">
        <w:rPr/>
        <w:drawing>
          <wp:inline distB="0" distT="0" distL="0" distR="0">
            <wp:extent cx="6645910" cy="4428159"/>
            <wp:effectExtent b="0" l="0" r="0" t="0"/>
            <wp:docPr descr="¿Cuáles son las posiciones en el vóleibol?" id="1" name="image1.png"/>
            <a:graphic>
              <a:graphicData uri="http://schemas.openxmlformats.org/drawingml/2006/picture">
                <pic:pic>
                  <pic:nvPicPr>
                    <pic:cNvPr descr="¿Cuáles son las posiciones en el vóleibol?" id="0" name="image1.png"/>
                    <pic:cNvPicPr preferRelativeResize="0"/>
                  </pic:nvPicPr>
                  <pic:blipFill>
                    <a:blip r:embed="rId6"/>
                    <a:srcRect b="0" l="0" r="0" t="0"/>
                    <a:stretch>
                      <a:fillRect/>
                    </a:stretch>
                  </pic:blipFill>
                  <pic:spPr>
                    <a:xfrm>
                      <a:off x="0" y="0"/>
                      <a:ext cx="6645910" cy="4428159"/>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360" w:lineRule="auto"/>
        <w:jc w:val="center"/>
        <w:rPr>
          <w:b w:val="1"/>
          <w:color w:val="006600"/>
          <w:sz w:val="44"/>
          <w:szCs w:val="44"/>
        </w:rPr>
      </w:pPr>
      <w:r w:rsidDel="00000000" w:rsidR="00000000" w:rsidRPr="00000000">
        <w:rPr>
          <w:b w:val="1"/>
          <w:color w:val="006600"/>
          <w:sz w:val="44"/>
          <w:szCs w:val="44"/>
          <w:rtl w:val="0"/>
        </w:rPr>
        <w:t xml:space="preserve">TRABAJO PRÁCTICO NÚMERO 2</w:t>
      </w:r>
    </w:p>
    <w:p w:rsidR="00000000" w:rsidDel="00000000" w:rsidP="00000000" w:rsidRDefault="00000000" w:rsidRPr="00000000" w14:paraId="00000006">
      <w:pPr>
        <w:rPr>
          <w:rFonts w:ascii="Calibri" w:cs="Calibri" w:eastAsia="Calibri" w:hAnsi="Calibri"/>
          <w:b w:val="1"/>
          <w:sz w:val="32"/>
          <w:szCs w:val="32"/>
        </w:rPr>
      </w:pPr>
      <w:r w:rsidDel="00000000" w:rsidR="00000000" w:rsidRPr="00000000">
        <w:rPr>
          <w:rFonts w:ascii="Calibri" w:cs="Calibri" w:eastAsia="Calibri" w:hAnsi="Calibri"/>
          <w:b w:val="1"/>
          <w:sz w:val="32"/>
          <w:szCs w:val="32"/>
          <w:u w:val="single"/>
          <w:rtl w:val="0"/>
        </w:rPr>
        <w:t xml:space="preserve">Profesora</w:t>
      </w:r>
      <w:r w:rsidDel="00000000" w:rsidR="00000000" w:rsidRPr="00000000">
        <w:rPr>
          <w:rFonts w:ascii="Calibri" w:cs="Calibri" w:eastAsia="Calibri" w:hAnsi="Calibri"/>
          <w:b w:val="1"/>
          <w:sz w:val="32"/>
          <w:szCs w:val="32"/>
          <w:rtl w:val="0"/>
        </w:rPr>
        <w:t xml:space="preserve">: Laciar M. Alejandra</w:t>
      </w:r>
    </w:p>
    <w:p w:rsidR="00000000" w:rsidDel="00000000" w:rsidP="00000000" w:rsidRDefault="00000000" w:rsidRPr="00000000" w14:paraId="00000007">
      <w:pPr>
        <w:rPr>
          <w:rFonts w:ascii="Calibri" w:cs="Calibri" w:eastAsia="Calibri" w:hAnsi="Calibri"/>
          <w:b w:val="1"/>
          <w:sz w:val="32"/>
          <w:szCs w:val="32"/>
        </w:rPr>
      </w:pPr>
      <w:r w:rsidDel="00000000" w:rsidR="00000000" w:rsidRPr="00000000">
        <w:rPr>
          <w:rFonts w:ascii="Calibri" w:cs="Calibri" w:eastAsia="Calibri" w:hAnsi="Calibri"/>
          <w:b w:val="1"/>
          <w:sz w:val="32"/>
          <w:szCs w:val="32"/>
          <w:u w:val="single"/>
          <w:rtl w:val="0"/>
        </w:rPr>
        <w:t xml:space="preserve">Tema</w:t>
      </w:r>
      <w:r w:rsidDel="00000000" w:rsidR="00000000" w:rsidRPr="00000000">
        <w:rPr>
          <w:rFonts w:ascii="Calibri" w:cs="Calibri" w:eastAsia="Calibri" w:hAnsi="Calibri"/>
          <w:b w:val="1"/>
          <w:sz w:val="32"/>
          <w:szCs w:val="32"/>
          <w:rtl w:val="0"/>
        </w:rPr>
        <w:t xml:space="preserve">: Vóleibol</w:t>
      </w:r>
    </w:p>
    <w:p w:rsidR="00000000" w:rsidDel="00000000" w:rsidP="00000000" w:rsidRDefault="00000000" w:rsidRPr="00000000" w14:paraId="00000008">
      <w:pPr>
        <w:rPr>
          <w:b w:val="1"/>
          <w:color w:val="000000"/>
          <w:sz w:val="32"/>
          <w:szCs w:val="32"/>
        </w:rPr>
      </w:pPr>
      <w:r w:rsidDel="00000000" w:rsidR="00000000" w:rsidRPr="00000000">
        <w:rPr>
          <w:b w:val="1"/>
          <w:color w:val="000000"/>
          <w:sz w:val="32"/>
          <w:szCs w:val="32"/>
          <w:u w:val="single"/>
          <w:rtl w:val="0"/>
        </w:rPr>
        <w:t xml:space="preserve">Fecha de presentación</w:t>
      </w:r>
      <w:r w:rsidDel="00000000" w:rsidR="00000000" w:rsidRPr="00000000">
        <w:rPr>
          <w:b w:val="1"/>
          <w:color w:val="000000"/>
          <w:sz w:val="32"/>
          <w:szCs w:val="32"/>
          <w:rtl w:val="0"/>
        </w:rPr>
        <w:t xml:space="preserve">: Hasta el martes Martes 24/09</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Fundamentos del Voleybol:</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-Pase de manos alta o arriba</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-Pase de manos baja o de abajo</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-Saque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-Remate</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-Bloqueo.</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Sacar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produce cuando un jugador proyecta el balón hacia el sector del contrincante.</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_x0000_i1026" style="width:24pt;height:24pt" alt="Saque de Péndulo en Voleibol: ¿Como hacer? | DEF" type="#_x0000_t75"/>
        </w:pic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788865" cy="1295400"/>
            <wp:effectExtent b="0" l="0" r="0" t="0"/>
            <wp:docPr descr="Ilustración de Atleta De Dibujos Animados Haciendo Saque De Pelota En  Voleibol Hombre Con Atuendo Deportivo y más Vectores Libres de Derechos de  Deporte - iStock" id="3" name="image3.png"/>
            <a:graphic>
              <a:graphicData uri="http://schemas.openxmlformats.org/drawingml/2006/picture">
                <pic:pic>
                  <pic:nvPicPr>
                    <pic:cNvPr descr="Ilustración de Atleta De Dibujos Animados Haciendo Saque De Pelota En  Voleibol Hombre Con Atuendo Deportivo y más Vectores Libres de Derechos de  Deporte - iStock" id="0" name="image3.png"/>
                    <pic:cNvPicPr preferRelativeResize="0"/>
                  </pic:nvPicPr>
                  <pic:blipFill>
                    <a:blip r:embed="rId7"/>
                    <a:srcRect b="0" l="18590" r="20513" t="0"/>
                    <a:stretch>
                      <a:fillRect/>
                    </a:stretch>
                  </pic:blipFill>
                  <pic:spPr>
                    <a:xfrm>
                      <a:off x="0" y="0"/>
                      <a:ext cx="788865"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Bloquear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Cuando un jugador impide que la pelota lanzada por su rival pase a su área.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304925" cy="920697"/>
            <wp:effectExtent b="0" l="0" r="0" t="0"/>
            <wp:docPr descr="pocision de voleibol by cespedesyesenia9 on emaze" id="5" name="image5.png"/>
            <a:graphic>
              <a:graphicData uri="http://schemas.openxmlformats.org/drawingml/2006/picture">
                <pic:pic>
                  <pic:nvPicPr>
                    <pic:cNvPr descr="pocision de voleibol by cespedesyesenia9 on emaze" id="0" name="image5.png"/>
                    <pic:cNvPicPr preferRelativeResize="0"/>
                  </pic:nvPicPr>
                  <pic:blipFill>
                    <a:blip r:embed="rId8"/>
                    <a:srcRect b="0" l="0" r="0" t="0"/>
                    <a:stretch>
                      <a:fillRect/>
                    </a:stretch>
                  </pic:blipFill>
                  <pic:spPr>
                    <a:xfrm>
                      <a:off x="0" y="0"/>
                      <a:ext cx="1304925" cy="920697"/>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Recibir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Impedir que el balón toque el suelo, colocando en una posición adecuada las manos y brazos, pudiendo así devolver el tiro.</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485900" cy="733425"/>
            <wp:effectExtent b="0" l="0" r="0" t="0"/>
            <wp:docPr descr="Educación Física - Manuel J. Domínguez: Vóley" id="4" name="image4.png"/>
            <a:graphic>
              <a:graphicData uri="http://schemas.openxmlformats.org/drawingml/2006/picture">
                <pic:pic>
                  <pic:nvPicPr>
                    <pic:cNvPr descr="Educación Física - Manuel J. Domínguez: Vóley" id="0" name="image4.png"/>
                    <pic:cNvPicPr preferRelativeResize="0"/>
                  </pic:nvPicPr>
                  <pic:blipFill>
                    <a:blip r:embed="rId9"/>
                    <a:srcRect b="0" l="0" r="0" t="0"/>
                    <a:stretch>
                      <a:fillRect/>
                    </a:stretch>
                  </pic:blipFill>
                  <pic:spPr>
                    <a:xfrm>
                      <a:off x="0" y="0"/>
                      <a:ext cx="1485900" cy="73342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_x0000_i1027" style="width:24pt;height:24pt" alt="Chica Aprendiendo Jugar Voleibol Jovencita Pasando Pelota Recibida Del  Servicio — Foto de stock #657150382 © VitaliiStock" type="#_x0000_t75"/>
        </w:pic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Colocar/Armar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una serie de no más de tres pases entre los jugadores de un mismo equipo, se busca lograr una jugada de tanto.</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082967" cy="772516"/>
            <wp:effectExtent b="0" l="0" r="0" t="0"/>
            <wp:docPr descr="Armador | Voley" id="6" name="image6.png"/>
            <a:graphic>
              <a:graphicData uri="http://schemas.openxmlformats.org/drawingml/2006/picture">
                <pic:pic>
                  <pic:nvPicPr>
                    <pic:cNvPr descr="Armador | Voley" id="0" name="image6.png"/>
                    <pic:cNvPicPr preferRelativeResize="0"/>
                  </pic:nvPicPr>
                  <pic:blipFill>
                    <a:blip r:embed="rId10"/>
                    <a:srcRect b="0" l="0" r="0" t="0"/>
                    <a:stretch>
                      <a:fillRect/>
                    </a:stretch>
                  </pic:blipFill>
                  <pic:spPr>
                    <a:xfrm>
                      <a:off x="0" y="0"/>
                      <a:ext cx="1082967" cy="772516"/>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Atacar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Enviar de un golpe certero el balón al área descuidada o al jugador en desventaja.</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Rematar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Devolver la pelota inesperadamente, con fuerza.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135908" cy="638948"/>
            <wp:effectExtent b="0" l="0" r="0" t="0"/>
            <wp:docPr descr="Las Posiciones en el Voleibol y sus Funciones - ¡Así se juega!" id="8" name="image8.png"/>
            <a:graphic>
              <a:graphicData uri="http://schemas.openxmlformats.org/drawingml/2006/picture">
                <pic:pic>
                  <pic:nvPicPr>
                    <pic:cNvPr descr="Las Posiciones en el Voleibol y sus Funciones - ¡Así se juega!" id="0" name="image8.png"/>
                    <pic:cNvPicPr preferRelativeResize="0"/>
                  </pic:nvPicPr>
                  <pic:blipFill>
                    <a:blip r:embed="rId11"/>
                    <a:srcRect b="0" l="0" r="0" t="0"/>
                    <a:stretch>
                      <a:fillRect/>
                    </a:stretch>
                  </pic:blipFill>
                  <pic:spPr>
                    <a:xfrm>
                      <a:off x="0" y="0"/>
                      <a:ext cx="1135908" cy="638948"/>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Observa la canchas de vóley con nombre e líneas y medidas</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400040" cy="4112114"/>
            <wp:effectExtent b="0" l="0" r="0" t="0"/>
            <wp:docPr descr="Pin page" id="7" name="image7.png"/>
            <a:graphic>
              <a:graphicData uri="http://schemas.openxmlformats.org/drawingml/2006/picture">
                <pic:pic>
                  <pic:nvPicPr>
                    <pic:cNvPr descr="Pin page" id="0" name="image7.png"/>
                    <pic:cNvPicPr preferRelativeResize="0"/>
                  </pic:nvPicPr>
                  <pic:blipFill>
                    <a:blip r:embed="rId12"/>
                    <a:srcRect b="0" l="0" r="0" t="0"/>
                    <a:stretch>
                      <a:fillRect/>
                    </a:stretch>
                  </pic:blipFill>
                  <pic:spPr>
                    <a:xfrm>
                      <a:off x="0" y="0"/>
                      <a:ext cx="5400040" cy="4112114"/>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Equipo de vóleibol, nombre de posiciones de jugadores.</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Cada equipo está compuesto por 12 jugadores más 2 líberos. De los cuales 6 jugadores son titular: quienes ingresan a la cancha</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y los 6 restantes suplentes mas 2 lberos: se quedan en el banco de suplentes, con quienes se realizaran los cambios o sustituciones.</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cada lado de la red, la cancha de vóleibol está dividida en dos zonas por una línea horizontal que la cruza. Esto se llama la línea de tres metros. En cada equipo, tres jugadores deben comenzar el juego frente a esta línea y tres jugadores deben comenzar el juego detrás de ella.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jugadores de la primera línea generalmente están especializados en bloquear cuando están en defensa y saltar, rematar y anotar mientras están en ataque. Los jugadores de la última línea son una combinación de armadores, especialistas defensivos y un tipo de jugador llamado líbero, que viste una camiseta de color diferente al resto del equipo.</w:t>
      </w:r>
    </w:p>
    <w:p w:rsidR="00000000" w:rsidDel="00000000" w:rsidP="00000000" w:rsidRDefault="00000000" w:rsidRPr="00000000" w14:paraId="0000002D">
      <w:pPr>
        <w:pStyle w:val="Heading3"/>
        <w:rPr>
          <w:rFonts w:ascii="Calibri" w:cs="Calibri" w:eastAsia="Calibri" w:hAnsi="Calibri"/>
        </w:rPr>
      </w:pPr>
      <w:r w:rsidDel="00000000" w:rsidR="00000000" w:rsidRPr="00000000">
        <w:rPr>
          <w:rFonts w:ascii="Calibri" w:cs="Calibri" w:eastAsia="Calibri" w:hAnsi="Calibri"/>
          <w:rtl w:val="0"/>
        </w:rPr>
        <w:t xml:space="preserve">¿Cuáles son las posiciones en el vóleibol?</w:t>
      </w:r>
    </w:p>
    <w:p w:rsidR="00000000" w:rsidDel="00000000" w:rsidP="00000000" w:rsidRDefault="00000000" w:rsidRPr="00000000" w14:paraId="0000002E">
      <w:pPr>
        <w:pStyle w:val="Heading3"/>
        <w:rPr>
          <w:rFonts w:ascii="Calibri" w:cs="Calibri" w:eastAsia="Calibri" w:hAnsi="Calibri"/>
        </w:rPr>
      </w:pPr>
      <w:r w:rsidDel="00000000" w:rsidR="00000000" w:rsidRPr="00000000">
        <w:rPr>
          <w:rFonts w:ascii="Calibri" w:cs="Calibri" w:eastAsia="Calibri" w:hAnsi="Calibri"/>
          <w:rtl w:val="0"/>
        </w:rPr>
        <w:t xml:space="preserve">1. Armador</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"Dirigen el ataque. Se aseguran de que los jugadores estén en los lugares correctos. Distribuyen el balón. Y dictan quién tiene la capacidad de anotar en cada jugada".</w:t>
      </w:r>
    </w:p>
    <w:p w:rsidR="00000000" w:rsidDel="00000000" w:rsidP="00000000" w:rsidRDefault="00000000" w:rsidRPr="00000000" w14:paraId="00000030">
      <w:pPr>
        <w:pStyle w:val="Heading3"/>
        <w:rPr>
          <w:rFonts w:ascii="Calibri" w:cs="Calibri" w:eastAsia="Calibri" w:hAnsi="Calibri"/>
        </w:rPr>
      </w:pPr>
      <w:r w:rsidDel="00000000" w:rsidR="00000000" w:rsidRPr="00000000">
        <w:rPr>
          <w:rFonts w:ascii="Calibri" w:cs="Calibri" w:eastAsia="Calibri" w:hAnsi="Calibri"/>
          <w:rtl w:val="0"/>
        </w:rPr>
        <w:t xml:space="preserve">2. Rematador externo</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rematador externo, también llamado "punta", juega en el poste izquierdo de la red. Tradicionalmente, explica Rosen, el rematador externo es el mejor del equipo en hacer remates para anotar. Esto se debe a que están ubicados en un lugar de la cancha donde es más fácil para el armador colocar el balón. Por lo tanto, tienden a recibir la mayor cantidad de balones.</w:t>
      </w:r>
    </w:p>
    <w:p w:rsidR="00000000" w:rsidDel="00000000" w:rsidP="00000000" w:rsidRDefault="00000000" w:rsidRPr="00000000" w14:paraId="00000032">
      <w:pPr>
        <w:pStyle w:val="Heading3"/>
        <w:rPr>
          <w:rFonts w:ascii="Calibri" w:cs="Calibri" w:eastAsia="Calibri" w:hAnsi="Calibri"/>
        </w:rPr>
      </w:pPr>
      <w:r w:rsidDel="00000000" w:rsidR="00000000" w:rsidRPr="00000000">
        <w:rPr>
          <w:rFonts w:ascii="Calibri" w:cs="Calibri" w:eastAsia="Calibri" w:hAnsi="Calibri"/>
          <w:rtl w:val="0"/>
        </w:rPr>
        <w:t xml:space="preserve">3. Rematador opuesto</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rematador opuesto juega en el poste de la red en el lado derecho de la cancha. Esto significa que se enfrentan al rematador externo del equipo contrario.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rematadores opuestos] tienen que ser grandes bloqueadores, porque están bloqueando al rematador externo del otro equipo. Y el rematador externo es a quien se arma la mayoría de las veces", explica Rosen. Los rematadores opuestos obtienen la mayor cantidad de oportunidades para bloquear tiros.</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Debido a su posición en la cancha, los jugadores zurdos son a menudo rematadores opuestos. Rosen explica que, con el hombro derecho en el poste derecho de la red, un oponente zurdo puede abrir su cuerpo a la cancha mientras salta para rematar, de frente al balón mientras se coloca. Los opuestos diestros a menudo tienen que golpear balones que vienen por encima de la cabeza.</w:t>
      </w:r>
    </w:p>
    <w:p w:rsidR="00000000" w:rsidDel="00000000" w:rsidP="00000000" w:rsidRDefault="00000000" w:rsidRPr="00000000" w14:paraId="00000036">
      <w:pPr>
        <w:pStyle w:val="Heading3"/>
        <w:rPr>
          <w:rFonts w:ascii="Calibri" w:cs="Calibri" w:eastAsia="Calibri" w:hAnsi="Calibri"/>
        </w:rPr>
      </w:pPr>
      <w:r w:rsidDel="00000000" w:rsidR="00000000" w:rsidRPr="00000000">
        <w:rPr>
          <w:rFonts w:ascii="Calibri" w:cs="Calibri" w:eastAsia="Calibri" w:hAnsi="Calibri"/>
          <w:rtl w:val="0"/>
        </w:rPr>
        <w:t xml:space="preserve">4. Rematador medio</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rematador medio, también llamado "bloqueador", se posiciona en el centro de la red en la primera línea.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"Son los que hacen todo el trabajo duro. Tienen que bloquear toda la red, por lo que son responsables de bloquear en ambas direcciones". Cuando están bloqueando, los rematadores medios saltan frente a la red para tratar de bloquear los balones que golpean los rematadores del otro equipo.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Debido a que bloquear es una parte importante de su función, los rematadores medios tradicionalmente han sido algunos de los jugadores más altos de la cancha. </w:t>
      </w:r>
    </w:p>
    <w:p w:rsidR="00000000" w:rsidDel="00000000" w:rsidP="00000000" w:rsidRDefault="00000000" w:rsidRPr="00000000" w14:paraId="0000003A">
      <w:pPr>
        <w:pStyle w:val="Heading3"/>
        <w:rPr>
          <w:rFonts w:ascii="Calibri" w:cs="Calibri" w:eastAsia="Calibri" w:hAnsi="Calibri"/>
        </w:rPr>
      </w:pPr>
      <w:r w:rsidDel="00000000" w:rsidR="00000000" w:rsidRPr="00000000">
        <w:rPr>
          <w:rFonts w:ascii="Calibri" w:cs="Calibri" w:eastAsia="Calibri" w:hAnsi="Calibri"/>
          <w:rtl w:val="0"/>
        </w:rPr>
        <w:t xml:space="preserve">5. Líbero</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líbero es fácil de detectar en la cancha: es el jugador que lleva una camiseta de color diferente al resto de sus compañeros de equipo. Sin embargo, eso no es lo único que hace que esta posición sea especial. Se puede sustituir, entrando o saliendo, tantas veces como se quiera.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8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 lo tanto, cuando los rematadores medios u otros rematadores rotan a la última línea, pueden ser reemplazados por el líbero sin que esto cuente como una sustitución en el equipo. Esto ayuda a acelerar el partido, ya que no es necesario marcar la sustitución y el líbero puede simplemente entrar y salir de la cancha.</w:t>
      </w:r>
    </w:p>
    <w:p w:rsidR="00000000" w:rsidDel="00000000" w:rsidP="00000000" w:rsidRDefault="00000000" w:rsidRPr="00000000" w14:paraId="0000003D">
      <w:pPr>
        <w:pStyle w:val="Heading3"/>
        <w:rPr>
          <w:rFonts w:ascii="Calibri" w:cs="Calibri" w:eastAsia="Calibri" w:hAnsi="Calibri"/>
        </w:rPr>
      </w:pPr>
      <w:r w:rsidDel="00000000" w:rsidR="00000000" w:rsidRPr="00000000">
        <w:rPr>
          <w:rFonts w:ascii="Calibri" w:cs="Calibri" w:eastAsia="Calibri" w:hAnsi="Calibri"/>
          <w:rtl w:val="0"/>
        </w:rPr>
        <w:t xml:space="preserve">6. Especialista defensivo</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especialista defensivo (ED) es un jugador que sobresale jugando en la última línea.</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Desempeña un papel similar al de un líbero. Los especialistas defensivos son excelentes defendiendo los balones que superan los bloqueos de sus compañeros de equipo y devolviendo el balón al aire para el armador. Además, son buenos haciendo pases. Cuando un rematador externo u opuesto que no es bueno haciendo pases o defendiendo rota hacia la última línea, un especialista defensivo podría entrar a sustituirlo para asumir sus responsabilidades en la última línea.</w:t>
      </w:r>
    </w:p>
    <w:p w:rsidR="00000000" w:rsidDel="00000000" w:rsidP="00000000" w:rsidRDefault="00000000" w:rsidRPr="00000000" w14:paraId="00000040">
      <w:pPr>
        <w:pStyle w:val="Heading3"/>
        <w:rPr>
          <w:rFonts w:ascii="Calibri" w:cs="Calibri" w:eastAsia="Calibri" w:hAnsi="Calibri"/>
        </w:rPr>
      </w:pPr>
      <w:r w:rsidDel="00000000" w:rsidR="00000000" w:rsidRPr="00000000">
        <w:rPr>
          <w:rFonts w:ascii="Calibri" w:cs="Calibri" w:eastAsia="Calibri" w:hAnsi="Calibri"/>
          <w:rtl w:val="0"/>
        </w:rPr>
        <w:t xml:space="preserve">Cómo rotan las posiciones en el vóleibol</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Aunque las posiciones tienen sus lugares ideales en la cancha (el rematador externo en la zona izquierda, el rematador opuesto en la derecha, el rematador medio en el centro, etc.), hay un contratiempo: los jugadores tienen que rotar.</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"Tienes tres personas en el frente y tres en la parte de atrás. Y tan pronto como ganas un punto, tienes que rotar, y eso se hace moviéndote un lugar en forma de círculo".</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jugadores deben hacer esta rotación en el sentido de las agujas del reloj después de que el equipo que recibe el saque gana un punto y antes de que ese equipo comience a sacar nuevamente.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556235" cy="1704158"/>
            <wp:effectExtent b="0" l="0" r="0" t="0"/>
            <wp:docPr descr="Cuáles son las posiciones en el vóleibol?. Nike" id="10" name="image10.png"/>
            <a:graphic>
              <a:graphicData uri="http://schemas.openxmlformats.org/drawingml/2006/picture">
                <pic:pic>
                  <pic:nvPicPr>
                    <pic:cNvPr descr="Cuáles son las posiciones en el vóleibol?. Nike" id="0" name="image10.png"/>
                    <pic:cNvPicPr preferRelativeResize="0"/>
                  </pic:nvPicPr>
                  <pic:blipFill>
                    <a:blip r:embed="rId13"/>
                    <a:srcRect b="0" l="0" r="0" t="0"/>
                    <a:stretch>
                      <a:fillRect/>
                    </a:stretch>
                  </pic:blipFill>
                  <pic:spPr>
                    <a:xfrm>
                      <a:off x="0" y="0"/>
                      <a:ext cx="2556235" cy="1704158"/>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305050" cy="1221219"/>
            <wp:effectExtent b="0" l="0" r="0" t="0"/>
            <wp:docPr descr="Cuáles son las posiciones en el voleibol? – Saber más deporte" id="9" name="image9.png"/>
            <a:graphic>
              <a:graphicData uri="http://schemas.openxmlformats.org/drawingml/2006/picture">
                <pic:pic>
                  <pic:nvPicPr>
                    <pic:cNvPr descr="Cuáles son las posiciones en el voleibol? – Saber más deporte" id="0" name="image9.png"/>
                    <pic:cNvPicPr preferRelativeResize="0"/>
                  </pic:nvPicPr>
                  <pic:blipFill>
                    <a:blip r:embed="rId14"/>
                    <a:srcRect b="0" l="0" r="0" t="0"/>
                    <a:stretch>
                      <a:fillRect/>
                    </a:stretch>
                  </pic:blipFill>
                  <pic:spPr>
                    <a:xfrm>
                      <a:off x="0" y="0"/>
                      <a:ext cx="2305050" cy="1221219"/>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_x0000_i1025" style="width:24pt;height:24pt" alt="Posiciones en el voleibol: rotaciones y funciones de jugadores | COMPETIZE" type="#_x0000_t75"/>
        </w:pic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Observa el siguiente video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1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https://www.youtube.com/watch?app=desktop&amp;v=T08dXv9vZqI</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Responde el cuestionario</w:t>
      </w:r>
    </w:p>
    <w:p w:rsidR="00000000" w:rsidDel="00000000" w:rsidP="00000000" w:rsidRDefault="00000000" w:rsidRPr="00000000" w14:paraId="0000004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Teniendo en cuenta lo realizado en clase explique cómo realizar el pase de manos altas y manos bajas.</w:t>
      </w:r>
    </w:p>
    <w:p w:rsidR="00000000" w:rsidDel="00000000" w:rsidP="00000000" w:rsidRDefault="00000000" w:rsidRPr="00000000" w14:paraId="0000004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¿Cómo se realiza el saque?</w:t>
      </w:r>
    </w:p>
    <w:p w:rsidR="00000000" w:rsidDel="00000000" w:rsidP="00000000" w:rsidRDefault="00000000" w:rsidRPr="00000000" w14:paraId="000000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¿Cuánto mide la cancha de voleibol?</w:t>
      </w:r>
    </w:p>
    <w:p w:rsidR="00000000" w:rsidDel="00000000" w:rsidP="00000000" w:rsidRDefault="00000000" w:rsidRPr="00000000" w14:paraId="000000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qué distancia está ubicada la línea que separa al equipo en ataque y defensa y como se llama?</w:t>
      </w:r>
    </w:p>
    <w:p w:rsidR="00000000" w:rsidDel="00000000" w:rsidP="00000000" w:rsidRDefault="00000000" w:rsidRPr="00000000" w14:paraId="000000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¿Cuántos jugadores conforman el equipo? ¿Cuántos son titulares?</w:t>
      </w:r>
    </w:p>
    <w:p w:rsidR="00000000" w:rsidDel="00000000" w:rsidP="00000000" w:rsidRDefault="00000000" w:rsidRPr="00000000" w14:paraId="000000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qué dirección debe otra el equipo?</w:t>
      </w:r>
    </w:p>
    <w:p w:rsidR="00000000" w:rsidDel="00000000" w:rsidP="00000000" w:rsidRDefault="00000000" w:rsidRPr="00000000" w14:paraId="000000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quién le corresponde ir al servicio a sacar, el jugador que está en que posición? según la rotación.</w:t>
      </w:r>
    </w:p>
    <w:p w:rsidR="00000000" w:rsidDel="00000000" w:rsidP="00000000" w:rsidRDefault="00000000" w:rsidRPr="00000000" w14:paraId="000000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Observa el siguiente video</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1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https://www.youtube.com/watch?v=2SzbcpB8ZdI</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Bibliografía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hyperlink r:id="rId17">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https://www.nike.com/us/es/a/posiciones-voleibol-cancha</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r w:rsidDel="00000000" w:rsidR="00000000" w:rsidRPr="00000000">
        <w:rPr>
          <w:rtl w:val="0"/>
        </w:rPr>
        <w:t xml:space="preserve">MARCOS ELIZONDO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r w:rsidDel="00000000" w:rsidR="00000000" w:rsidRPr="00000000">
        <w:rPr>
          <w:rtl w:val="0"/>
        </w:rPr>
        <w:t xml:space="preserve">RESPUESTAS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r w:rsidDel="00000000" w:rsidR="00000000" w:rsidRPr="00000000">
        <w:rPr>
          <w:rtl w:val="0"/>
        </w:rPr>
        <w:t xml:space="preserve">1)Pase de manos altas: hay que esperar la pelota en semi flexión y cuando te llega recibir la pelota con las llenas de los dedos y las manos arriba de la cabeza y apuntando hacia la pelota</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r w:rsidDel="00000000" w:rsidR="00000000" w:rsidRPr="00000000">
        <w:rPr>
          <w:rtl w:val="0"/>
        </w:rPr>
        <w:t xml:space="preserve">Pase de manos bajas: Recibir la pelota en semi flexión y con las manos hacia abajo y formando una mariposa pasar la pelota</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r w:rsidDel="00000000" w:rsidR="00000000" w:rsidRPr="00000000">
        <w:rPr>
          <w:rtl w:val="0"/>
        </w:rPr>
        <w:t xml:space="preserve">2)Saque de abajo: El saque se realiza desde abajo y con la mano no dominante sostener la pelota y con la mano dominante golpear la pelota con la parte de abajo de la palma hacia la  parte del rival de la cancha</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r w:rsidDel="00000000" w:rsidR="00000000" w:rsidRPr="00000000">
        <w:rPr>
          <w:rtl w:val="0"/>
        </w:rPr>
        <w:t xml:space="preserve">Saque de arriba:Con la mano dominante lanzar la pelota hacia arriba y con la dominante golpear la pelota</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r w:rsidDel="00000000" w:rsidR="00000000" w:rsidRPr="00000000">
        <w:rPr>
          <w:rtl w:val="0"/>
        </w:rPr>
        <w:t xml:space="preserve">3) Mide 18x12 metros</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r w:rsidDel="00000000" w:rsidR="00000000" w:rsidRPr="00000000">
        <w:rPr>
          <w:rtl w:val="0"/>
        </w:rPr>
        <w:t xml:space="preserve">4)está a 9 metros y se llama línea central</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r w:rsidDel="00000000" w:rsidR="00000000" w:rsidRPr="00000000">
        <w:rPr>
          <w:rtl w:val="0"/>
        </w:rPr>
        <w:t xml:space="preserve">5) Son 12 jugadores más dos liberiros. 6 son titulares y los otros 6 son suplentes más los dos liberiros</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r w:rsidDel="00000000" w:rsidR="00000000" w:rsidRPr="00000000">
        <w:rPr>
          <w:rtl w:val="0"/>
        </w:rPr>
        <w:t xml:space="preserve">6)debe rotar una posición en sentido de las agujas del reloj tras hacer un punto</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r w:rsidDel="00000000" w:rsidR="00000000" w:rsidRPr="00000000">
        <w:rPr>
          <w:rtl w:val="0"/>
        </w:rPr>
        <w:t xml:space="preserve">7)es zaguero derecho</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pPr>
      <w:r w:rsidDel="00000000" w:rsidR="00000000" w:rsidRPr="00000000">
        <w:rPr>
          <w:rtl w:val="0"/>
        </w:rPr>
      </w:r>
    </w:p>
    <w:sectPr>
      <w:headerReference r:id="rId18" w:type="default"/>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 JULI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COLEGIO “DEL PRADO” EDUCACIÓN SECUNDARIA</w:t>
    </w:r>
    <w:r w:rsidDel="00000000" w:rsidR="00000000" w:rsidRPr="00000000">
      <w:drawing>
        <wp:anchor allowOverlap="1" behindDoc="0" distB="0" distT="0" distL="114300" distR="114300" hidden="0" layoutInCell="1" locked="0" relativeHeight="0" simplePos="0">
          <wp:simplePos x="0" y="0"/>
          <wp:positionH relativeFrom="column">
            <wp:posOffset>139064</wp:posOffset>
          </wp:positionH>
          <wp:positionV relativeFrom="paragraph">
            <wp:posOffset>-230503</wp:posOffset>
          </wp:positionV>
          <wp:extent cx="723900" cy="638175"/>
          <wp:effectExtent b="0" l="0" r="0" t="0"/>
          <wp:wrapSquare wrapText="bothSides" distB="0" distT="0" distL="114300" distR="11430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23900" cy="638175"/>
                  </a:xfrm>
                  <a:prstGeom prst="rect"/>
                  <a:ln/>
                </pic:spPr>
              </pic:pic>
            </a:graphicData>
          </a:graphic>
        </wp:anchor>
      </w:drawing>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right" w:leader="none" w:pos="9639"/>
      </w:tabs>
      <w:spacing w:after="0" w:before="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NEUQUEN 103 (O) CHIMBAS  SAN JUAN TEL: 4311922</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hyperlink r:id="rId2">
      <w:r w:rsidDel="00000000" w:rsidR="00000000" w:rsidRPr="00000000">
        <w:rPr>
          <w:rFonts w:ascii="Calibri" w:cs="Calibri" w:eastAsia="Calibri" w:hAnsi="Calibri"/>
          <w:b w:val="1"/>
          <w:i w:val="0"/>
          <w:smallCaps w:val="0"/>
          <w:strike w:val="0"/>
          <w:color w:val="000000"/>
          <w:sz w:val="20"/>
          <w:szCs w:val="20"/>
          <w:u w:val="single"/>
          <w:shd w:fill="auto" w:val="clear"/>
          <w:vertAlign w:val="baseline"/>
          <w:rtl w:val="0"/>
        </w:rPr>
        <w:t xml:space="preserve">colegiodelprado.secundario@gmail.com</w:t>
      </w:r>
    </w:hyperlink>
    <w:r w:rsidDel="00000000" w:rsidR="00000000" w:rsidRPr="00000000">
      <w:rPr>
        <w:rtl w:val="0"/>
      </w:rPr>
    </w:r>
    <w:r w:rsidDel="00000000" w:rsidR="00000000" w:rsidRPr="00000000">
      <w:pict>
        <v:shape id="_x0000_s1025" style="position:absolute;left:0;text-align:left;margin-left:7.95pt;margin-top:10.95pt;width:414.75pt;height:.05pt;z-index:251661312;mso-position-horizontal:absolute;mso-position-vertical:absolute;mso-position-horizontal-relative:margin;mso-position-vertical-relative:text;" strokecolor="#00b050" strokeweight="1pt" o:connectortype="straight" type="#_x0000_t32">
          <v:shadow color="#7f7f7f [1601]" offset="1pt" offset2="-3pt" type="perspective"/>
        </v:shape>
      </w:pic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4"/>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6.png"/><Relationship Id="rId13" Type="http://schemas.openxmlformats.org/officeDocument/2006/relationships/image" Target="media/image10.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www.youtube.com/watch?app=desktop&amp;v=T08dXv9vZqI" TargetMode="External"/><Relationship Id="rId14" Type="http://schemas.openxmlformats.org/officeDocument/2006/relationships/image" Target="media/image9.png"/><Relationship Id="rId17" Type="http://schemas.openxmlformats.org/officeDocument/2006/relationships/hyperlink" Target="https://www.nike.com/us/es/a/posiciones-voleibol-cancha" TargetMode="External"/><Relationship Id="rId16" Type="http://schemas.openxmlformats.org/officeDocument/2006/relationships/hyperlink" Target="https://www.youtube.com/watch?v=2SzbcpB8ZdI" TargetMode="External"/><Relationship Id="rId5" Type="http://schemas.openxmlformats.org/officeDocument/2006/relationships/styles" Target="styles.xml"/><Relationship Id="rId6" Type="http://schemas.openxmlformats.org/officeDocument/2006/relationships/image" Target="media/image1.png"/><Relationship Id="rId18" Type="http://schemas.openxmlformats.org/officeDocument/2006/relationships/header" Target="header1.xml"/><Relationship Id="rId7" Type="http://schemas.openxmlformats.org/officeDocument/2006/relationships/image" Target="media/image3.png"/><Relationship Id="rId8"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mailto:colegiodelprado.secundario@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