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9E" w:rsidRDefault="00F9089E" w:rsidP="00F9089E">
      <w:pPr>
        <w:pStyle w:val="Prrafodelista"/>
        <w:rPr>
          <w:sz w:val="32"/>
        </w:rPr>
      </w:pPr>
    </w:p>
    <w:p w:rsidR="00F9089E" w:rsidRPr="00716763" w:rsidRDefault="00F9089E" w:rsidP="00F9089E">
      <w:pPr>
        <w:pStyle w:val="Prrafodelista"/>
        <w:jc w:val="center"/>
        <w:rPr>
          <w:rFonts w:ascii="Monotype Corsiva" w:hAnsi="Monotype Corsiva"/>
          <w:color w:val="2F5496" w:themeColor="accent1" w:themeShade="BF"/>
          <w:sz w:val="180"/>
          <w:szCs w:val="144"/>
        </w:rPr>
      </w:pPr>
      <w:r w:rsidRPr="00716763">
        <w:rPr>
          <w:rFonts w:ascii="Monotype Corsiva" w:hAnsi="Monotype Corsiva"/>
          <w:color w:val="2F5496" w:themeColor="accent1" w:themeShade="BF"/>
          <w:sz w:val="180"/>
          <w:szCs w:val="144"/>
        </w:rPr>
        <w:t>TRABAJO PRACTICO Nº2</w:t>
      </w:r>
      <w:bookmarkStart w:id="0" w:name="_GoBack"/>
      <w:bookmarkEnd w:id="0"/>
    </w:p>
    <w:p w:rsidR="00F9089E" w:rsidRPr="00716763" w:rsidRDefault="00F9089E" w:rsidP="00F9089E">
      <w:pPr>
        <w:pStyle w:val="Prrafodelista"/>
        <w:jc w:val="center"/>
        <w:rPr>
          <w:rFonts w:ascii="Arial Black" w:hAnsi="Arial Black"/>
          <w:color w:val="8EAADB" w:themeColor="accent1" w:themeTint="99"/>
          <w:sz w:val="40"/>
          <w:szCs w:val="40"/>
        </w:rPr>
      </w:pPr>
      <w:r w:rsidRPr="00716763">
        <w:rPr>
          <w:rFonts w:ascii="Arial Black" w:hAnsi="Arial Black"/>
          <w:color w:val="8EAADB" w:themeColor="accent1" w:themeTint="99"/>
          <w:sz w:val="40"/>
          <w:szCs w:val="40"/>
        </w:rPr>
        <w:t>Educación Física</w:t>
      </w:r>
    </w:p>
    <w:p w:rsidR="00F9089E" w:rsidRDefault="00F9089E" w:rsidP="00F9089E">
      <w:pPr>
        <w:rPr>
          <w:rFonts w:eastAsiaTheme="minorEastAsia"/>
          <w:color w:val="8EAADB" w:themeColor="accent1" w:themeTint="99"/>
          <w:kern w:val="0"/>
          <w:sz w:val="40"/>
          <w:szCs w:val="40"/>
          <w:lang w:eastAsia="es-ES"/>
          <w14:ligatures w14:val="none"/>
        </w:rPr>
      </w:pPr>
    </w:p>
    <w:p w:rsidR="00F9089E" w:rsidRPr="00F9089E" w:rsidRDefault="00F9089E" w:rsidP="00F9089E">
      <w:pPr>
        <w:rPr>
          <w:color w:val="1F3864" w:themeColor="accent1" w:themeShade="80"/>
          <w:sz w:val="52"/>
        </w:rPr>
      </w:pPr>
      <w:r w:rsidRPr="00F9089E">
        <w:rPr>
          <w:color w:val="1F3864" w:themeColor="accent1" w:themeShade="80"/>
          <w:sz w:val="52"/>
        </w:rPr>
        <w:t>Alumno: Giovanni de la Vega</w:t>
      </w:r>
    </w:p>
    <w:p w:rsidR="00F9089E" w:rsidRPr="00F9089E" w:rsidRDefault="00F9089E" w:rsidP="00F9089E">
      <w:pPr>
        <w:rPr>
          <w:color w:val="1F3864" w:themeColor="accent1" w:themeShade="80"/>
          <w:sz w:val="52"/>
        </w:rPr>
      </w:pPr>
      <w:r w:rsidRPr="00F9089E">
        <w:rPr>
          <w:color w:val="1F3864" w:themeColor="accent1" w:themeShade="80"/>
          <w:sz w:val="52"/>
        </w:rPr>
        <w:t>Curso: 2ºA</w:t>
      </w:r>
    </w:p>
    <w:p w:rsidR="00F9089E" w:rsidRPr="00F9089E" w:rsidRDefault="00F9089E" w:rsidP="00F9089E">
      <w:pPr>
        <w:rPr>
          <w:color w:val="1F3864" w:themeColor="accent1" w:themeShade="80"/>
          <w:sz w:val="52"/>
        </w:rPr>
      </w:pPr>
      <w:r w:rsidRPr="00F9089E">
        <w:rPr>
          <w:color w:val="1F3864" w:themeColor="accent1" w:themeShade="80"/>
          <w:sz w:val="52"/>
        </w:rPr>
        <w:t>Año:2024</w:t>
      </w:r>
    </w:p>
    <w:p w:rsidR="00F9089E" w:rsidRDefault="00F9089E" w:rsidP="00F9089E">
      <w:pPr>
        <w:rPr>
          <w:color w:val="1F3864" w:themeColor="accent1" w:themeShade="80"/>
          <w:sz w:val="52"/>
        </w:rPr>
      </w:pPr>
      <w:r w:rsidRPr="00F9089E">
        <w:rPr>
          <w:color w:val="1F3864" w:themeColor="accent1" w:themeShade="80"/>
          <w:sz w:val="52"/>
        </w:rPr>
        <w:t xml:space="preserve">Tema: Vóleibol </w:t>
      </w:r>
    </w:p>
    <w:p w:rsidR="00F9089E" w:rsidRPr="00F9089E" w:rsidRDefault="00F9089E" w:rsidP="00F9089E">
      <w:pPr>
        <w:rPr>
          <w:sz w:val="28"/>
        </w:rPr>
      </w:pPr>
      <w:r w:rsidRPr="00F9089E">
        <w:rPr>
          <w:sz w:val="28"/>
        </w:rPr>
        <w:t>Responde el cuestionario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lastRenderedPageBreak/>
        <w:t>Teniendo en cuenta lo realizado en clase explique cómo realizar el pase de manos altas y manos bajas.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>¿Cómo se realiza el saque?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>¿Cuánto mide la cancha de voleibol?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>¿A qué distancia está ubicada la línea que separa al equipo en ataque y defensa y como se llama?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>¿Cuántos jugadores conforman el equipo? ¿Cuántos son titulares?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>¿En qué dirección debe otra el equipo?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 xml:space="preserve">¿A quién le corresponde ir al servicio a sacar, el jugador que está en </w:t>
      </w:r>
      <w:r w:rsidRPr="00F9089E">
        <w:rPr>
          <w:sz w:val="28"/>
        </w:rPr>
        <w:t>qué</w:t>
      </w:r>
      <w:r w:rsidRPr="00F9089E">
        <w:rPr>
          <w:sz w:val="28"/>
        </w:rPr>
        <w:t xml:space="preserve"> posición? según la rotación.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28"/>
        </w:rPr>
      </w:pPr>
      <w:r w:rsidRPr="00F9089E">
        <w:rPr>
          <w:sz w:val="28"/>
        </w:rPr>
        <w:t>Observa el siguiente video</w:t>
      </w:r>
    </w:p>
    <w:p w:rsidR="00F9089E" w:rsidRPr="00F9089E" w:rsidRDefault="00F9089E" w:rsidP="00F9089E">
      <w:pPr>
        <w:pStyle w:val="Prrafodelista"/>
        <w:ind w:left="1080"/>
        <w:rPr>
          <w:sz w:val="28"/>
        </w:rPr>
      </w:pPr>
      <w:hyperlink r:id="rId5" w:history="1">
        <w:r w:rsidRPr="00F9089E">
          <w:rPr>
            <w:rStyle w:val="Hipervnculo"/>
            <w:sz w:val="28"/>
          </w:rPr>
          <w:t>https://www.youtube.com/watch?v=2SzbcpB8ZdI</w:t>
        </w:r>
      </w:hyperlink>
    </w:p>
    <w:p w:rsidR="00F9089E" w:rsidRPr="00F9089E" w:rsidRDefault="00F9089E" w:rsidP="00F9089E">
      <w:pPr>
        <w:pStyle w:val="Prrafodelista"/>
        <w:ind w:left="1080"/>
        <w:rPr>
          <w:sz w:val="28"/>
        </w:rPr>
      </w:pPr>
    </w:p>
    <w:p w:rsidR="00F9089E" w:rsidRPr="00F9089E" w:rsidRDefault="00F9089E" w:rsidP="00F9089E">
      <w:pPr>
        <w:pStyle w:val="Prrafodelista"/>
        <w:ind w:left="1080"/>
        <w:rPr>
          <w:b/>
          <w:sz w:val="28"/>
        </w:rPr>
      </w:pPr>
    </w:p>
    <w:p w:rsidR="00F9089E" w:rsidRPr="00F9089E" w:rsidRDefault="00F9089E" w:rsidP="00F9089E">
      <w:pPr>
        <w:pStyle w:val="Prrafodelista"/>
        <w:rPr>
          <w:sz w:val="28"/>
        </w:rPr>
      </w:pPr>
      <w:r w:rsidRPr="00F9089E">
        <w:rPr>
          <w:b/>
          <w:sz w:val="28"/>
        </w:rPr>
        <w:t>Bibliografía</w:t>
      </w:r>
      <w:r w:rsidRPr="00F9089E">
        <w:rPr>
          <w:sz w:val="28"/>
        </w:rPr>
        <w:t>:</w:t>
      </w:r>
    </w:p>
    <w:p w:rsidR="00F9089E" w:rsidRDefault="00F9089E" w:rsidP="00F9089E">
      <w:pPr>
        <w:pStyle w:val="Prrafodelista"/>
        <w:rPr>
          <w:sz w:val="28"/>
        </w:rPr>
      </w:pPr>
      <w:hyperlink r:id="rId6" w:history="1">
        <w:r w:rsidRPr="00F9089E">
          <w:rPr>
            <w:rStyle w:val="Hipervnculo"/>
            <w:sz w:val="28"/>
          </w:rPr>
          <w:t>https://www.nike.com/us/es/a/posiciones-voleibol-cancha</w:t>
        </w:r>
      </w:hyperlink>
    </w:p>
    <w:p w:rsidR="00F9089E" w:rsidRDefault="00F9089E" w:rsidP="00F9089E">
      <w:pPr>
        <w:pStyle w:val="Prrafodelista"/>
        <w:rPr>
          <w:sz w:val="28"/>
        </w:rPr>
      </w:pPr>
    </w:p>
    <w:p w:rsidR="00F9089E" w:rsidRDefault="00F9089E" w:rsidP="00F9089E">
      <w:pPr>
        <w:pStyle w:val="Prrafodelista"/>
        <w:rPr>
          <w:sz w:val="28"/>
        </w:rPr>
      </w:pPr>
    </w:p>
    <w:p w:rsidR="00F9089E" w:rsidRDefault="00F9089E" w:rsidP="00F9089E">
      <w:pPr>
        <w:pStyle w:val="Prrafodelista"/>
        <w:jc w:val="center"/>
        <w:rPr>
          <w:color w:val="1F3864" w:themeColor="accent1" w:themeShade="80"/>
          <w:sz w:val="48"/>
        </w:rPr>
      </w:pPr>
      <w:r w:rsidRPr="00F9089E">
        <w:rPr>
          <w:color w:val="1F3864" w:themeColor="accent1" w:themeShade="80"/>
          <w:sz w:val="48"/>
        </w:rPr>
        <w:t>Respuestas</w:t>
      </w:r>
    </w:p>
    <w:p w:rsidR="00F9089E" w:rsidRPr="00DC5B6B" w:rsidRDefault="00DC5B6B" w:rsidP="00DC5B6B">
      <w:pPr>
        <w:rPr>
          <w:color w:val="171717" w:themeColor="background2" w:themeShade="1A"/>
          <w:sz w:val="44"/>
        </w:rPr>
      </w:pPr>
      <w:r>
        <w:rPr>
          <w:color w:val="171717" w:themeColor="background2" w:themeShade="1A"/>
          <w:sz w:val="44"/>
        </w:rPr>
        <w:t>1)_E</w:t>
      </w:r>
      <w:r w:rsidRPr="00DC5B6B">
        <w:rPr>
          <w:color w:val="171717" w:themeColor="background2" w:themeShade="1A"/>
          <w:sz w:val="44"/>
        </w:rPr>
        <w:t>l pase de arriba se realiza con las yemas de los dedos mientras q en el de abajo se juntan las manos pegándole con el ante brazo</w:t>
      </w:r>
      <w:r>
        <w:rPr>
          <w:color w:val="171717" w:themeColor="background2" w:themeShade="1A"/>
          <w:sz w:val="44"/>
        </w:rPr>
        <w:t>.</w:t>
      </w:r>
    </w:p>
    <w:p w:rsidR="00DC5B6B" w:rsidRDefault="00DC5B6B" w:rsidP="00DC5B6B">
      <w:pPr>
        <w:rPr>
          <w:sz w:val="44"/>
          <w:szCs w:val="44"/>
        </w:rPr>
      </w:pPr>
      <w:r w:rsidRPr="00DC5B6B">
        <w:rPr>
          <w:color w:val="171717" w:themeColor="background2" w:themeShade="1A"/>
          <w:sz w:val="44"/>
          <w:szCs w:val="44"/>
        </w:rPr>
        <w:t>2)_</w:t>
      </w:r>
      <w:r w:rsidRPr="00DC5B6B">
        <w:t xml:space="preserve"> </w:t>
      </w:r>
      <w:r w:rsidRPr="00DC5B6B">
        <w:rPr>
          <w:sz w:val="44"/>
          <w:szCs w:val="44"/>
        </w:rPr>
        <w:t>Se produce cuando un jugador proyecta el balón hacia el sector del contrincante.</w:t>
      </w:r>
    </w:p>
    <w:p w:rsidR="00DC5B6B" w:rsidRDefault="00DC5B6B" w:rsidP="00DC5B6B">
      <w:pPr>
        <w:rPr>
          <w:sz w:val="44"/>
          <w:szCs w:val="44"/>
        </w:rPr>
      </w:pPr>
      <w:r>
        <w:rPr>
          <w:sz w:val="44"/>
          <w:szCs w:val="44"/>
        </w:rPr>
        <w:t>3)_La cancha de vóley mide 18x9.</w:t>
      </w:r>
    </w:p>
    <w:p w:rsidR="00DC5B6B" w:rsidRDefault="00DC5B6B" w:rsidP="00DC5B6B">
      <w:pPr>
        <w:rPr>
          <w:sz w:val="44"/>
          <w:szCs w:val="44"/>
        </w:rPr>
      </w:pPr>
      <w:r>
        <w:rPr>
          <w:sz w:val="44"/>
          <w:szCs w:val="44"/>
        </w:rPr>
        <w:lastRenderedPageBreak/>
        <w:t>4</w:t>
      </w:r>
      <w:r w:rsidRPr="00DC5B6B">
        <w:rPr>
          <w:sz w:val="44"/>
          <w:szCs w:val="44"/>
        </w:rPr>
        <w:t xml:space="preserve">)_ </w:t>
      </w:r>
      <w:r w:rsidRPr="00DC5B6B">
        <w:rPr>
          <w:sz w:val="44"/>
          <w:szCs w:val="44"/>
        </w:rPr>
        <w:t>la cancha de vóleibol está dividida en dos zonas por una línea horizontal que la cruza. Esto se llama la línea de tres metros</w:t>
      </w:r>
      <w:r>
        <w:rPr>
          <w:sz w:val="44"/>
          <w:szCs w:val="44"/>
        </w:rPr>
        <w:t>.</w:t>
      </w:r>
    </w:p>
    <w:p w:rsidR="00591EFE" w:rsidRDefault="00DC5B6B" w:rsidP="00591EFE">
      <w:pPr>
        <w:rPr>
          <w:sz w:val="44"/>
          <w:szCs w:val="44"/>
        </w:rPr>
      </w:pPr>
      <w:r w:rsidRPr="00591EFE">
        <w:rPr>
          <w:sz w:val="44"/>
          <w:szCs w:val="44"/>
        </w:rPr>
        <w:t>5)_</w:t>
      </w:r>
      <w:r w:rsidR="00591EFE" w:rsidRPr="00591EFE">
        <w:t xml:space="preserve"> </w:t>
      </w:r>
      <w:r w:rsidR="00591EFE" w:rsidRPr="00591EFE">
        <w:rPr>
          <w:sz w:val="44"/>
          <w:szCs w:val="44"/>
        </w:rPr>
        <w:t>Cada equipo está compuesto por 12 jugadores más 2 líberos. De los cuales 6 jugadores son titular: quienes ingresan a la cancha</w:t>
      </w:r>
      <w:r w:rsidR="00591EFE" w:rsidRPr="00591EFE">
        <w:rPr>
          <w:sz w:val="44"/>
          <w:szCs w:val="44"/>
        </w:rPr>
        <w:t>.</w:t>
      </w:r>
    </w:p>
    <w:p w:rsidR="00591EFE" w:rsidRDefault="00591EFE" w:rsidP="00591EFE">
      <w:pPr>
        <w:rPr>
          <w:sz w:val="44"/>
          <w:szCs w:val="44"/>
        </w:rPr>
      </w:pPr>
      <w:r>
        <w:rPr>
          <w:sz w:val="44"/>
          <w:szCs w:val="44"/>
        </w:rPr>
        <w:t>6)_</w:t>
      </w:r>
    </w:p>
    <w:p w:rsidR="00161AE5" w:rsidRPr="00161AE5" w:rsidRDefault="00161AE5" w:rsidP="00591EFE">
      <w:pPr>
        <w:rPr>
          <w:sz w:val="44"/>
          <w:szCs w:val="44"/>
        </w:rPr>
      </w:pPr>
      <w:r>
        <w:rPr>
          <w:sz w:val="44"/>
          <w:szCs w:val="44"/>
        </w:rPr>
        <w:t>7)_</w:t>
      </w:r>
      <w:r w:rsidRPr="00161AE5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161AE5">
        <w:rPr>
          <w:rFonts w:ascii="Arial" w:hAnsi="Arial" w:cs="Arial"/>
          <w:color w:val="474747"/>
          <w:sz w:val="44"/>
          <w:szCs w:val="44"/>
          <w:shd w:val="clear" w:color="auto" w:fill="FFFFFF"/>
        </w:rPr>
        <w:t>Después de la rotación</w:t>
      </w:r>
      <w:r>
        <w:rPr>
          <w:rFonts w:ascii="Arial" w:hAnsi="Arial" w:cs="Arial"/>
          <w:color w:val="474747"/>
          <w:sz w:val="44"/>
          <w:szCs w:val="44"/>
          <w:shd w:val="clear" w:color="auto" w:fill="FFFFFF"/>
        </w:rPr>
        <w:t xml:space="preserve"> el jugador que está en la posición 1</w:t>
      </w:r>
      <w:r w:rsidRPr="00161AE5">
        <w:rPr>
          <w:rFonts w:ascii="Arial" w:hAnsi="Arial" w:cs="Arial"/>
          <w:color w:val="474747"/>
          <w:sz w:val="44"/>
          <w:szCs w:val="44"/>
          <w:shd w:val="clear" w:color="auto" w:fill="FFFFFF"/>
        </w:rPr>
        <w:t>es el encargado/a de sacar desde detrás de la línea de fondo</w:t>
      </w:r>
      <w:r>
        <w:rPr>
          <w:rFonts w:ascii="Arial" w:hAnsi="Arial" w:cs="Arial"/>
          <w:color w:val="474747"/>
          <w:sz w:val="44"/>
          <w:szCs w:val="44"/>
          <w:shd w:val="clear" w:color="auto" w:fill="FFFFFF"/>
        </w:rPr>
        <w:t>.</w:t>
      </w:r>
    </w:p>
    <w:p w:rsidR="00DC5B6B" w:rsidRPr="00161AE5" w:rsidRDefault="00DC5B6B" w:rsidP="00DC5B6B">
      <w:pPr>
        <w:rPr>
          <w:sz w:val="44"/>
          <w:szCs w:val="44"/>
        </w:rPr>
      </w:pPr>
      <w:r w:rsidRPr="00161AE5">
        <w:rPr>
          <w:noProof/>
          <w:sz w:val="44"/>
          <w:szCs w:val="44"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Saque de Péndulo en Voleibol: ¿Como hacer? | 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93525" id="Rectángulo 2" o:spid="_x0000_s1026" alt="Saque de Péndulo en Voleibol: ¿Como hacer? | D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gRUqC6AIAAPQ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F9089E" w:rsidRPr="00DC5B6B" w:rsidRDefault="00F9089E" w:rsidP="00F9089E">
      <w:pPr>
        <w:rPr>
          <w:color w:val="171717" w:themeColor="background2" w:themeShade="1A"/>
          <w:sz w:val="44"/>
          <w:szCs w:val="44"/>
        </w:rPr>
      </w:pPr>
    </w:p>
    <w:p w:rsidR="00F9089E" w:rsidRPr="00F9089E" w:rsidRDefault="00F9089E" w:rsidP="00F9089E">
      <w:pPr>
        <w:pStyle w:val="Prrafodelista"/>
        <w:rPr>
          <w:sz w:val="7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Default="00F9089E" w:rsidP="00F9089E">
      <w:pPr>
        <w:pStyle w:val="Prrafodelista"/>
        <w:rPr>
          <w:sz w:val="32"/>
        </w:rPr>
      </w:pPr>
    </w:p>
    <w:p w:rsidR="00F9089E" w:rsidRPr="00F9089E" w:rsidRDefault="00F9089E" w:rsidP="00F9089E">
      <w:pPr>
        <w:pStyle w:val="Prrafodelista"/>
        <w:rPr>
          <w:sz w:val="32"/>
        </w:rPr>
      </w:pPr>
      <w:r w:rsidRPr="00F9089E">
        <w:rPr>
          <w:sz w:val="32"/>
        </w:rPr>
        <w:t>Responde el cuestionario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>Teniendo en cuenta lo realizado en clase explique cómo realizar el pase de manos altas y manos bajas.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>¿Cómo se realiza el saque?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>¿Cuánto mide la cancha de voleibol?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>¿A qué distancia está ubicada la línea que separa al equipo en ataque y defensa y como se llama?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>¿Cuántos jugadores conforman el equipo? ¿Cuántos son titulares?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>¿En qué dirección debe otra el equipo?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t xml:space="preserve">¿A quién le corresponde ir al servicio a sacar, el jugador que está en </w:t>
      </w:r>
      <w:proofErr w:type="spellStart"/>
      <w:r w:rsidRPr="00F9089E">
        <w:rPr>
          <w:sz w:val="32"/>
        </w:rPr>
        <w:t>que</w:t>
      </w:r>
      <w:proofErr w:type="spellEnd"/>
      <w:r w:rsidRPr="00F9089E">
        <w:rPr>
          <w:sz w:val="32"/>
        </w:rPr>
        <w:t xml:space="preserve"> posición? según la rotación.</w:t>
      </w:r>
    </w:p>
    <w:p w:rsidR="00F9089E" w:rsidRPr="00F9089E" w:rsidRDefault="00F9089E" w:rsidP="00F9089E">
      <w:pPr>
        <w:pStyle w:val="Prrafodelista"/>
        <w:numPr>
          <w:ilvl w:val="0"/>
          <w:numId w:val="1"/>
        </w:numPr>
        <w:rPr>
          <w:sz w:val="32"/>
        </w:rPr>
      </w:pPr>
      <w:r w:rsidRPr="00F9089E">
        <w:rPr>
          <w:sz w:val="32"/>
        </w:rPr>
        <w:lastRenderedPageBreak/>
        <w:t>Observa el siguiente video</w:t>
      </w:r>
    </w:p>
    <w:p w:rsidR="00F9089E" w:rsidRPr="00F9089E" w:rsidRDefault="00F9089E" w:rsidP="00F9089E">
      <w:pPr>
        <w:pStyle w:val="Prrafodelista"/>
        <w:ind w:left="1080"/>
        <w:rPr>
          <w:sz w:val="32"/>
        </w:rPr>
      </w:pPr>
      <w:hyperlink r:id="rId7" w:history="1">
        <w:r w:rsidRPr="00F9089E">
          <w:rPr>
            <w:rStyle w:val="Hipervnculo"/>
            <w:sz w:val="32"/>
          </w:rPr>
          <w:t>https://www.youtube.com/watch?v=2SzbcpB8ZdI</w:t>
        </w:r>
      </w:hyperlink>
    </w:p>
    <w:p w:rsidR="00F9089E" w:rsidRPr="00F9089E" w:rsidRDefault="00F9089E" w:rsidP="00F9089E">
      <w:pPr>
        <w:pStyle w:val="Prrafodelista"/>
        <w:ind w:left="1080"/>
        <w:rPr>
          <w:sz w:val="32"/>
        </w:rPr>
      </w:pPr>
    </w:p>
    <w:p w:rsidR="00F9089E" w:rsidRPr="00F9089E" w:rsidRDefault="00F9089E" w:rsidP="00F9089E">
      <w:pPr>
        <w:pStyle w:val="Prrafodelista"/>
        <w:ind w:left="1080"/>
        <w:rPr>
          <w:b/>
          <w:sz w:val="32"/>
        </w:rPr>
      </w:pPr>
    </w:p>
    <w:p w:rsidR="00F9089E" w:rsidRPr="00F9089E" w:rsidRDefault="00F9089E" w:rsidP="00F9089E">
      <w:pPr>
        <w:pStyle w:val="Prrafodelista"/>
        <w:rPr>
          <w:sz w:val="32"/>
        </w:rPr>
      </w:pPr>
      <w:r w:rsidRPr="00F9089E">
        <w:rPr>
          <w:b/>
          <w:sz w:val="32"/>
        </w:rPr>
        <w:t>Bibliografía</w:t>
      </w:r>
      <w:r w:rsidRPr="00F9089E">
        <w:rPr>
          <w:sz w:val="32"/>
        </w:rPr>
        <w:t>:</w:t>
      </w:r>
    </w:p>
    <w:p w:rsidR="00F9089E" w:rsidRPr="00F9089E" w:rsidRDefault="00F9089E" w:rsidP="00F9089E">
      <w:pPr>
        <w:pStyle w:val="Prrafodelista"/>
        <w:rPr>
          <w:sz w:val="32"/>
        </w:rPr>
      </w:pPr>
      <w:hyperlink r:id="rId8" w:history="1">
        <w:r w:rsidRPr="00F9089E">
          <w:rPr>
            <w:rStyle w:val="Hipervnculo"/>
            <w:sz w:val="32"/>
          </w:rPr>
          <w:t>https://www.nike.com/us/es/a/posiciones-voleibol-cancha</w:t>
        </w:r>
      </w:hyperlink>
    </w:p>
    <w:p w:rsidR="00A20A08" w:rsidRPr="00F9089E" w:rsidRDefault="00A20A08">
      <w:pPr>
        <w:rPr>
          <w:sz w:val="32"/>
        </w:rPr>
      </w:pPr>
    </w:p>
    <w:sectPr w:rsidR="00A20A08" w:rsidRPr="00F90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444"/>
    <w:multiLevelType w:val="hybridMultilevel"/>
    <w:tmpl w:val="C2EC723E"/>
    <w:lvl w:ilvl="0" w:tplc="1D940142">
      <w:start w:val="1"/>
      <w:numFmt w:val="decimal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9E"/>
    <w:rsid w:val="00161AE5"/>
    <w:rsid w:val="00466A59"/>
    <w:rsid w:val="00591EFE"/>
    <w:rsid w:val="00704647"/>
    <w:rsid w:val="00716763"/>
    <w:rsid w:val="00920472"/>
    <w:rsid w:val="00A20A08"/>
    <w:rsid w:val="00DC5B6B"/>
    <w:rsid w:val="00F9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982E"/>
  <w15:chartTrackingRefBased/>
  <w15:docId w15:val="{E95E427D-E593-4DF6-921A-2219F40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089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089E"/>
    <w:pPr>
      <w:spacing w:after="200" w:line="276" w:lineRule="auto"/>
      <w:ind w:left="720"/>
      <w:contextualSpacing/>
    </w:pPr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e.com/us/es/a/posiciones-voleibol-canc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SzbcpB8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ke.com/us/es/a/posiciones-voleibol-cancha" TargetMode="External"/><Relationship Id="rId5" Type="http://schemas.openxmlformats.org/officeDocument/2006/relationships/hyperlink" Target="https://www.youtube.com/watch?v=2SzbcpB8Zd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2024-09-27T00:35:00Z</dcterms:created>
  <dcterms:modified xsi:type="dcterms:W3CDTF">2024-09-27T01:54:00Z</dcterms:modified>
</cp:coreProperties>
</file>