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9A259" w14:textId="2C620EB4" w:rsidR="009A093D" w:rsidRPr="0057186E" w:rsidRDefault="000764B4" w:rsidP="0057186E">
      <w:pPr>
        <w:jc w:val="center"/>
        <w:rPr>
          <w:rFonts w:ascii="Algerian" w:hAnsi="Algerian"/>
          <w:sz w:val="28"/>
          <w:szCs w:val="28"/>
          <w:lang w:val="es-ES"/>
        </w:rPr>
      </w:pPr>
      <w:r w:rsidRPr="0057186E">
        <w:rPr>
          <w:rFonts w:ascii="Algerian" w:hAnsi="Algerian"/>
          <w:sz w:val="28"/>
          <w:szCs w:val="28"/>
          <w:lang w:val="es-ES"/>
        </w:rPr>
        <w:t>LA CASA DE BERNARDA ALBA</w:t>
      </w:r>
    </w:p>
    <w:p w14:paraId="11ADE88C" w14:textId="79AE929D" w:rsidR="000764B4" w:rsidRPr="0057186E" w:rsidRDefault="000764B4" w:rsidP="000764B4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57186E">
        <w:rPr>
          <w:sz w:val="24"/>
          <w:szCs w:val="24"/>
          <w:lang w:val="es-ES"/>
        </w:rPr>
        <w:t>Investigue sobre el autor de la obra</w:t>
      </w:r>
      <w:r w:rsidR="0057186E" w:rsidRPr="0057186E">
        <w:rPr>
          <w:sz w:val="24"/>
          <w:szCs w:val="24"/>
          <w:lang w:val="es-ES"/>
        </w:rPr>
        <w:t>.</w:t>
      </w:r>
    </w:p>
    <w:p w14:paraId="3D0BE53C" w14:textId="4370DFD4" w:rsidR="0057186E" w:rsidRPr="0057186E" w:rsidRDefault="0057186E" w:rsidP="000764B4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57186E">
        <w:rPr>
          <w:sz w:val="24"/>
          <w:szCs w:val="24"/>
          <w:lang w:val="es-ES"/>
        </w:rPr>
        <w:t>Resuma con sus palabras el argumento de la obra.</w:t>
      </w:r>
    </w:p>
    <w:p w14:paraId="43809B93" w14:textId="416F9C40" w:rsidR="0057186E" w:rsidRPr="0057186E" w:rsidRDefault="0057186E" w:rsidP="000764B4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57186E">
        <w:rPr>
          <w:sz w:val="24"/>
          <w:szCs w:val="24"/>
          <w:lang w:val="es-ES"/>
        </w:rPr>
        <w:t>Describa brevemente al personaje Bernarda Alba.</w:t>
      </w:r>
    </w:p>
    <w:p w14:paraId="4A72832B" w14:textId="1E37067D" w:rsidR="000764B4" w:rsidRPr="0057186E" w:rsidRDefault="000764B4" w:rsidP="000764B4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57186E">
        <w:rPr>
          <w:sz w:val="24"/>
          <w:szCs w:val="24"/>
          <w:lang w:val="es-ES"/>
        </w:rPr>
        <w:t>Busque el significado de los siguientes nombres de personajes: Angustias, Magdalena, Adela, Prudencia, Poncia y Martirio.</w:t>
      </w:r>
    </w:p>
    <w:p w14:paraId="0E45BF7E" w14:textId="2FDD164B" w:rsidR="000764B4" w:rsidRPr="0057186E" w:rsidRDefault="000764B4" w:rsidP="000764B4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57186E">
        <w:rPr>
          <w:sz w:val="24"/>
          <w:szCs w:val="24"/>
          <w:lang w:val="es-ES"/>
        </w:rPr>
        <w:t xml:space="preserve">Relacione el significado con la descripción de cada personaje de acuerdo a cómo </w:t>
      </w:r>
      <w:r w:rsidR="0057186E" w:rsidRPr="0057186E">
        <w:rPr>
          <w:sz w:val="24"/>
          <w:szCs w:val="24"/>
          <w:lang w:val="es-ES"/>
        </w:rPr>
        <w:t>actúan en la obra</w:t>
      </w:r>
      <w:r w:rsidRPr="0057186E">
        <w:rPr>
          <w:sz w:val="24"/>
          <w:szCs w:val="24"/>
          <w:lang w:val="es-ES"/>
        </w:rPr>
        <w:t>.</w:t>
      </w:r>
    </w:p>
    <w:p w14:paraId="7C4ACBA7" w14:textId="5FB058BE" w:rsidR="000764B4" w:rsidRPr="0057186E" w:rsidRDefault="000764B4" w:rsidP="000764B4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57186E">
        <w:rPr>
          <w:sz w:val="24"/>
          <w:szCs w:val="24"/>
          <w:lang w:val="es-ES"/>
        </w:rPr>
        <w:t>Elija uno de los siguientes temas y desarrolle un comentario:</w:t>
      </w:r>
    </w:p>
    <w:p w14:paraId="67A60647" w14:textId="37AA49A2" w:rsidR="000764B4" w:rsidRPr="0057186E" w:rsidRDefault="0057186E" w:rsidP="000764B4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57186E">
        <w:rPr>
          <w:sz w:val="24"/>
          <w:szCs w:val="24"/>
          <w:lang w:val="es-ES"/>
        </w:rPr>
        <w:t>La represión u opresión, tanto en el ámbito familiar como en la sociedad.</w:t>
      </w:r>
    </w:p>
    <w:p w14:paraId="306E034B" w14:textId="2D1D5F8E" w:rsidR="0057186E" w:rsidRPr="0057186E" w:rsidRDefault="0057186E" w:rsidP="000764B4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57186E">
        <w:rPr>
          <w:sz w:val="24"/>
          <w:szCs w:val="24"/>
          <w:lang w:val="es-ES"/>
        </w:rPr>
        <w:t>El honor y cómo es afectado ese concepto por las decisiones de los personajes.</w:t>
      </w:r>
    </w:p>
    <w:p w14:paraId="464367ED" w14:textId="1D57948C" w:rsidR="0057186E" w:rsidRPr="0057186E" w:rsidRDefault="0057186E" w:rsidP="000764B4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57186E">
        <w:rPr>
          <w:sz w:val="24"/>
          <w:szCs w:val="24"/>
          <w:lang w:val="es-ES"/>
        </w:rPr>
        <w:t>La libertad como deseo fuerte de Adela.</w:t>
      </w:r>
    </w:p>
    <w:sectPr w:rsidR="0057186E" w:rsidRPr="005718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0E00"/>
    <w:multiLevelType w:val="hybridMultilevel"/>
    <w:tmpl w:val="8D3CAC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045C"/>
    <w:multiLevelType w:val="hybridMultilevel"/>
    <w:tmpl w:val="CD4C7AD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5710611">
    <w:abstractNumId w:val="0"/>
  </w:num>
  <w:num w:numId="2" w16cid:durableId="31981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B4"/>
    <w:rsid w:val="000764B4"/>
    <w:rsid w:val="005675B3"/>
    <w:rsid w:val="0057186E"/>
    <w:rsid w:val="008E3AC5"/>
    <w:rsid w:val="009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C569"/>
  <w15:chartTrackingRefBased/>
  <w15:docId w15:val="{04123603-9143-4ED9-B7A8-3354690A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6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2024-09-30T17:33:00Z</dcterms:created>
  <dcterms:modified xsi:type="dcterms:W3CDTF">2024-09-30T17:47:00Z</dcterms:modified>
</cp:coreProperties>
</file>