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/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/>
      </w:pPr>
    </w:p>
    <w:bookmarkStart w:id="0" w:name="_heading=h.gjdgxs" w:colFirst="0" w:colLast="0"/>
    <w:bookmarkEnd w:id="0"/>
    <w:p>
      <w:pPr>
        <w:pStyle w:val="style0"/>
        <w:spacing w:lineRule="auto" w:line="360"/>
        <w:ind w:left="283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Espacio Curricular:</w:t>
      </w:r>
      <w:r>
        <w:rPr>
          <w:color w:val="cc00cc"/>
          <w:sz w:val="28"/>
          <w:szCs w:val="28"/>
        </w:rPr>
        <w:t xml:space="preserve"> </w:t>
      </w:r>
      <w:r>
        <w:rPr>
          <w:b/>
          <w:color w:val="cc00cc"/>
          <w:sz w:val="28"/>
          <w:szCs w:val="28"/>
        </w:rPr>
        <w:t>MATEMÁTICA</w:t>
      </w:r>
    </w:p>
    <w:p>
      <w:pPr>
        <w:pStyle w:val="style0"/>
        <w:spacing w:lineRule="auto" w:line="360"/>
        <w:ind w:left="283" w:firstLine="0"/>
        <w:rPr>
          <w:b/>
          <w:color w:val="c00000"/>
          <w:sz w:val="28"/>
          <w:szCs w:val="28"/>
        </w:rPr>
      </w:pPr>
      <w:r>
        <w:rPr>
          <w:b/>
          <w:color w:val="000000"/>
          <w:sz w:val="28"/>
          <w:szCs w:val="28"/>
        </w:rPr>
        <w:t>Tiempo:</w:t>
      </w:r>
      <w:r>
        <w:rPr>
          <w:b/>
          <w:color w:val="cc00cc"/>
          <w:sz w:val="28"/>
          <w:szCs w:val="28"/>
        </w:rPr>
        <w:t xml:space="preserve"> SEPTIEMBRE </w:t>
      </w:r>
      <w:r>
        <w:rPr>
          <w:b/>
          <w:color w:val="cc00cc"/>
          <w:sz w:val="28"/>
          <w:szCs w:val="28"/>
          <w:lang w:val="en-US"/>
        </w:rPr>
        <w:t>30/9</w:t>
      </w:r>
    </w:p>
    <w:p>
      <w:pPr>
        <w:pStyle w:val="style0"/>
        <w:spacing w:lineRule="auto" w:line="360"/>
        <w:ind w:left="283" w:firstLine="0"/>
        <w:rPr>
          <w:b/>
          <w:color w:val="c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Docente: </w:t>
      </w:r>
      <w:r>
        <w:rPr>
          <w:b/>
          <w:color w:val="ff00ff"/>
          <w:sz w:val="28"/>
          <w:szCs w:val="28"/>
        </w:rPr>
        <w:t>CAROLINA RAMÍREZ</w:t>
      </w:r>
    </w:p>
    <w:p>
      <w:pPr>
        <w:pStyle w:val="style0"/>
        <w:ind w:left="283" w:firstLine="0"/>
        <w:rPr>
          <w:rFonts w:ascii="Open Sans Light" w:cs="Open Sans Light" w:eastAsia="Open Sans Light" w:hAnsi="Open Sans Light"/>
        </w:rPr>
      </w:pPr>
      <w:r>
        <w:rPr>
          <w:b/>
          <w:color w:val="000000"/>
          <w:sz w:val="28"/>
          <w:szCs w:val="28"/>
        </w:rPr>
        <w:t>Grado:</w:t>
      </w:r>
      <w:r>
        <w:rPr>
          <w:b/>
          <w:color w:val="0070c0"/>
          <w:sz w:val="28"/>
          <w:szCs w:val="28"/>
        </w:rPr>
        <w:t xml:space="preserve"> </w:t>
      </w:r>
      <w:r>
        <w:rPr>
          <w:b/>
          <w:color w:val="cc00cc"/>
          <w:sz w:val="28"/>
          <w:szCs w:val="28"/>
        </w:rPr>
        <w:t xml:space="preserve">6° “A” </w:t>
      </w:r>
    </w:p>
    <w:p>
      <w:pPr>
        <w:pStyle w:val="style0"/>
        <w:spacing w:after="0" w:lineRule="auto" w:line="240"/>
        <w:rPr>
          <w:rFonts w:ascii="Open Sans Light" w:cs="Open Sans Light" w:eastAsia="Open Sans Light" w:hAnsi="Open Sans Light"/>
        </w:rPr>
      </w:pPr>
    </w:p>
    <w:p>
      <w:pPr>
        <w:pStyle w:val="style0"/>
        <w:spacing w:after="0" w:lineRule="auto" w:line="240"/>
        <w:rPr>
          <w:rFonts w:ascii="Open Sans Light" w:cs="Open Sans Light" w:eastAsia="Open Sans Light" w:hAnsi="Open Sans Light"/>
        </w:rPr>
      </w:pPr>
    </w:p>
    <w:p>
      <w:pPr>
        <w:pStyle w:val="style0"/>
        <w:spacing w:after="5" w:lineRule="auto" w:line="268"/>
        <w:ind w:right="65"/>
        <w:rPr>
          <w:rFonts w:ascii="Andalus" w:cs="Andalus" w:eastAsia="Andalus" w:hAnsi="Andalus"/>
          <w:b/>
          <w:color w:val="00b050"/>
          <w:sz w:val="48"/>
          <w:szCs w:val="48"/>
        </w:rPr>
      </w:pPr>
      <w:r>
        <w:rPr>
          <w:rFonts w:ascii="Andalus" w:cs="Andalus" w:eastAsia="Andalus" w:hAnsi="Andalus"/>
          <w:b/>
          <w:color w:val="00b050"/>
          <w:sz w:val="48"/>
          <w:szCs w:val="48"/>
        </w:rPr>
        <w:t>¡Vamos a jugar!</w:t>
      </w:r>
    </w:p>
    <w:p>
      <w:pPr>
        <w:pStyle w:val="style0"/>
        <w:numPr>
          <w:ilvl w:val="0"/>
          <w:numId w:val="30"/>
        </w:numPr>
        <w:spacing w:after="0" w:lineRule="auto" w:line="268"/>
        <w:ind w:left="1080" w:right="65" w:hanging="720"/>
        <w:rPr>
          <w:rFonts w:ascii="Andalus" w:cs="Andalus" w:eastAsia="Andalus" w:hAnsi="Andalus"/>
          <w:b/>
          <w:color w:val="00b050"/>
          <w:sz w:val="48"/>
          <w:szCs w:val="48"/>
        </w:rPr>
      </w:pPr>
      <w:r>
        <w:rPr>
          <w:rFonts w:ascii="Arial" w:cs="Arial" w:eastAsia="Arial" w:hAnsi="Arial"/>
          <w:b/>
          <w:sz w:val="24"/>
          <w:szCs w:val="24"/>
        </w:rPr>
        <w:t xml:space="preserve">En la siguiente sopa de letras encontrarás algunas  palabras para trabajar en geometría, en esta nueva guía de actividades. </w:t>
      </w:r>
    </w:p>
    <w:p>
      <w:pPr>
        <w:pStyle w:val="style0"/>
        <w:spacing w:after="0" w:lineRule="auto" w:line="259"/>
        <w:ind w:left="189" w:firstLine="0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</w:p>
    <w:p>
      <w:pPr>
        <w:pStyle w:val="style0"/>
        <w:spacing w:after="0" w:lineRule="auto" w:line="259"/>
        <w:ind w:left="189" w:firstLine="0"/>
        <w:jc w:val="both"/>
        <w:rPr/>
      </w:pPr>
      <w:r>
        <w:rPr/>
        <w:t xml:space="preserve">                                     </w:t>
      </w:r>
      <w:r>
        <w:rPr/>
        <w:drawing>
          <wp:inline distL="0" distT="0" distB="0" distR="0">
            <wp:extent cx="3915365" cy="4276784"/>
            <wp:effectExtent l="38100" t="38100" r="38100" b="38100"/>
            <wp:docPr id="1101" name="image87.jpg" descr="20&#10;Y por último realizarán el juego “unir con flechas”, la cual se relaciona con el tema de clasificación&#10;de triángulo seg...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87.jpg"/>
                    <pic:cNvPicPr/>
                  </pic:nvPicPr>
                  <pic:blipFill>
                    <a:blip r:embed="rId2" cstate="print"/>
                    <a:srcRect l="7994" t="3988" r="30879" b="48837"/>
                    <a:stretch/>
                  </pic:blipFill>
                  <pic:spPr>
                    <a:xfrm rot="0">
                      <a:off x="0" y="0"/>
                      <a:ext cx="3915365" cy="4276784"/>
                    </a:xfrm>
                    <a:prstGeom prst="rect"/>
                    <a:ln cmpd="sng" cap="flat" w="38100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17"/>
        </w:numPr>
        <w:spacing w:after="0" w:lineRule="auto" w:line="259"/>
        <w:ind w:left="909" w:hanging="360"/>
        <w:jc w:val="both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Extrae las palabras, tienes ayuda y están remarcadas en negrita.</w:t>
      </w:r>
    </w:p>
    <w:p>
      <w:pPr>
        <w:pStyle w:val="style0"/>
        <w:numPr>
          <w:ilvl w:val="0"/>
          <w:numId w:val="17"/>
        </w:numPr>
        <w:spacing w:after="0" w:lineRule="auto" w:line="259"/>
        <w:ind w:left="909" w:hanging="360"/>
        <w:jc w:val="both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Ahora presta mucha atención al siguiente video:</w:t>
      </w:r>
    </w:p>
    <w:p>
      <w:pPr>
        <w:pStyle w:val="style0"/>
        <w:spacing w:after="0" w:lineRule="auto" w:line="259"/>
        <w:ind w:left="909" w:firstLine="0"/>
        <w:jc w:val="both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numPr>
          <w:ilvl w:val="0"/>
          <w:numId w:val="31"/>
        </w:numPr>
        <w:spacing w:after="0" w:lineRule="auto" w:line="259"/>
        <w:ind w:left="1440" w:hanging="360"/>
        <w:jc w:val="both"/>
        <w:rPr>
          <w:rFonts w:ascii="Arial" w:cs="Arial" w:eastAsia="Arial" w:hAnsi="Arial"/>
          <w:b/>
          <w:sz w:val="24"/>
          <w:szCs w:val="24"/>
          <w:u w:val="none"/>
        </w:rPr>
      </w:pPr>
      <w:r>
        <w:rPr/>
        <w:fldChar w:fldCharType="begin"/>
      </w:r>
      <w:r>
        <w:instrText xml:space="preserve"> HYPERLINK "https://www.youtube.com/watch?v=zDF5vU1CIcc" </w:instrText>
      </w:r>
      <w:r>
        <w:rPr/>
        <w:fldChar w:fldCharType="separate"/>
      </w:r>
      <w:r>
        <w:rPr>
          <w:rFonts w:ascii="Arial" w:cs="Arial" w:eastAsia="Arial" w:hAnsi="Arial"/>
          <w:b/>
          <w:color w:val="1155cc"/>
          <w:sz w:val="24"/>
          <w:szCs w:val="24"/>
          <w:u w:val="single"/>
        </w:rPr>
        <w:t>https://www.youtube.com/watch?v=zDF5vU1CIcc</w:t>
      </w:r>
      <w:r>
        <w:rPr/>
        <w:fldChar w:fldCharType="end"/>
      </w:r>
    </w:p>
    <w:p>
      <w:pPr>
        <w:pStyle w:val="style0"/>
        <w:spacing w:after="0" w:lineRule="auto" w:line="259"/>
        <w:ind w:left="1440" w:firstLine="0"/>
        <w:jc w:val="both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numPr>
          <w:ilvl w:val="0"/>
          <w:numId w:val="31"/>
        </w:numPr>
        <w:spacing w:after="0" w:lineRule="auto" w:line="259"/>
        <w:ind w:left="1440" w:hanging="360"/>
        <w:jc w:val="both"/>
        <w:rPr>
          <w:rFonts w:ascii="Arial" w:cs="Arial" w:eastAsia="Arial" w:hAnsi="Arial"/>
          <w:b/>
          <w:sz w:val="24"/>
          <w:szCs w:val="24"/>
          <w:u w:val="none"/>
        </w:rPr>
      </w:pPr>
      <w:r>
        <w:rPr/>
        <w:fldChar w:fldCharType="begin"/>
      </w:r>
      <w:r>
        <w:instrText xml:space="preserve"> HYPERLINK "https://www.youtube.com/watch?v=I9S1kBXLkBo" </w:instrText>
      </w:r>
      <w:r>
        <w:rPr/>
        <w:fldChar w:fldCharType="separate"/>
      </w:r>
      <w:r>
        <w:rPr>
          <w:rFonts w:ascii="Arial" w:cs="Arial" w:eastAsia="Arial" w:hAnsi="Arial"/>
          <w:b/>
          <w:color w:val="1155cc"/>
          <w:sz w:val="24"/>
          <w:szCs w:val="24"/>
          <w:u w:val="single"/>
        </w:rPr>
        <w:t>https://www.youtube.com/watch?v=I9S1kBXLkBo</w:t>
      </w:r>
      <w:r>
        <w:rPr/>
        <w:fldChar w:fldCharType="end"/>
      </w:r>
    </w:p>
    <w:p>
      <w:pPr>
        <w:pStyle w:val="style0"/>
        <w:spacing w:after="0" w:lineRule="auto" w:line="259"/>
        <w:ind w:left="1440" w:firstLine="0"/>
        <w:jc w:val="both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spacing w:after="0" w:lineRule="auto" w:line="259"/>
        <w:ind w:left="909" w:firstLine="0"/>
        <w:jc w:val="both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spacing w:after="160" w:lineRule="auto" w:line="259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2)   </w:t>
      </w:r>
      <w:r>
        <w:rPr>
          <w:b/>
          <w:color w:val="ff0000"/>
          <w:sz w:val="28"/>
          <w:szCs w:val="28"/>
        </w:rPr>
        <w:t>PARA RECORDAR Y ESTUDIAR:</w:t>
      </w:r>
    </w:p>
    <w:p>
      <w:pPr>
        <w:pStyle w:val="style0"/>
        <w:spacing w:after="160" w:lineRule="auto" w:line="259"/>
        <w:rPr>
          <w:b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TRIÁNGULO</w:t>
      </w:r>
      <w:r>
        <w:rPr>
          <w:b/>
          <w:color w:val="ff0000"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es la </w:t>
      </w:r>
      <w:r>
        <w:rPr>
          <w:b/>
          <w:color w:val="0070c0"/>
          <w:sz w:val="28"/>
          <w:szCs w:val="28"/>
        </w:rPr>
        <w:t xml:space="preserve">figura geométrica </w:t>
      </w:r>
      <w:r>
        <w:rPr>
          <w:b/>
          <w:sz w:val="28"/>
          <w:szCs w:val="28"/>
        </w:rPr>
        <w:t>que se forma al unir tres puntos colineales mediante segmentos de recta.</w:t>
      </w:r>
    </w:p>
    <w:p>
      <w:pPr>
        <w:pStyle w:val="style0"/>
        <w:numPr>
          <w:ilvl w:val="0"/>
          <w:numId w:val="4"/>
        </w:numPr>
        <w:spacing w:after="0" w:lineRule="auto" w:line="259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Elementos de un triángulo: lados, vértices, ángulos internos. Los ángulos internos pueden </w:t>
      </w:r>
      <w:r>
        <w:rPr>
          <w:b/>
          <w:color w:val="0070c0"/>
          <w:sz w:val="28"/>
          <w:szCs w:val="28"/>
        </w:rPr>
        <w:t>nombrarse con letras griegas (α, β, ϴ).</w:t>
      </w:r>
    </w:p>
    <w:p>
      <w:pPr>
        <w:pStyle w:val="style0"/>
        <w:spacing w:after="0" w:lineRule="auto" w:line="259"/>
        <w:ind w:left="189" w:firstLine="0"/>
        <w:jc w:val="both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spacing w:after="0" w:lineRule="auto" w:line="259"/>
        <w:ind w:left="189" w:firstLine="0"/>
        <w:jc w:val="both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spacing w:after="0" w:lineRule="auto" w:line="259"/>
        <w:ind w:left="189" w:firstLine="0"/>
        <w:jc w:val="both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spacing w:after="0" w:lineRule="auto" w:line="259"/>
        <w:ind w:left="0" w:firstLine="0"/>
        <w:rPr>
          <w:b/>
          <w:sz w:val="28"/>
          <w:szCs w:val="28"/>
        </w:rPr>
      </w:pPr>
    </w:p>
    <w:p>
      <w:pPr>
        <w:pStyle w:val="style0"/>
        <w:spacing w:after="0" w:lineRule="auto" w:line="259"/>
        <w:ind w:left="189" w:firstLine="0"/>
        <w:jc w:val="both"/>
        <w:rPr>
          <w:rFonts w:ascii="Times New Roman" w:cs="Times New Roman" w:eastAsia="Times New Roman" w:hAnsi="Times New Roman"/>
          <w:b/>
          <w:sz w:val="20"/>
          <w:szCs w:val="20"/>
        </w:rPr>
      </w:pPr>
    </w:p>
    <w:p>
      <w:pPr>
        <w:pStyle w:val="style0"/>
        <w:spacing w:after="0" w:lineRule="auto" w:line="259"/>
        <w:ind w:left="189" w:firstLine="0"/>
        <w:jc w:val="center"/>
        <w:rPr/>
      </w:pPr>
      <w:r>
        <w:rPr/>
        <w:drawing>
          <wp:inline distL="0" distT="0" distB="0" distR="0">
            <wp:extent cx="4718508" cy="2492170"/>
            <wp:effectExtent l="0" t="0" r="0" b="0"/>
            <wp:docPr id="1102" name="image88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88.png"/>
                    <pic:cNvPicPr/>
                  </pic:nvPicPr>
                  <pic:blipFill>
                    <a:blip r:embed="rId3" cstate="print"/>
                    <a:srcRect l="29723" t="22480" r="30833" b="40464"/>
                    <a:stretch/>
                  </pic:blipFill>
                  <pic:spPr>
                    <a:xfrm rot="0">
                      <a:off x="0" y="0"/>
                      <a:ext cx="4718508" cy="249217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59"/>
        <w:ind w:left="189" w:firstLine="0"/>
        <w:jc w:val="both"/>
        <w:rPr/>
      </w:pPr>
    </w:p>
    <w:p>
      <w:pPr>
        <w:pStyle w:val="style0"/>
        <w:spacing w:after="0" w:lineRule="auto" w:line="259"/>
        <w:ind w:left="189" w:firstLine="0"/>
        <w:jc w:val="center"/>
        <w:rPr/>
      </w:pPr>
      <w:r>
        <w:rPr>
          <w:b/>
          <w:color w:val="ff0000"/>
          <w:sz w:val="28"/>
          <w:szCs w:val="28"/>
          <w:u w:val="single"/>
        </w:rPr>
        <w:t>CLASIFICACIÓN DE TRIÁNGULOS</w:t>
      </w:r>
    </w:p>
    <w:p>
      <w:pPr>
        <w:pStyle w:val="style0"/>
        <w:spacing w:after="160" w:lineRule="auto" w:line="259"/>
        <w:ind w:left="189" w:firstLine="0"/>
        <w:jc w:val="center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/>
        <w:drawing>
          <wp:inline distL="0" distT="0" distB="0" distR="0">
            <wp:extent cx="4620444" cy="3537261"/>
            <wp:effectExtent l="38100" t="38100" r="38100" b="38100"/>
            <wp:docPr id="1103" name="image53.jpg" descr="Clasificación de triángulos.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3.jpg"/>
                    <pic:cNvPicPr/>
                  </pic:nvPicPr>
                  <pic:blipFill>
                    <a:blip r:embed="rId4" cstate="print"/>
                    <a:srcRect l="2659" t="5381" r="3723" b="56448"/>
                    <a:stretch/>
                  </pic:blipFill>
                  <pic:spPr>
                    <a:xfrm rot="0">
                      <a:off x="0" y="0"/>
                      <a:ext cx="4620444" cy="3537261"/>
                    </a:xfrm>
                    <a:prstGeom prst="rect"/>
                    <a:ln cmpd="sng" cap="flat" w="38100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160" w:lineRule="auto" w:line="259"/>
        <w:ind w:left="189" w:firstLine="0"/>
        <w:jc w:val="left"/>
        <w:rPr>
          <w:rFonts w:ascii="Pacifico" w:cs="Pacifico" w:eastAsia="Pacifico" w:hAnsi="Pacifico"/>
          <w:b/>
          <w:color w:val="0000ff"/>
        </w:rPr>
      </w:pPr>
    </w:p>
    <w:p>
      <w:pPr>
        <w:pStyle w:val="style0"/>
        <w:spacing w:after="160" w:lineRule="auto" w:line="259"/>
        <w:ind w:left="189" w:firstLine="0"/>
        <w:jc w:val="left"/>
        <w:rPr>
          <w:rFonts w:ascii="Pacifico" w:cs="Pacifico" w:eastAsia="Pacifico" w:hAnsi="Pacifico"/>
          <w:b/>
          <w:color w:val="0000ff"/>
        </w:rPr>
      </w:pPr>
      <w:r>
        <w:rPr>
          <w:rFonts w:ascii="Pacifico" w:cs="Pacifico" w:eastAsia="Pacifico" w:hAnsi="Pacifico"/>
          <w:b/>
          <w:color w:val="0000ff"/>
        </w:rPr>
        <w:t>¡PRACTICAMOS LO APRENDIDO!</w:t>
      </w:r>
    </w:p>
    <w:p>
      <w:pPr>
        <w:pStyle w:val="style0"/>
        <w:spacing w:after="160" w:lineRule="auto" w:line="259"/>
        <w:ind w:left="189" w:firstLine="0"/>
        <w:jc w:val="center"/>
        <w:rPr>
          <w:rFonts w:ascii="Times New Roman" w:cs="Times New Roman" w:eastAsia="Times New Roman" w:hAnsi="Times New Roman"/>
          <w:b/>
          <w:sz w:val="20"/>
          <w:szCs w:val="20"/>
        </w:rPr>
      </w:pPr>
    </w:p>
    <w:p>
      <w:pPr>
        <w:pStyle w:val="style0"/>
        <w:numPr>
          <w:ilvl w:val="0"/>
          <w:numId w:val="28"/>
        </w:numPr>
        <w:spacing w:after="0" w:lineRule="auto" w:line="256"/>
        <w:ind w:left="720" w:hanging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Colorea los distintos tipos de triángulos según sus ángulos.</w:t>
      </w:r>
    </w:p>
    <w:p>
      <w:pPr>
        <w:pStyle w:val="style0"/>
        <w:spacing w:after="0" w:lineRule="auto" w:line="259"/>
        <w:ind w:left="189" w:firstLine="0"/>
        <w:jc w:val="both"/>
        <w:rPr/>
      </w:pPr>
      <w:r>
        <w:rPr/>
        <w:t xml:space="preserve">                        </w:t>
      </w:r>
      <w:r>
        <w:rPr/>
        <w:drawing>
          <wp:inline distL="0" distT="0" distB="0" distR="0">
            <wp:extent cx="4868678" cy="3746304"/>
            <wp:effectExtent l="0" t="0" r="0" b="0"/>
            <wp:docPr id="1104" name="image37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7.png"/>
                    <pic:cNvPicPr/>
                  </pic:nvPicPr>
                  <pic:blipFill>
                    <a:blip r:embed="rId5" cstate="print"/>
                    <a:srcRect l="22361" t="24456" r="33055" b="14525"/>
                    <a:stretch/>
                  </pic:blipFill>
                  <pic:spPr>
                    <a:xfrm rot="0">
                      <a:off x="0" y="0"/>
                      <a:ext cx="4868678" cy="374630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59"/>
        <w:ind w:left="189" w:firstLine="0"/>
        <w:jc w:val="both"/>
        <w:rPr/>
      </w:pPr>
    </w:p>
    <w:p>
      <w:pPr>
        <w:pStyle w:val="style0"/>
        <w:numPr>
          <w:ilvl w:val="0"/>
          <w:numId w:val="28"/>
        </w:numPr>
        <w:spacing w:after="0" w:lineRule="auto" w:line="259"/>
        <w:ind w:left="720" w:hanging="360"/>
        <w:jc w:val="both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Une con flecha según su corresponda:</w:t>
      </w:r>
    </w:p>
    <w:p>
      <w:pPr>
        <w:pStyle w:val="style0"/>
        <w:spacing w:after="0" w:lineRule="auto" w:line="259"/>
        <w:ind w:left="189" w:firstLine="0"/>
        <w:jc w:val="center"/>
        <w:rPr/>
      </w:pPr>
      <w:r>
        <w:rPr/>
        <w:drawing>
          <wp:inline distL="0" distT="0" distB="0" distR="0">
            <wp:extent cx="3324244" cy="3460049"/>
            <wp:effectExtent l="38100" t="38100" r="38100" b="38100"/>
            <wp:docPr id="1105" name="image7.jpg" descr="Ejercicio para aprender los diferentes tipos de triángulos.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jpg"/>
                    <pic:cNvPicPr/>
                  </pic:nvPicPr>
                  <pic:blipFill>
                    <a:blip r:embed="rId6" cstate="print"/>
                    <a:srcRect l="0" t="17476" r="0" b="5519"/>
                    <a:stretch/>
                  </pic:blipFill>
                  <pic:spPr>
                    <a:xfrm rot="0">
                      <a:off x="0" y="0"/>
                      <a:ext cx="3324244" cy="3460049"/>
                    </a:xfrm>
                    <a:prstGeom prst="rect"/>
                    <a:ln cmpd="sng" cap="flat" w="38100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28"/>
        </w:numPr>
        <w:spacing w:after="0" w:lineRule="auto" w:line="259"/>
        <w:ind w:left="720" w:hanging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Completa la ficha:</w:t>
      </w:r>
    </w:p>
    <w:p>
      <w:pPr>
        <w:pStyle w:val="style0"/>
        <w:spacing w:after="0" w:lineRule="auto" w:line="259"/>
        <w:ind w:left="720" w:firstLine="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after="0" w:lineRule="auto" w:line="259"/>
        <w:ind w:left="189" w:firstLine="0"/>
        <w:rPr/>
      </w:pPr>
      <w:r>
        <w:rPr/>
        <w:t xml:space="preserve">        </w:t>
      </w:r>
      <w:r>
        <w:rPr/>
        <w:drawing>
          <wp:inline distL="0" distT="0" distB="0" distR="0">
            <wp:extent cx="4542583" cy="3852367"/>
            <wp:effectExtent l="0" t="0" r="0" b="0"/>
            <wp:docPr id="1106" name="image26.jpg" descr="MIS COSAS DE MAESTRA*: Triángulos: clasificación según sus lados y según  sus ángulos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6.jpg"/>
                    <pic:cNvPicPr/>
                  </pic:nvPicPr>
                  <pic:blipFill>
                    <a:blip r:embed="rId7" cstate="print"/>
                    <a:srcRect l="0" t="39164" r="0" b="2661"/>
                    <a:stretch/>
                  </pic:blipFill>
                  <pic:spPr>
                    <a:xfrm rot="0">
                      <a:off x="0" y="0"/>
                      <a:ext cx="4542583" cy="3852367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59"/>
        <w:ind w:left="189" w:firstLine="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numPr>
          <w:ilvl w:val="0"/>
          <w:numId w:val="28"/>
        </w:numPr>
        <w:spacing w:after="0" w:lineRule="auto" w:line="259"/>
        <w:ind w:left="720" w:hanging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Une cada triángulo con el número de lado correspondiente:</w:t>
      </w:r>
    </w:p>
    <w:p>
      <w:pPr>
        <w:pStyle w:val="style0"/>
        <w:spacing w:after="0" w:lineRule="auto" w:line="259"/>
        <w:ind w:left="720" w:firstLine="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spacing w:after="0" w:lineRule="auto" w:line="259"/>
        <w:ind w:left="189" w:firstLine="0"/>
        <w:jc w:val="center"/>
        <w:rPr/>
      </w:pPr>
      <w:r>
        <w:rPr/>
        <w:drawing>
          <wp:inline distL="0" distT="0" distB="0" distR="0">
            <wp:extent cx="5172568" cy="1968179"/>
            <wp:effectExtent l="38100" t="38100" r="38100" b="38100"/>
            <wp:docPr id="1107" name="image45.jpg" descr="ACTIVIDADES PDI CLASIFICACIÓN DE TRIÁNGULOS TRIÁNGULOS I LOS TRIÁNGULOS S…  | Clasificacion de triangulos, Triangulos segun sus lados, Actividades de  geometría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5.jpg"/>
                    <pic:cNvPicPr/>
                  </pic:nvPicPr>
                  <pic:blipFill>
                    <a:blip r:embed="rId8" cstate="print"/>
                    <a:srcRect l="7018" t="14515" r="27680" b="71610"/>
                    <a:stretch/>
                  </pic:blipFill>
                  <pic:spPr>
                    <a:xfrm rot="0">
                      <a:off x="0" y="0"/>
                      <a:ext cx="5172568" cy="1968179"/>
                    </a:xfrm>
                    <a:prstGeom prst="rect"/>
                    <a:ln cmpd="sng" cap="flat" w="38100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59"/>
        <w:ind w:left="189" w:firstLine="0"/>
        <w:jc w:val="center"/>
        <w:rPr/>
      </w:pPr>
    </w:p>
    <w:p>
      <w:pPr>
        <w:pStyle w:val="style0"/>
        <w:spacing w:after="0" w:lineRule="auto" w:line="259"/>
        <w:ind w:left="189" w:firstLine="0"/>
        <w:jc w:val="center"/>
        <w:rPr/>
      </w:pPr>
    </w:p>
    <w:p>
      <w:pPr>
        <w:pStyle w:val="style0"/>
        <w:numPr>
          <w:ilvl w:val="0"/>
          <w:numId w:val="28"/>
        </w:numPr>
        <w:spacing w:after="0" w:lineRule="auto" w:line="259"/>
        <w:ind w:left="720" w:hanging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Completa con la teoria estudiada:</w:t>
      </w:r>
    </w:p>
    <w:p>
      <w:pPr>
        <w:pStyle w:val="style0"/>
        <w:spacing w:after="0" w:lineRule="auto" w:line="259"/>
        <w:ind w:left="720" w:firstLine="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numPr>
          <w:ilvl w:val="0"/>
          <w:numId w:val="26"/>
        </w:numPr>
        <w:spacing w:after="0" w:lineRule="auto" w:line="259"/>
        <w:ind w:left="1440" w:hanging="360"/>
        <w:rPr>
          <w:rFonts w:ascii="Arial" w:cs="Arial" w:eastAsia="Arial" w:hAnsi="Arial"/>
          <w:b/>
          <w:color w:val="2e75b5"/>
          <w:sz w:val="24"/>
          <w:szCs w:val="24"/>
        </w:rPr>
      </w:pPr>
      <w:r>
        <w:rPr>
          <w:rFonts w:ascii="Arial" w:cs="Arial" w:eastAsia="Arial" w:hAnsi="Arial"/>
          <w:b/>
          <w:color w:val="2e75b5"/>
          <w:sz w:val="24"/>
          <w:szCs w:val="24"/>
        </w:rPr>
        <w:t>Un triángulo se llama _________________ si tiene un ángulo recto.</w:t>
      </w:r>
    </w:p>
    <w:p>
      <w:pPr>
        <w:pStyle w:val="style0"/>
        <w:spacing w:after="0" w:lineRule="auto" w:line="259"/>
        <w:ind w:left="1440" w:firstLine="0"/>
        <w:rPr>
          <w:rFonts w:ascii="Arial" w:cs="Arial" w:eastAsia="Arial" w:hAnsi="Arial"/>
          <w:b/>
          <w:color w:val="2e75b5"/>
          <w:sz w:val="24"/>
          <w:szCs w:val="24"/>
        </w:rPr>
      </w:pPr>
    </w:p>
    <w:p>
      <w:pPr>
        <w:pStyle w:val="style0"/>
        <w:numPr>
          <w:ilvl w:val="0"/>
          <w:numId w:val="26"/>
        </w:numPr>
        <w:spacing w:after="0" w:lineRule="auto" w:line="259"/>
        <w:ind w:left="1440" w:hanging="360"/>
        <w:rPr>
          <w:rFonts w:ascii="Arial" w:cs="Arial" w:eastAsia="Arial" w:hAnsi="Arial"/>
          <w:b/>
          <w:color w:val="2e75b5"/>
          <w:sz w:val="24"/>
          <w:szCs w:val="24"/>
        </w:rPr>
      </w:pPr>
      <w:r>
        <w:rPr>
          <w:rFonts w:ascii="Arial" w:cs="Arial" w:eastAsia="Arial" w:hAnsi="Arial"/>
          <w:b/>
          <w:color w:val="2e75b5"/>
          <w:sz w:val="24"/>
          <w:szCs w:val="24"/>
        </w:rPr>
        <w:t>Un triángulo que tiene un ángulo obtuso se llama ____________________.</w:t>
      </w:r>
    </w:p>
    <w:p>
      <w:pPr>
        <w:pStyle w:val="style0"/>
        <w:spacing w:after="0" w:lineRule="auto" w:line="259"/>
        <w:ind w:left="720" w:firstLine="0"/>
        <w:rPr>
          <w:rFonts w:ascii="Arial" w:cs="Arial" w:eastAsia="Arial" w:hAnsi="Arial"/>
          <w:b/>
          <w:color w:val="2e75b5"/>
          <w:sz w:val="24"/>
          <w:szCs w:val="24"/>
        </w:rPr>
      </w:pPr>
    </w:p>
    <w:p>
      <w:pPr>
        <w:pStyle w:val="style0"/>
        <w:numPr>
          <w:ilvl w:val="0"/>
          <w:numId w:val="26"/>
        </w:numPr>
        <w:spacing w:after="0" w:lineRule="auto" w:line="259"/>
        <w:ind w:left="1440" w:hanging="360"/>
        <w:rPr>
          <w:rFonts w:ascii="Arial" w:cs="Arial" w:eastAsia="Arial" w:hAnsi="Arial"/>
          <w:b/>
          <w:color w:val="2e75b5"/>
          <w:sz w:val="24"/>
          <w:szCs w:val="24"/>
        </w:rPr>
      </w:pPr>
      <w:r>
        <w:rPr>
          <w:rFonts w:ascii="Arial" w:cs="Arial" w:eastAsia="Arial" w:hAnsi="Arial"/>
          <w:b/>
          <w:color w:val="2e75b5"/>
          <w:sz w:val="24"/>
          <w:szCs w:val="24"/>
        </w:rPr>
        <w:t>Un triángulo ___________________tiene los tres ángulos agudos.</w:t>
      </w:r>
    </w:p>
    <w:p>
      <w:pPr>
        <w:pStyle w:val="style0"/>
        <w:spacing w:after="0" w:lineRule="auto" w:line="259"/>
        <w:ind w:left="189" w:firstLine="0"/>
        <w:jc w:val="center"/>
        <w:rPr>
          <w:color w:val="2e75b5"/>
        </w:rPr>
      </w:pPr>
    </w:p>
    <w:p>
      <w:pPr>
        <w:pStyle w:val="style0"/>
        <w:spacing w:after="0" w:lineRule="auto" w:line="259"/>
        <w:ind w:left="189" w:firstLine="0"/>
        <w:jc w:val="center"/>
        <w:rPr>
          <w:color w:val="2e75b5"/>
        </w:rPr>
      </w:pPr>
    </w:p>
    <w:p>
      <w:pPr>
        <w:pStyle w:val="style0"/>
        <w:spacing w:before="240" w:after="240"/>
        <w:jc w:val="both"/>
        <w:rPr>
          <w:rFonts w:ascii="Arial" w:cs="Arial" w:eastAsia="Arial" w:hAnsi="Arial"/>
          <w:b/>
          <w:i/>
          <w:color w:val="0000ff"/>
          <w:sz w:val="28"/>
          <w:szCs w:val="28"/>
        </w:rPr>
      </w:pPr>
      <w:r>
        <w:rPr>
          <w:rFonts w:ascii="Arial" w:cs="Arial" w:eastAsia="Arial" w:hAnsi="Arial"/>
          <w:b/>
          <w:i/>
          <w:color w:val="0000ff"/>
          <w:sz w:val="28"/>
          <w:szCs w:val="28"/>
        </w:rPr>
        <w:t>Nuestras pausas activas….</w:t>
      </w:r>
    </w:p>
    <w:p>
      <w:pPr>
        <w:pStyle w:val="style0"/>
        <w:spacing w:before="240" w:after="240"/>
        <w:jc w:val="both"/>
        <w:rPr>
          <w:rFonts w:ascii="Arial" w:cs="Arial" w:eastAsia="Arial" w:hAnsi="Arial"/>
          <w:b/>
          <w:color w:val="0000ff"/>
          <w:sz w:val="28"/>
          <w:szCs w:val="28"/>
          <w:u w:val="single"/>
        </w:rPr>
      </w:pPr>
      <w:r>
        <w:rPr>
          <w:rFonts w:ascii="Arial" w:cs="Arial" w:eastAsia="Arial" w:hAnsi="Arial"/>
          <w:b/>
          <w:color w:val="0000ff"/>
          <w:sz w:val="28"/>
          <w:szCs w:val="28"/>
          <w:u w:val="single"/>
        </w:rPr>
        <w:t>Gateo cruzado: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</w:rPr>
        <w:t>Tocar enérgicamente la rodilla izquierda con el codo derecho y viceversa.</w:t>
      </w:r>
    </w:p>
    <w:p>
      <w:pPr>
        <w:pStyle w:val="style0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</w:rPr>
        <w:t>Activa el cerebro para mejorar la capacidad media visual, auditiva, kinesiológica y táctil.</w:t>
      </w:r>
    </w:p>
    <w:p>
      <w:pPr>
        <w:pStyle w:val="style0"/>
        <w:spacing w:before="240" w:after="240"/>
        <w:jc w:val="both"/>
        <w:rPr>
          <w:rFonts w:ascii="Arial" w:cs="Arial" w:eastAsia="Arial" w:hAnsi="Arial"/>
          <w:b/>
          <w:i/>
          <w:color w:val="0000ff"/>
          <w:sz w:val="28"/>
          <w:szCs w:val="28"/>
        </w:rPr>
      </w:pPr>
      <w:r>
        <w:rPr>
          <w:rFonts w:ascii="Arial" w:cs="Arial" w:eastAsia="Arial" w:hAnsi="Arial"/>
          <w:b/>
          <w:i/>
          <w:color w:val="0000ff"/>
          <w:sz w:val="28"/>
          <w:szCs w:val="28"/>
        </w:rPr>
        <w:t>Metacognición:</w:t>
      </w:r>
    </w:p>
    <w:p>
      <w:pPr>
        <w:pStyle w:val="style0"/>
        <w:numPr>
          <w:ilvl w:val="0"/>
          <w:numId w:val="36"/>
        </w:numPr>
        <w:spacing w:before="240" w:after="240"/>
        <w:ind w:left="720" w:hanging="360"/>
        <w:jc w:val="both"/>
        <w:rPr>
          <w:rFonts w:ascii="Arial" w:cs="Arial" w:eastAsia="Arial" w:hAnsi="Arial"/>
          <w:b/>
          <w:color w:val="0070c0"/>
          <w:sz w:val="28"/>
          <w:szCs w:val="28"/>
        </w:rPr>
      </w:pPr>
      <w:r>
        <w:rPr>
          <w:rFonts w:ascii="Arial" w:cs="Arial" w:eastAsia="Arial" w:hAnsi="Arial"/>
          <w:b/>
          <w:color w:val="0070c0"/>
          <w:sz w:val="28"/>
          <w:szCs w:val="28"/>
        </w:rPr>
        <w:t>Completamos el ticket de la metacognición.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rPr>
          <w:b/>
          <w:sz w:val="28"/>
          <w:szCs w:val="28"/>
          <w:highlight w:val="white"/>
        </w:rPr>
      </w:pPr>
      <w:r>
        <w:rPr>
          <w:rFonts w:ascii="Arial" w:cs="Arial" w:eastAsia="Arial" w:hAnsi="Arial"/>
          <w:b/>
          <w:sz w:val="28"/>
          <w:szCs w:val="28"/>
          <w:u w:val="single"/>
        </w:rPr>
        <w:t>Puesta en común</w:t>
      </w:r>
      <w:r>
        <w:rPr>
          <w:rFonts w:ascii="Arial" w:cs="Arial" w:eastAsia="Arial" w:hAnsi="Arial"/>
          <w:sz w:val="28"/>
          <w:szCs w:val="28"/>
        </w:rPr>
        <w:t>:</w:t>
      </w:r>
      <w:r>
        <w:rPr/>
        <w:drawing>
          <wp:inline distL="0" distT="0" distB="0" distR="0">
            <wp:extent cx="5572125" cy="1386909"/>
            <wp:effectExtent l="0" t="0" r="0" b="0"/>
            <wp:docPr id="1108" name="image66.jpg" descr="EXIT TICKET editables PARA EVALUAR EL PROCESO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66.jpg"/>
                    <pic:cNvPicPr/>
                  </pic:nvPicPr>
                  <pic:blipFill>
                    <a:blip r:embed="rId9" cstate="print"/>
                    <a:srcRect l="2754" t="6350" r="2429" b="4365"/>
                    <a:stretch/>
                  </pic:blipFill>
                  <pic:spPr>
                    <a:xfrm rot="0">
                      <a:off x="0" y="0"/>
                      <a:ext cx="5572125" cy="138690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w:type="default" r:id="rId10"/>
      <w:footerReference w:type="default" r:id="rId11"/>
      <w:pgSz w:w="11906" w:h="16838" w:orient="portrait"/>
      <w:pgMar w:top="720" w:right="997" w:bottom="720" w:left="283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widowControl/>
      <w:pBdr>
        <w:left w:val="nil"/>
        <w:right w:val="nil"/>
        <w:top w:val="single" w:sz="24" w:space="1" w:color="622423"/>
        <w:bottom w:val="nil"/>
        <w:between w:val="nil"/>
      </w:pBdr>
      <w:shd w:val="clear" w:color="auto" w:fill="auto"/>
      <w:tabs>
        <w:tab w:val="center" w:leader="none" w:pos="4252"/>
        <w:tab w:val="right" w:leader="none" w:pos="8504"/>
      </w:tabs>
      <w:spacing w:before="0" w:after="0" w:lineRule="auto" w:line="240"/>
      <w:ind w:left="0" w:right="0" w:firstLine="0"/>
      <w:jc w:val="left"/>
      <w:rPr>
        <w:rFonts w:ascii="Cambria" w:cs="Cambria" w:eastAsia="Cambria" w:hAnsi="Cambria"/>
        <w:b/>
        <w:i w:val="false"/>
        <w:smallCaps w:val="false"/>
        <w:color w:val="ff0000"/>
        <w:sz w:val="24"/>
        <w:szCs w:val="24"/>
        <w:u w:val="none"/>
        <w:shd w:val="clear" w:color="auto" w:fill="auto"/>
        <w:vertAlign w:val="baseline"/>
      </w:rPr>
    </w:pPr>
    <w:r>
      <w:rPr>
        <w:rFonts w:ascii="Cambria" w:cs="Cambria" w:eastAsia="Cambria" w:hAnsi="Cambria"/>
        <w:b/>
        <w:i w:val="false"/>
        <w:smallCaps w:val="false"/>
        <w:color w:val="ff0000"/>
        <w:sz w:val="24"/>
        <w:szCs w:val="24"/>
        <w:u w:val="none"/>
        <w:shd w:val="clear" w:color="auto" w:fill="auto"/>
        <w:vertAlign w:val="baseline"/>
      </w:rPr>
      <w:t xml:space="preserve">COLEGIO SANTO DOMINGO                                     SECUENCIA </w:t>
    </w:r>
    <w:r>
      <w:rPr>
        <w:rFonts w:ascii="Cambria" w:cs="Cambria" w:eastAsia="Cambria" w:hAnsi="Cambria"/>
        <w:b/>
        <w:color w:val="ff0000"/>
        <w:sz w:val="24"/>
        <w:szCs w:val="24"/>
      </w:rPr>
      <w:t>DIDÁCTICA Página</w:t>
    </w:r>
    <w:r>
      <w:rPr>
        <w:rFonts w:ascii="Cambria" w:cs="Cambria" w:eastAsia="Cambria" w:hAnsi="Cambria"/>
        <w:b/>
        <w:i w:val="false"/>
        <w:smallCaps w:val="false"/>
        <w:color w:val="ff0000"/>
        <w:sz w:val="24"/>
        <w:szCs w:val="24"/>
        <w:u w:val="none"/>
        <w:shd w:val="clear" w:color="auto" w:fill="auto"/>
        <w:vertAlign w:val="baseline"/>
      </w:rPr>
      <w:t xml:space="preserve"> </w:t>
    </w:r>
    <w:r>
      <w:rPr>
        <w:rFonts w:ascii="Calibri" w:cs="Calibri" w:eastAsia="Calibri" w:hAnsi="Calibri"/>
        <w:b/>
        <w:i w:val="false"/>
        <w:smallCaps w:val="false"/>
        <w:color w:val="ff0000"/>
        <w:sz w:val="24"/>
        <w:szCs w:val="24"/>
        <w:u w:val="none"/>
        <w:shd w:val="clear" w:color="auto" w:fill="auto"/>
        <w:vertAlign w:val="baseline"/>
      </w:rPr>
      <w:fldChar w:fldCharType="begin"/>
    </w:r>
    <w:r>
      <w:rPr>
        <w:rFonts w:ascii="Calibri" w:cs="Calibri" w:eastAsia="Calibri" w:hAnsi="Calibri"/>
        <w:b/>
        <w:i w:val="false"/>
        <w:smallCaps w:val="false"/>
        <w:color w:val="ff0000"/>
        <w:sz w:val="24"/>
        <w:szCs w:val="24"/>
        <w:u w:val="none"/>
        <w:shd w:val="clear" w:color="auto" w:fill="auto"/>
        <w:vertAlign w:val="baseline"/>
      </w:rPr>
      <w:instrText>PAGE</w:instrText>
    </w:r>
    <w:r>
      <w:rPr>
        <w:rFonts w:ascii="Calibri" w:cs="Calibri" w:eastAsia="Calibri" w:hAnsi="Calibri"/>
        <w:b/>
        <w:i w:val="false"/>
        <w:smallCaps w:val="false"/>
        <w:color w:val="ff0000"/>
        <w:sz w:val="24"/>
        <w:szCs w:val="24"/>
        <w:u w:val="none"/>
        <w:shd w:val="clear" w:color="auto" w:fill="auto"/>
        <w:vertAlign w:val="baseline"/>
      </w:rPr>
      <w:fldChar w:fldCharType="separate"/>
    </w:r>
    <w:r>
      <w:rPr>
        <w:rFonts w:ascii="Calibri" w:cs="Calibri" w:eastAsia="Calibri" w:hAnsi="Calibri"/>
        <w:b/>
        <w:i w:val="false"/>
        <w:smallCaps w:val="false"/>
        <w:color w:val="ff0000"/>
        <w:sz w:val="24"/>
        <w:szCs w:val="24"/>
        <w:u w:val="none"/>
        <w:shd w:val="clear" w:color="auto" w:fill="auto"/>
        <w:vertAlign w:val="baseline"/>
      </w:rPr>
      <w:fldChar w:fldCharType="end"/>
    </w:r>
  </w:p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252"/>
        <w:tab w:val="right" w:leader="none" w:pos="8504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/>
        <w:i w:val="false"/>
        <w:smallCaps w:val="false"/>
        <w:color w:val="ff0000"/>
        <w:sz w:val="24"/>
        <w:szCs w:val="24"/>
        <w:u w:val="none"/>
        <w:shd w:val="clear" w:color="auto" w:fill="auto"/>
        <w:vertAlign w:val="baseline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252"/>
        <w:tab w:val="right" w:leader="none" w:pos="8504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t xml:space="preserve">                                                </w:t>
    </w:r>
    <w:r>
      <w:rPr/>
      <w:drawing>
        <wp:anchor distT="0" distB="0" distL="114300" distR="114300" simplePos="false" relativeHeight="2" behindDoc="false" locked="false" layoutInCell="true" allowOverlap="true">
          <wp:simplePos x="0" y="0"/>
          <wp:positionH relativeFrom="column">
            <wp:posOffset>6105525</wp:posOffset>
          </wp:positionH>
          <wp:positionV relativeFrom="paragraph">
            <wp:posOffset>-344803</wp:posOffset>
          </wp:positionV>
          <wp:extent cx="638175" cy="676275"/>
          <wp:effectExtent l="0" t="0" r="0" b="0"/>
          <wp:wrapSquare wrapText="bothSides"/>
          <wp:docPr id="4097" name="image51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5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38175" cy="676275"/>
                  </a:xfrm>
                  <a:prstGeom prst="rect"/>
                  <a:ln cmpd="sng" cap="flat" w="9525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-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0000007"/>
    <w:multiLevelType w:val="multilevel"/>
    <w:tmpl w:val="FFFFFFFF"/>
    <w:lvl w:ilvl="0">
      <w:start w:val="1"/>
      <w:numFmt w:val="lowerLetter"/>
      <w:lvlText w:val="%1-"/>
      <w:lvlJc w:val="left"/>
      <w:pPr>
        <w:ind w:left="568" w:hanging="360"/>
      </w:pPr>
    </w:lvl>
    <w:lvl w:ilvl="1">
      <w:start w:val="1"/>
      <w:numFmt w:val="lowerLetter"/>
      <w:lvlText w:val="%2."/>
      <w:lvlJc w:val="left"/>
      <w:pPr>
        <w:ind w:left="1288" w:hanging="360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⮲"/>
      <w:lvlJc w:val="left"/>
      <w:pPr>
        <w:ind w:left="720" w:hanging="360"/>
      </w:pPr>
      <w:rPr>
        <w:rFonts w:ascii="Noto Sans Symbols" w:cs="Noto Sans Symbols" w:eastAsia="Noto Sans Symbols" w:hAnsi="Noto Sans Symbols"/>
        <w:b/>
        <w:color w:val="00b05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nsid w:val="0000000B"/>
    <w:multiLevelType w:val="multilevel"/>
    <w:tmpl w:val="FFFFFFFF"/>
    <w:lvl w:ilvl="0">
      <w:start w:val="1"/>
      <w:numFmt w:val="decimal"/>
      <w:lvlText w:val="%1-"/>
      <w:lvlJc w:val="left"/>
      <w:pPr>
        <w:ind w:left="54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6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8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70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42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4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6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8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09" w:hanging="180"/>
      </w:pPr>
      <w:rPr>
        <w:u w:val="none"/>
      </w:rPr>
    </w:lvl>
  </w:abstractNum>
  <w:abstractNum w:abstractNumId="12">
    <w:nsid w:val="0000000C"/>
    <w:multiLevelType w:val="multilevel"/>
    <w:tmpl w:val="FFFFFFFF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3">
    <w:nsid w:val="0000000D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nsid w:val="0000000E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5">
    <w:nsid w:val="0000000F"/>
    <w:multiLevelType w:val="multilevel"/>
    <w:tmpl w:val="FFFFFFFF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6">
    <w:nsid w:val="00000010"/>
    <w:multiLevelType w:val="multilevel"/>
    <w:tmpl w:val="FFFFFFFF"/>
    <w:lvl w:ilvl="0">
      <w:start w:val="1"/>
      <w:numFmt w:val="lowerLetter"/>
      <w:lvlText w:val="%1-"/>
      <w:lvlJc w:val="left"/>
      <w:pPr>
        <w:ind w:left="90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2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4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6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8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0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22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4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69" w:hanging="180"/>
      </w:pPr>
      <w:rPr>
        <w:u w:val="none"/>
      </w:rPr>
    </w:lvl>
  </w:abstractNum>
  <w:abstractNum w:abstractNumId="17">
    <w:nsid w:val="00000011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nsid w:val="0000001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00000013"/>
    <w:multiLevelType w:val="multilevel"/>
    <w:tmpl w:val="FFFFFFFF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20">
    <w:nsid w:val="00000014"/>
    <w:multiLevelType w:val="multilevel"/>
    <w:tmpl w:val="FFFFFFFF"/>
    <w:lvl w:ilvl="0">
      <w:start w:val="1"/>
      <w:numFmt w:val="bullet"/>
      <w:lvlText w:val="☺"/>
      <w:lvlJc w:val="left"/>
      <w:pPr>
        <w:ind w:left="720" w:hanging="360"/>
      </w:pPr>
      <w:rPr>
        <w:rFonts w:ascii="Noto Sans Symbols" w:cs="Noto Sans Symbols" w:eastAsia="Noto Sans Symbols" w:hAnsi="Noto Sans Symbols"/>
        <w:b/>
        <w:color w:val="ff0000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nsid w:val="0000001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00000016"/>
    <w:multiLevelType w:val="multilevel"/>
    <w:tmpl w:val="FFFFFFFF"/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23">
    <w:nsid w:val="00000017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4">
    <w:nsid w:val="00000018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u w:val="none"/>
      </w:rPr>
    </w:lvl>
    <w:lvl w:ilvl="1">
      <w:start w:val="1"/>
      <w:numFmt w:val="bullet"/>
      <w:lvlText w:val="o"/>
      <w:lvlJc w:val="left"/>
      <w:pPr>
        <w:ind w:left="128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00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2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44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16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8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60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325" w:hanging="360"/>
      </w:pPr>
      <w:rPr>
        <w:u w:val="none"/>
      </w:rPr>
    </w:lvl>
  </w:abstractNum>
  <w:abstractNum w:abstractNumId="25">
    <w:nsid w:val="00000019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26">
    <w:nsid w:val="0000001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0000001B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8">
    <w:nsid w:val="0000001C"/>
    <w:multiLevelType w:val="multilevel"/>
    <w:tmpl w:val="FFFFFFFF"/>
    <w:lvl w:ilvl="0">
      <w:start w:val="1"/>
      <w:numFmt w:val="lowerLetter"/>
      <w:lvlText w:val="%1-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-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0">
    <w:nsid w:val="0000001E"/>
    <w:multiLevelType w:val="multilevel"/>
    <w:tmpl w:val="FFFFFFFF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0000001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00000020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3">
    <w:nsid w:val="00000021"/>
    <w:multiLevelType w:val="multilevel"/>
    <w:tmpl w:val="FFFFFFFF"/>
    <w:lvl w:ilvl="0">
      <w:start w:val="1"/>
      <w:numFmt w:val="decimal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multilevel"/>
    <w:tmpl w:val="FFFFFFFF"/>
    <w:lvl w:ilvl="0">
      <w:start w:val="1"/>
      <w:numFmt w:val="bullet"/>
      <w:lvlText w:val=""/>
      <w:lvlJc w:val="left"/>
      <w:pPr>
        <w:ind w:left="360" w:hanging="360"/>
      </w:pPr>
      <w:rPr>
        <w:rFonts w:ascii="Arimo" w:cs="Arimo" w:eastAsia="Arimo" w:hAnsi="Arimo"/>
        <w:b/>
        <w:color w:val="00b050"/>
        <w:sz w:val="72"/>
        <w:szCs w:val="72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Arimo" w:cs="Arimo" w:eastAsia="Arimo" w:hAnsi="Arimo"/>
        <w:b/>
        <w:color w:val="00b050"/>
        <w:sz w:val="72"/>
        <w:szCs w:val="72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5">
    <w:nsid w:val="0000002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00000024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table" w:customStyle="1" w:styleId="style4100">
    <w:name w:val="Table Normal"/>
    <w:next w:val="style4100"/>
    <w:pPr/>
    <w:tcPr>
      <w:tcBorders/>
    </w:tcPr>
  </w:style>
  <w:style w:type="paragraph" w:styleId="style1">
    <w:name w:val="heading 1"/>
    <w:basedOn w:val="style0"/>
    <w:next w:val="style0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Texto de globo C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lang w:val="es-AR"/>
    </w:rPr>
  </w:style>
  <w:style w:type="paragraph" w:customStyle="1" w:styleId="style4102">
    <w:name w:val="Default"/>
    <w:next w:val="style4102"/>
    <w:pPr>
      <w:autoSpaceDE w:val="false"/>
      <w:autoSpaceDN w:val="false"/>
      <w:adjustRightInd w:val="false"/>
      <w:spacing w:after="0" w:lineRule="auto" w:line="240"/>
    </w:pPr>
    <w:rPr>
      <w:rFonts w:ascii="Brandon Grotesque Light" w:cs="Brandon Grotesque Light" w:hAnsi="Brandon Grotesque Light"/>
      <w:color w:val="000000"/>
      <w:sz w:val="24"/>
      <w:szCs w:val="24"/>
    </w:r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103">
    <w:name w:val="Encabezado Car"/>
    <w:basedOn w:val="style65"/>
    <w:next w:val="style4103"/>
    <w:link w:val="style31"/>
    <w:uiPriority w:val="99"/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104">
    <w:name w:val="Pie de página Car"/>
    <w:basedOn w:val="style65"/>
    <w:next w:val="style4104"/>
    <w:link w:val="style32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5">
    <w:name w:val="Unresolved Mention"/>
    <w:basedOn w:val="style65"/>
    <w:next w:val="style4105"/>
    <w:uiPriority w:val="99"/>
    <w:rPr>
      <w:color w:val="605e5c"/>
      <w:shd w:val="clear" w:color="auto" w:fill="e1dfdd"/>
    </w:rPr>
  </w:style>
  <w:style w:type="paragraph" w:styleId="style66">
    <w:name w:val="Body Text"/>
    <w:basedOn w:val="style0"/>
    <w:next w:val="style66"/>
    <w:link w:val="style4106"/>
    <w:pPr>
      <w:spacing w:after="0" w:lineRule="auto" w:line="240"/>
      <w:jc w:val="both"/>
    </w:pPr>
    <w:rPr>
      <w:rFonts w:ascii="Comic Sans MS" w:cs="Times New Roman" w:eastAsia="Times New Roman" w:hAnsi="Comic Sans MS"/>
      <w:szCs w:val="20"/>
      <w:lang w:val="es-PE" w:eastAsia="es-ES"/>
    </w:rPr>
  </w:style>
  <w:style w:type="character" w:customStyle="1" w:styleId="style4106">
    <w:name w:val="Texto independiente Car"/>
    <w:basedOn w:val="style65"/>
    <w:next w:val="style4106"/>
    <w:link w:val="style66"/>
    <w:rPr>
      <w:rFonts w:ascii="Comic Sans MS" w:cs="Times New Roman" w:eastAsia="Times New Roman" w:hAnsi="Comic Sans MS"/>
      <w:szCs w:val="20"/>
      <w:lang w:val="es-PE" w:eastAsia="es-ES"/>
    </w:rPr>
  </w:style>
  <w:style w:type="character" w:customStyle="1" w:styleId="style4107">
    <w:name w:val="l6"/>
    <w:basedOn w:val="style65"/>
    <w:next w:val="style4107"/>
  </w:style>
  <w:style w:type="paragraph" w:styleId="style74">
    <w:name w:val="Subtitle"/>
    <w:basedOn w:val="style0"/>
    <w:next w:val="style0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20">
    <w:basedOn w:val="style4100"/>
    <w:next w:val="style4120"/>
    <w:pPr>
      <w:widowControl w:val="false"/>
      <w:spacing w:after="0" w:lineRule="auto" w:line="240"/>
    </w:pPr>
    <w:rPr>
      <w:rFonts w:ascii="Cambria" w:cs="Cambria" w:eastAsia="Cambria" w:hAnsi="Cambria"/>
      <w:color w:val="000000"/>
    </w:rPr>
    <w:tblPr>
      <w:tblStyleRowBandSize w:val="1"/>
      <w:tblStyleColBandSize w:val="1"/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tcBorders/>
      <w:shd w:val="clear" w:color="auto" w:fill="dfd8e8"/>
    </w:tcPr>
  </w:style>
  <w:style w:type="table" w:customStyle="1" w:styleId="style4121">
    <w:basedOn w:val="style4100"/>
    <w:next w:val="style412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2">
    <w:basedOn w:val="style4100"/>
    <w:next w:val="style412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3">
    <w:basedOn w:val="style4100"/>
    <w:next w:val="style412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24">
    <w:basedOn w:val="style4100"/>
    <w:next w:val="style4124"/>
    <w:pPr>
      <w:widowControl w:val="false"/>
      <w:spacing w:after="0" w:lineRule="auto" w:line="240"/>
    </w:pPr>
    <w:rPr>
      <w:rFonts w:ascii="Cambria" w:cs="Cambria" w:eastAsia="Cambria" w:hAnsi="Cambria"/>
      <w:color w:val="000000"/>
    </w:rPr>
    <w:tblPr>
      <w:tblStyleRowBandSize w:val="1"/>
      <w:tblStyleColBandSize w:val="1"/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tcBorders/>
      <w:shd w:val="clear" w:color="auto" w:fill="dfd8e8"/>
    </w:tcPr>
  </w:style>
  <w:style w:type="table" w:customStyle="1" w:styleId="style4113">
    <w:basedOn w:val="style4100"/>
    <w:next w:val="style4113"/>
    <w:pPr>
      <w:widowControl w:val="false"/>
      <w:spacing w:after="0" w:lineRule="auto" w:line="240"/>
    </w:pPr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14">
    <w:basedOn w:val="style4100"/>
    <w:next w:val="style411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5">
    <w:basedOn w:val="style4100"/>
    <w:next w:val="style4115"/>
    <w:pPr>
      <w:spacing w:after="0" w:lineRule="auto" w:line="240"/>
    </w:pPr>
    <w:rPr>
      <w:rFonts w:ascii="Cambria" w:cs="Cambria" w:eastAsia="Cambria" w:hAnsi="Cambria"/>
      <w:color w:val="000000"/>
    </w:rPr>
    <w:tblPr>
      <w:tblStyleRowBandSize w:val="1"/>
      <w:tblStyleColBandSize w:val="1"/>
      <w:shd w:val="clear" w:color="auto" w:fill="dfd8e8"/>
      <w:tblCellMar>
        <w:top w:w="0" w:type="dxa"/>
        <w:left w:w="115" w:type="dxa"/>
        <w:bottom w:w="0" w:type="dxa"/>
        <w:right w:w="115" w:type="dxa"/>
      </w:tblCellMar>
    </w:tblPr>
    <w:tcPr>
      <w:tcBorders/>
      <w:shd w:val="clear" w:color="auto" w:fill="dfd8e8"/>
    </w:tcPr>
  </w:style>
  <w:style w:type="table" w:customStyle="1" w:styleId="style4116">
    <w:basedOn w:val="style4100"/>
    <w:next w:val="style4116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7">
    <w:basedOn w:val="style4100"/>
    <w:next w:val="style4117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8">
    <w:basedOn w:val="style4100"/>
    <w:next w:val="style411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9">
    <w:basedOn w:val="style4100"/>
    <w:next w:val="style411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image" Target="media/image6.jpe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3.pn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204</Words>
  <Characters>1293</Characters>
  <Application>WPS Office</Application>
  <Paragraphs>71</Paragraphs>
  <CharactersWithSpaces>1625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2024-03-22T20:08:00Z</dcterms:created>
  <dc:creator>SMSNG1</dc:creator>
  <lastModifiedBy>M2004J19C</lastModifiedBy>
  <dcterms:modified xsi:type="dcterms:W3CDTF">2024-09-30T17:36:47Z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2e43947d2fd9439093b4479394ac3cb2</vt:lpwstr>
  </property>
</Properties>
</file>