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980" w:rsidRPr="00426024" w:rsidRDefault="000E0980" w:rsidP="000E0980">
      <w:pPr>
        <w:shd w:val="clear" w:color="auto" w:fill="FFFFFF"/>
        <w:spacing w:after="0" w:line="240" w:lineRule="auto"/>
        <w:rPr>
          <w:rFonts w:ascii="Arial" w:eastAsia="Times New Roman" w:hAnsi="Arial" w:cs="Arial"/>
          <w:b/>
          <w:bCs/>
          <w:color w:val="000000"/>
          <w:sz w:val="28"/>
          <w:szCs w:val="28"/>
          <w:lang w:val="es-AR"/>
        </w:rPr>
      </w:pPr>
      <w:r w:rsidRPr="00426024">
        <w:rPr>
          <w:rFonts w:ascii="Arial" w:eastAsia="Times New Roman" w:hAnsi="Arial" w:cs="Arial"/>
          <w:b/>
          <w:bCs/>
          <w:color w:val="000000"/>
          <w:sz w:val="28"/>
          <w:szCs w:val="28"/>
          <w:lang w:val="es-AR"/>
        </w:rPr>
        <w:t>ANATOMÍA Y FISIOLOGÍA HUMANA</w:t>
      </w:r>
    </w:p>
    <w:p w:rsidR="000E0980" w:rsidRPr="00426024" w:rsidRDefault="000E0980" w:rsidP="000E0980">
      <w:pPr>
        <w:shd w:val="clear" w:color="auto" w:fill="FFFFFF"/>
        <w:spacing w:after="0" w:line="240" w:lineRule="auto"/>
        <w:rPr>
          <w:rFonts w:ascii="Arial" w:eastAsia="Times New Roman" w:hAnsi="Arial" w:cs="Arial"/>
          <w:b/>
          <w:bCs/>
          <w:color w:val="000000"/>
          <w:sz w:val="28"/>
          <w:szCs w:val="28"/>
          <w:lang w:val="es-AR"/>
        </w:rPr>
      </w:pPr>
      <w:r w:rsidRPr="00426024">
        <w:rPr>
          <w:rFonts w:ascii="Arial" w:eastAsia="Times New Roman" w:hAnsi="Arial" w:cs="Arial"/>
          <w:b/>
          <w:bCs/>
          <w:color w:val="000000"/>
          <w:sz w:val="28"/>
          <w:szCs w:val="28"/>
          <w:lang w:val="es-AR"/>
        </w:rPr>
        <w:t>PRÁCTICA DE LABORATORIO: EL ENCÉFALO</w:t>
      </w:r>
    </w:p>
    <w:p w:rsidR="000E0980" w:rsidRPr="00426024" w:rsidRDefault="00426024" w:rsidP="000E0980">
      <w:pPr>
        <w:shd w:val="clear" w:color="auto" w:fill="FFFFFF"/>
        <w:spacing w:after="0" w:line="240" w:lineRule="auto"/>
        <w:rPr>
          <w:rFonts w:ascii="Arial" w:eastAsia="Times New Roman" w:hAnsi="Arial" w:cs="Arial"/>
          <w:color w:val="000000"/>
          <w:sz w:val="28"/>
          <w:szCs w:val="28"/>
          <w:lang w:val="es-AR"/>
        </w:rPr>
      </w:pPr>
      <w:r w:rsidRPr="00426024">
        <w:rPr>
          <w:rFonts w:ascii="Arial" w:eastAsia="Times New Roman" w:hAnsi="Arial" w:cs="Arial"/>
          <w:b/>
          <w:bCs/>
          <w:color w:val="000000"/>
          <w:sz w:val="28"/>
          <w:szCs w:val="28"/>
          <w:lang w:val="es-AR"/>
        </w:rPr>
        <w:t>5° AÑO</w:t>
      </w:r>
      <w:r w:rsidR="009610BA" w:rsidRPr="00426024">
        <w:rPr>
          <w:rFonts w:ascii="Arial" w:eastAsia="Times New Roman" w:hAnsi="Arial" w:cs="Arial"/>
          <w:b/>
          <w:bCs/>
          <w:color w:val="000000"/>
          <w:sz w:val="28"/>
          <w:szCs w:val="28"/>
          <w:lang w:val="es-AR"/>
        </w:rPr>
        <w:t xml:space="preserve"> C</w:t>
      </w:r>
      <w:r w:rsidR="000E0980" w:rsidRPr="00426024">
        <w:rPr>
          <w:rFonts w:ascii="Arial" w:eastAsia="Times New Roman" w:hAnsi="Arial" w:cs="Arial"/>
          <w:b/>
          <w:bCs/>
          <w:color w:val="000000"/>
          <w:sz w:val="28"/>
          <w:szCs w:val="28"/>
          <w:lang w:val="es-AR"/>
        </w:rPr>
        <w:t xml:space="preserve"> – CIENCIAS NATURALES</w:t>
      </w:r>
      <w:r w:rsidR="00500908" w:rsidRPr="00426024">
        <w:rPr>
          <w:rFonts w:ascii="Arial" w:eastAsia="Times New Roman" w:hAnsi="Arial" w:cs="Arial"/>
          <w:b/>
          <w:bCs/>
          <w:color w:val="000000"/>
          <w:sz w:val="28"/>
          <w:szCs w:val="28"/>
          <w:lang w:val="es-AR"/>
        </w:rPr>
        <w:t xml:space="preserve">  </w:t>
      </w:r>
      <w:r w:rsidR="00CE408E">
        <w:rPr>
          <w:rFonts w:ascii="Arial" w:eastAsia="Times New Roman" w:hAnsi="Arial" w:cs="Arial"/>
          <w:b/>
          <w:bCs/>
          <w:color w:val="000000"/>
          <w:sz w:val="28"/>
          <w:szCs w:val="28"/>
          <w:lang w:val="es-AR"/>
        </w:rPr>
        <w:t>04/10/24</w:t>
      </w:r>
      <w:bookmarkStart w:id="0" w:name="_GoBack"/>
      <w:bookmarkEnd w:id="0"/>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426024" w:rsidRDefault="000E0980" w:rsidP="000E0980">
      <w:pPr>
        <w:shd w:val="clear" w:color="auto" w:fill="FFFFFF"/>
        <w:spacing w:after="0" w:line="240" w:lineRule="auto"/>
        <w:rPr>
          <w:rFonts w:ascii="Arial" w:eastAsia="Times New Roman" w:hAnsi="Arial" w:cs="Arial"/>
          <w:color w:val="000000"/>
          <w:sz w:val="28"/>
          <w:szCs w:val="28"/>
          <w:lang w:val="es-AR"/>
        </w:rPr>
      </w:pPr>
      <w:r w:rsidRPr="00426024">
        <w:rPr>
          <w:rFonts w:ascii="Arial" w:eastAsia="Times New Roman" w:hAnsi="Arial" w:cs="Arial"/>
          <w:b/>
          <w:bCs/>
          <w:color w:val="000000"/>
          <w:sz w:val="28"/>
          <w:szCs w:val="28"/>
          <w:lang w:val="es-AR"/>
        </w:rPr>
        <w:t>Introducción</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F04C68">
      <w:pPr>
        <w:shd w:val="clear" w:color="auto" w:fill="FFFFFF"/>
        <w:spacing w:after="0" w:line="240" w:lineRule="auto"/>
        <w:jc w:val="both"/>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El sistema nervioso central es una estructura extraordinariamente compleja que recoge mil</w:t>
      </w:r>
      <w:r>
        <w:rPr>
          <w:rFonts w:ascii="Arial" w:eastAsia="Times New Roman" w:hAnsi="Arial" w:cs="Arial"/>
          <w:color w:val="000000"/>
          <w:sz w:val="20"/>
          <w:szCs w:val="20"/>
          <w:lang w:val="es-AR"/>
        </w:rPr>
        <w:t>lones de estímulos por segundos</w:t>
      </w:r>
      <w:r w:rsidRPr="000E0980">
        <w:rPr>
          <w:rFonts w:ascii="Arial" w:eastAsia="Times New Roman" w:hAnsi="Arial" w:cs="Arial"/>
          <w:color w:val="000000"/>
          <w:sz w:val="20"/>
          <w:szCs w:val="20"/>
          <w:lang w:val="es-AR"/>
        </w:rPr>
        <w:t> que procesan y memoriza continuamente, adaptando las respuestas del cuerpo a las condiciones internas o externas, esto permite relacionar al individuo con todo lo que rodea de allí su importancia. Dentro de dicho sistema se encuentra el encéfalo, estructura importante ya que es allí donde se codifican todas las señales que llegan y se envían a sus respuestas.</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426024" w:rsidRDefault="000E0980" w:rsidP="000E0980">
      <w:pPr>
        <w:shd w:val="clear" w:color="auto" w:fill="FFFFFF"/>
        <w:spacing w:after="0" w:line="240" w:lineRule="auto"/>
        <w:rPr>
          <w:rFonts w:ascii="Arial" w:eastAsia="Times New Roman" w:hAnsi="Arial" w:cs="Arial"/>
          <w:color w:val="000000"/>
          <w:sz w:val="28"/>
          <w:szCs w:val="28"/>
        </w:rPr>
      </w:pPr>
      <w:r w:rsidRPr="00426024">
        <w:rPr>
          <w:rFonts w:ascii="Arial" w:eastAsia="Times New Roman" w:hAnsi="Arial" w:cs="Arial"/>
          <w:b/>
          <w:bCs/>
          <w:color w:val="000000"/>
          <w:sz w:val="28"/>
          <w:szCs w:val="28"/>
          <w:lang w:val="es-AR"/>
        </w:rPr>
        <w:t>Objetivos</w:t>
      </w:r>
    </w:p>
    <w:p w:rsidR="000E0980" w:rsidRPr="000E0980" w:rsidRDefault="000E0980" w:rsidP="000E0980">
      <w:pPr>
        <w:shd w:val="clear" w:color="auto" w:fill="FFFFFF"/>
        <w:spacing w:after="0" w:line="240" w:lineRule="auto"/>
        <w:rPr>
          <w:rFonts w:ascii="Arial" w:eastAsia="Times New Roman" w:hAnsi="Arial" w:cs="Arial"/>
          <w:color w:val="000000"/>
          <w:sz w:val="20"/>
          <w:szCs w:val="20"/>
        </w:rPr>
      </w:pPr>
    </w:p>
    <w:p w:rsidR="000E0980" w:rsidRPr="000E0980" w:rsidRDefault="000E0980" w:rsidP="000E0980">
      <w:pPr>
        <w:numPr>
          <w:ilvl w:val="0"/>
          <w:numId w:val="1"/>
        </w:numPr>
        <w:shd w:val="clear" w:color="auto" w:fill="FFFFFF"/>
        <w:spacing w:after="60" w:line="240" w:lineRule="auto"/>
        <w:ind w:firstLine="0"/>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Describir el encéfalo como parte integral del sistema nervioso central.</w:t>
      </w:r>
    </w:p>
    <w:p w:rsidR="000E0980" w:rsidRPr="000E0980" w:rsidRDefault="000E0980" w:rsidP="000E0980">
      <w:pPr>
        <w:numPr>
          <w:ilvl w:val="0"/>
          <w:numId w:val="1"/>
        </w:numPr>
        <w:shd w:val="clear" w:color="auto" w:fill="FFFFFF"/>
        <w:spacing w:after="60" w:line="240" w:lineRule="auto"/>
        <w:ind w:firstLine="0"/>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Reconoce las estructuras que conforman el encéfalo.</w:t>
      </w:r>
    </w:p>
    <w:p w:rsidR="000E0980" w:rsidRPr="000E0980" w:rsidRDefault="000E0980" w:rsidP="000E0980">
      <w:pPr>
        <w:spacing w:after="0" w:line="240" w:lineRule="auto"/>
        <w:rPr>
          <w:rFonts w:ascii="Times New Roman" w:eastAsia="Times New Roman" w:hAnsi="Times New Roman" w:cs="Times New Roman"/>
          <w:sz w:val="24"/>
          <w:szCs w:val="24"/>
          <w:lang w:val="es-AR"/>
        </w:rPr>
      </w:pPr>
    </w:p>
    <w:p w:rsidR="000E0980" w:rsidRPr="00426024" w:rsidRDefault="00426024" w:rsidP="000E0980">
      <w:pPr>
        <w:shd w:val="clear" w:color="auto" w:fill="FFFFFF"/>
        <w:spacing w:after="0" w:line="240" w:lineRule="auto"/>
        <w:rPr>
          <w:rFonts w:ascii="Arial" w:eastAsia="Times New Roman" w:hAnsi="Arial" w:cs="Arial"/>
          <w:color w:val="000000"/>
          <w:sz w:val="28"/>
          <w:szCs w:val="28"/>
          <w:lang w:val="es-AR"/>
        </w:rPr>
      </w:pPr>
      <w:r>
        <w:rPr>
          <w:rFonts w:ascii="Arial" w:eastAsia="Times New Roman" w:hAnsi="Arial" w:cs="Arial"/>
          <w:b/>
          <w:bCs/>
          <w:noProof/>
          <w:color w:val="000000"/>
          <w:sz w:val="28"/>
          <w:szCs w:val="28"/>
          <w:lang w:val="es-AR" w:eastAsia="es-AR"/>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91440</wp:posOffset>
                </wp:positionV>
                <wp:extent cx="2085975" cy="153352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2085975" cy="1533525"/>
                        </a:xfrm>
                        <a:prstGeom prst="rect">
                          <a:avLst/>
                        </a:prstGeom>
                        <a:solidFill>
                          <a:schemeClr val="lt1"/>
                        </a:solidFill>
                        <a:ln w="6350">
                          <a:solidFill>
                            <a:prstClr val="black"/>
                          </a:solidFill>
                        </a:ln>
                      </wps:spPr>
                      <wps:txbx>
                        <w:txbxContent>
                          <w:p w:rsidR="00426024" w:rsidRPr="000E0980" w:rsidRDefault="00426024" w:rsidP="00426024">
                            <w:pPr>
                              <w:shd w:val="clear" w:color="auto" w:fill="FFFFFF"/>
                              <w:spacing w:after="0" w:line="240" w:lineRule="auto"/>
                              <w:rPr>
                                <w:rFonts w:ascii="Arial" w:eastAsia="Times New Roman" w:hAnsi="Arial" w:cs="Arial"/>
                                <w:color w:val="000000"/>
                                <w:sz w:val="20"/>
                                <w:szCs w:val="20"/>
                                <w:lang w:val="es-AR"/>
                              </w:rPr>
                            </w:pPr>
                            <w:proofErr w:type="spellStart"/>
                            <w:r w:rsidRPr="000E0980">
                              <w:rPr>
                                <w:rFonts w:ascii="Arial" w:eastAsia="Times New Roman" w:hAnsi="Arial" w:cs="Arial"/>
                                <w:color w:val="000000"/>
                                <w:sz w:val="20"/>
                                <w:szCs w:val="20"/>
                              </w:rPr>
                              <w:t>Alumno</w:t>
                            </w:r>
                            <w:proofErr w:type="spellEnd"/>
                            <w:r w:rsidRPr="000E0980">
                              <w:rPr>
                                <w:rFonts w:ascii="Arial" w:eastAsia="Times New Roman" w:hAnsi="Arial" w:cs="Arial"/>
                                <w:color w:val="000000"/>
                                <w:sz w:val="20"/>
                                <w:szCs w:val="20"/>
                              </w:rPr>
                              <w:t>:</w:t>
                            </w:r>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r w:rsidRPr="000E0980">
                              <w:rPr>
                                <w:rFonts w:ascii="Arial" w:eastAsia="Times New Roman" w:hAnsi="Arial" w:cs="Arial"/>
                                <w:color w:val="000000"/>
                                <w:sz w:val="20"/>
                                <w:szCs w:val="20"/>
                                <w:lang w:val="es-AR"/>
                              </w:rPr>
                              <w:t>Dibujo detallado</w:t>
                            </w:r>
                            <w:r w:rsidRPr="000E0980">
                              <w:rPr>
                                <w:rFonts w:ascii="Arial" w:eastAsia="Times New Roman" w:hAnsi="Arial" w:cs="Arial"/>
                                <w:color w:val="000000"/>
                                <w:sz w:val="20"/>
                                <w:szCs w:val="20"/>
                              </w:rPr>
                              <w:t xml:space="preserve"> del </w:t>
                            </w:r>
                            <w:proofErr w:type="spellStart"/>
                            <w:r w:rsidRPr="000E0980">
                              <w:rPr>
                                <w:rFonts w:ascii="Arial" w:eastAsia="Times New Roman" w:hAnsi="Arial" w:cs="Arial"/>
                                <w:color w:val="000000"/>
                                <w:sz w:val="20"/>
                                <w:szCs w:val="20"/>
                              </w:rPr>
                              <w:t>encéfalo</w:t>
                            </w:r>
                            <w:proofErr w:type="spellEnd"/>
                            <w:r w:rsidRPr="000E0980">
                              <w:rPr>
                                <w:rFonts w:ascii="Arial" w:eastAsia="Times New Roman" w:hAnsi="Arial" w:cs="Arial"/>
                                <w:color w:val="000000"/>
                                <w:sz w:val="20"/>
                                <w:szCs w:val="20"/>
                              </w:rPr>
                              <w:t>.</w:t>
                            </w:r>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lang w:val="es-AR"/>
                              </w:rPr>
                            </w:pPr>
                            <w:r>
                              <w:rPr>
                                <w:rFonts w:ascii="Arial" w:eastAsia="Times New Roman" w:hAnsi="Arial" w:cs="Arial"/>
                                <w:color w:val="000000"/>
                                <w:sz w:val="20"/>
                                <w:szCs w:val="20"/>
                                <w:lang w:val="es-AR"/>
                              </w:rPr>
                              <w:t>Encéfalo de vaca</w:t>
                            </w:r>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Bisturí</w:t>
                            </w:r>
                            <w:proofErr w:type="spellEnd"/>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Pinzas</w:t>
                            </w:r>
                            <w:proofErr w:type="spellEnd"/>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Papel</w:t>
                            </w:r>
                            <w:proofErr w:type="spellEnd"/>
                            <w:r w:rsidRPr="000E0980">
                              <w:rPr>
                                <w:rFonts w:ascii="Arial" w:eastAsia="Times New Roman" w:hAnsi="Arial" w:cs="Arial"/>
                                <w:color w:val="000000"/>
                                <w:sz w:val="20"/>
                                <w:szCs w:val="20"/>
                              </w:rPr>
                              <w:t xml:space="preserve"> </w:t>
                            </w:r>
                            <w:proofErr w:type="spellStart"/>
                            <w:r w:rsidRPr="000E0980">
                              <w:rPr>
                                <w:rFonts w:ascii="Arial" w:eastAsia="Times New Roman" w:hAnsi="Arial" w:cs="Arial"/>
                                <w:color w:val="000000"/>
                                <w:sz w:val="20"/>
                                <w:szCs w:val="20"/>
                              </w:rPr>
                              <w:t>periódico</w:t>
                            </w:r>
                            <w:proofErr w:type="spellEnd"/>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Paño</w:t>
                            </w:r>
                            <w:proofErr w:type="spellEnd"/>
                            <w:r w:rsidRPr="000E0980">
                              <w:rPr>
                                <w:rFonts w:ascii="Arial" w:eastAsia="Times New Roman" w:hAnsi="Arial" w:cs="Arial"/>
                                <w:color w:val="000000"/>
                                <w:sz w:val="20"/>
                                <w:szCs w:val="20"/>
                              </w:rPr>
                              <w:t xml:space="preserve"> de </w:t>
                            </w:r>
                            <w:proofErr w:type="spellStart"/>
                            <w:r w:rsidRPr="000E0980">
                              <w:rPr>
                                <w:rFonts w:ascii="Arial" w:eastAsia="Times New Roman" w:hAnsi="Arial" w:cs="Arial"/>
                                <w:color w:val="000000"/>
                                <w:sz w:val="20"/>
                                <w:szCs w:val="20"/>
                              </w:rPr>
                              <w:t>limpieza</w:t>
                            </w:r>
                            <w:proofErr w:type="spellEnd"/>
                          </w:p>
                          <w:p w:rsidR="00426024" w:rsidRDefault="004260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117pt;margin-top:7.2pt;width:164.2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" fillcolor="white [3201]" strokeweight=".5pt">
                <v:textbox>
                  <w:txbxContent>
                    <w:p w:rsidR="00426024" w:rsidRPr="000E0980" w:rsidRDefault="00426024" w:rsidP="00426024">
                      <w:pPr>
                        <w:shd w:val="clear" w:color="auto" w:fill="FFFFFF"/>
                        <w:spacing w:after="0" w:line="240" w:lineRule="auto"/>
                        <w:rPr>
                          <w:rFonts w:ascii="Arial" w:eastAsia="Times New Roman" w:hAnsi="Arial" w:cs="Arial"/>
                          <w:color w:val="000000"/>
                          <w:sz w:val="20"/>
                          <w:szCs w:val="20"/>
                          <w:lang w:val="es-AR"/>
                        </w:rPr>
                      </w:pPr>
                      <w:proofErr w:type="spellStart"/>
                      <w:r w:rsidRPr="000E0980">
                        <w:rPr>
                          <w:rFonts w:ascii="Arial" w:eastAsia="Times New Roman" w:hAnsi="Arial" w:cs="Arial"/>
                          <w:color w:val="000000"/>
                          <w:sz w:val="20"/>
                          <w:szCs w:val="20"/>
                        </w:rPr>
                        <w:t>Alumno</w:t>
                      </w:r>
                      <w:proofErr w:type="spellEnd"/>
                      <w:r w:rsidRPr="000E0980">
                        <w:rPr>
                          <w:rFonts w:ascii="Arial" w:eastAsia="Times New Roman" w:hAnsi="Arial" w:cs="Arial"/>
                          <w:color w:val="000000"/>
                          <w:sz w:val="20"/>
                          <w:szCs w:val="20"/>
                        </w:rPr>
                        <w:t>:</w:t>
                      </w:r>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r w:rsidRPr="000E0980">
                        <w:rPr>
                          <w:rFonts w:ascii="Arial" w:eastAsia="Times New Roman" w:hAnsi="Arial" w:cs="Arial"/>
                          <w:color w:val="000000"/>
                          <w:sz w:val="20"/>
                          <w:szCs w:val="20"/>
                          <w:lang w:val="es-AR"/>
                        </w:rPr>
                        <w:t>Dibujo detallado</w:t>
                      </w:r>
                      <w:r w:rsidRPr="000E0980">
                        <w:rPr>
                          <w:rFonts w:ascii="Arial" w:eastAsia="Times New Roman" w:hAnsi="Arial" w:cs="Arial"/>
                          <w:color w:val="000000"/>
                          <w:sz w:val="20"/>
                          <w:szCs w:val="20"/>
                        </w:rPr>
                        <w:t xml:space="preserve"> del </w:t>
                      </w:r>
                      <w:proofErr w:type="spellStart"/>
                      <w:r w:rsidRPr="000E0980">
                        <w:rPr>
                          <w:rFonts w:ascii="Arial" w:eastAsia="Times New Roman" w:hAnsi="Arial" w:cs="Arial"/>
                          <w:color w:val="000000"/>
                          <w:sz w:val="20"/>
                          <w:szCs w:val="20"/>
                        </w:rPr>
                        <w:t>encéfalo</w:t>
                      </w:r>
                      <w:proofErr w:type="spellEnd"/>
                      <w:r w:rsidRPr="000E0980">
                        <w:rPr>
                          <w:rFonts w:ascii="Arial" w:eastAsia="Times New Roman" w:hAnsi="Arial" w:cs="Arial"/>
                          <w:color w:val="000000"/>
                          <w:sz w:val="20"/>
                          <w:szCs w:val="20"/>
                        </w:rPr>
                        <w:t>.</w:t>
                      </w:r>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lang w:val="es-AR"/>
                        </w:rPr>
                      </w:pPr>
                      <w:r>
                        <w:rPr>
                          <w:rFonts w:ascii="Arial" w:eastAsia="Times New Roman" w:hAnsi="Arial" w:cs="Arial"/>
                          <w:color w:val="000000"/>
                          <w:sz w:val="20"/>
                          <w:szCs w:val="20"/>
                          <w:lang w:val="es-AR"/>
                        </w:rPr>
                        <w:t>Encéfalo de vaca</w:t>
                      </w:r>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Bisturí</w:t>
                      </w:r>
                      <w:proofErr w:type="spellEnd"/>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Pinzas</w:t>
                      </w:r>
                      <w:proofErr w:type="spellEnd"/>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Papel</w:t>
                      </w:r>
                      <w:proofErr w:type="spellEnd"/>
                      <w:r w:rsidRPr="000E0980">
                        <w:rPr>
                          <w:rFonts w:ascii="Arial" w:eastAsia="Times New Roman" w:hAnsi="Arial" w:cs="Arial"/>
                          <w:color w:val="000000"/>
                          <w:sz w:val="20"/>
                          <w:szCs w:val="20"/>
                        </w:rPr>
                        <w:t xml:space="preserve"> </w:t>
                      </w:r>
                      <w:proofErr w:type="spellStart"/>
                      <w:r w:rsidRPr="000E0980">
                        <w:rPr>
                          <w:rFonts w:ascii="Arial" w:eastAsia="Times New Roman" w:hAnsi="Arial" w:cs="Arial"/>
                          <w:color w:val="000000"/>
                          <w:sz w:val="20"/>
                          <w:szCs w:val="20"/>
                        </w:rPr>
                        <w:t>periódico</w:t>
                      </w:r>
                      <w:proofErr w:type="spellEnd"/>
                    </w:p>
                    <w:p w:rsidR="00426024" w:rsidRPr="000E0980" w:rsidRDefault="00426024" w:rsidP="00426024">
                      <w:pPr>
                        <w:numPr>
                          <w:ilvl w:val="0"/>
                          <w:numId w:val="2"/>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Paño</w:t>
                      </w:r>
                      <w:proofErr w:type="spellEnd"/>
                      <w:r w:rsidRPr="000E0980">
                        <w:rPr>
                          <w:rFonts w:ascii="Arial" w:eastAsia="Times New Roman" w:hAnsi="Arial" w:cs="Arial"/>
                          <w:color w:val="000000"/>
                          <w:sz w:val="20"/>
                          <w:szCs w:val="20"/>
                        </w:rPr>
                        <w:t xml:space="preserve"> de </w:t>
                      </w:r>
                      <w:proofErr w:type="spellStart"/>
                      <w:r w:rsidRPr="000E0980">
                        <w:rPr>
                          <w:rFonts w:ascii="Arial" w:eastAsia="Times New Roman" w:hAnsi="Arial" w:cs="Arial"/>
                          <w:color w:val="000000"/>
                          <w:sz w:val="20"/>
                          <w:szCs w:val="20"/>
                        </w:rPr>
                        <w:t>limpieza</w:t>
                      </w:r>
                      <w:proofErr w:type="spellEnd"/>
                    </w:p>
                    <w:p w:rsidR="00426024" w:rsidRDefault="00426024"/>
                  </w:txbxContent>
                </v:textbox>
              </v:shape>
            </w:pict>
          </mc:Fallback>
        </mc:AlternateContent>
      </w:r>
      <w:r>
        <w:rPr>
          <w:rFonts w:ascii="Arial" w:eastAsia="Times New Roman" w:hAnsi="Arial" w:cs="Arial"/>
          <w:b/>
          <w:bCs/>
          <w:noProof/>
          <w:color w:val="000000"/>
          <w:sz w:val="28"/>
          <w:szCs w:val="28"/>
          <w:lang w:val="es-AR" w:eastAsia="es-AR"/>
        </w:rPr>
        <mc:AlternateContent>
          <mc:Choice Requires="wps">
            <w:drawing>
              <wp:anchor distT="0" distB="0" distL="114300" distR="114300" simplePos="0" relativeHeight="251659264" behindDoc="0" locked="0" layoutInCell="1" allowOverlap="1">
                <wp:simplePos x="0" y="0"/>
                <wp:positionH relativeFrom="column">
                  <wp:posOffset>3629025</wp:posOffset>
                </wp:positionH>
                <wp:positionV relativeFrom="paragraph">
                  <wp:posOffset>72390</wp:posOffset>
                </wp:positionV>
                <wp:extent cx="1924050" cy="1771650"/>
                <wp:effectExtent l="0" t="0" r="19050" b="19050"/>
                <wp:wrapNone/>
                <wp:docPr id="7" name="Cuadro de texto 7"/>
                <wp:cNvGraphicFramePr/>
                <a:graphic xmlns:a="http://schemas.openxmlformats.org/drawingml/2006/main">
                  <a:graphicData uri="http://schemas.microsoft.com/office/word/2010/wordprocessingShape">
                    <wps:wsp>
                      <wps:cNvSpPr txBox="1"/>
                      <wps:spPr>
                        <a:xfrm>
                          <a:off x="0" y="0"/>
                          <a:ext cx="1924050" cy="1771650"/>
                        </a:xfrm>
                        <a:prstGeom prst="rect">
                          <a:avLst/>
                        </a:prstGeom>
                        <a:solidFill>
                          <a:schemeClr val="lt1"/>
                        </a:solidFill>
                        <a:ln w="6350">
                          <a:solidFill>
                            <a:prstClr val="black"/>
                          </a:solidFill>
                        </a:ln>
                      </wps:spPr>
                      <wps:txbx>
                        <w:txbxContent>
                          <w:p w:rsidR="00426024" w:rsidRPr="000E0980" w:rsidRDefault="00426024" w:rsidP="00426024">
                            <w:pPr>
                              <w:shd w:val="clear" w:color="auto" w:fill="FFFFFF"/>
                              <w:spacing w:after="0" w:line="240" w:lineRule="auto"/>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Laboratorio</w:t>
                            </w:r>
                            <w:proofErr w:type="spellEnd"/>
                            <w:r w:rsidRPr="000E0980">
                              <w:rPr>
                                <w:rFonts w:ascii="Arial" w:eastAsia="Times New Roman" w:hAnsi="Arial" w:cs="Arial"/>
                                <w:color w:val="000000"/>
                                <w:sz w:val="20"/>
                                <w:szCs w:val="20"/>
                              </w:rPr>
                              <w:t>:</w:t>
                            </w:r>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Microscopio</w:t>
                            </w:r>
                            <w:proofErr w:type="spellEnd"/>
                            <w:r w:rsidRPr="000E0980">
                              <w:rPr>
                                <w:rFonts w:ascii="Arial" w:eastAsia="Times New Roman" w:hAnsi="Arial" w:cs="Arial"/>
                                <w:color w:val="000000"/>
                                <w:sz w:val="20"/>
                                <w:szCs w:val="20"/>
                              </w:rPr>
                              <w:t xml:space="preserve"> </w:t>
                            </w:r>
                            <w:proofErr w:type="spellStart"/>
                            <w:r w:rsidRPr="000E0980">
                              <w:rPr>
                                <w:rFonts w:ascii="Arial" w:eastAsia="Times New Roman" w:hAnsi="Arial" w:cs="Arial"/>
                                <w:color w:val="000000"/>
                                <w:sz w:val="20"/>
                                <w:szCs w:val="20"/>
                              </w:rPr>
                              <w:t>óptico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Bandeja</w:t>
                            </w:r>
                            <w:proofErr w:type="spellEnd"/>
                            <w:r w:rsidRPr="000E0980">
                              <w:rPr>
                                <w:rFonts w:ascii="Arial" w:eastAsia="Times New Roman" w:hAnsi="Arial" w:cs="Arial"/>
                                <w:color w:val="000000"/>
                                <w:sz w:val="20"/>
                                <w:szCs w:val="20"/>
                              </w:rPr>
                              <w:t xml:space="preserve"> de </w:t>
                            </w:r>
                            <w:proofErr w:type="spellStart"/>
                            <w:r w:rsidRPr="000E0980">
                              <w:rPr>
                                <w:rFonts w:ascii="Arial" w:eastAsia="Times New Roman" w:hAnsi="Arial" w:cs="Arial"/>
                                <w:color w:val="000000"/>
                                <w:sz w:val="20"/>
                                <w:szCs w:val="20"/>
                              </w:rPr>
                              <w:t>disección</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Portaobjeto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Cubreobjeto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Pr>
                                <w:rFonts w:ascii="Arial" w:eastAsia="Times New Roman" w:hAnsi="Arial" w:cs="Arial"/>
                                <w:color w:val="000000"/>
                                <w:sz w:val="20"/>
                                <w:szCs w:val="20"/>
                              </w:rPr>
                              <w:t>Aceite</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r w:rsidRPr="000E0980">
                              <w:rPr>
                                <w:rFonts w:ascii="Arial" w:eastAsia="Times New Roman" w:hAnsi="Arial" w:cs="Arial"/>
                                <w:color w:val="000000"/>
                                <w:sz w:val="20"/>
                                <w:szCs w:val="20"/>
                              </w:rPr>
                              <w:t xml:space="preserve">Azul de </w:t>
                            </w:r>
                            <w:proofErr w:type="spellStart"/>
                            <w:r w:rsidRPr="000E0980">
                              <w:rPr>
                                <w:rFonts w:ascii="Arial" w:eastAsia="Times New Roman" w:hAnsi="Arial" w:cs="Arial"/>
                                <w:color w:val="000000"/>
                                <w:sz w:val="20"/>
                                <w:szCs w:val="20"/>
                              </w:rPr>
                              <w:t>metileno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Gotero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r w:rsidRPr="000E0980">
                              <w:rPr>
                                <w:rFonts w:ascii="Arial" w:eastAsia="Times New Roman" w:hAnsi="Arial" w:cs="Arial"/>
                                <w:color w:val="000000"/>
                                <w:sz w:val="20"/>
                                <w:szCs w:val="20"/>
                              </w:rPr>
                              <w:t>Agua</w:t>
                            </w:r>
                          </w:p>
                          <w:p w:rsidR="00426024" w:rsidRDefault="004260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margin-left:285.75pt;margin-top:5.7pt;width:151.5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" fillcolor="white [3201]" strokeweight=".5pt">
                <v:textbox>
                  <w:txbxContent>
                    <w:p w:rsidR="00426024" w:rsidRPr="000E0980" w:rsidRDefault="00426024" w:rsidP="00426024">
                      <w:pPr>
                        <w:shd w:val="clear" w:color="auto" w:fill="FFFFFF"/>
                        <w:spacing w:after="0" w:line="240" w:lineRule="auto"/>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Laboratorio</w:t>
                      </w:r>
                      <w:proofErr w:type="spellEnd"/>
                      <w:r w:rsidRPr="000E0980">
                        <w:rPr>
                          <w:rFonts w:ascii="Arial" w:eastAsia="Times New Roman" w:hAnsi="Arial" w:cs="Arial"/>
                          <w:color w:val="000000"/>
                          <w:sz w:val="20"/>
                          <w:szCs w:val="20"/>
                        </w:rPr>
                        <w:t>:</w:t>
                      </w:r>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Microscopio</w:t>
                      </w:r>
                      <w:proofErr w:type="spellEnd"/>
                      <w:r w:rsidRPr="000E0980">
                        <w:rPr>
                          <w:rFonts w:ascii="Arial" w:eastAsia="Times New Roman" w:hAnsi="Arial" w:cs="Arial"/>
                          <w:color w:val="000000"/>
                          <w:sz w:val="20"/>
                          <w:szCs w:val="20"/>
                        </w:rPr>
                        <w:t xml:space="preserve"> </w:t>
                      </w:r>
                      <w:proofErr w:type="spellStart"/>
                      <w:r w:rsidRPr="000E0980">
                        <w:rPr>
                          <w:rFonts w:ascii="Arial" w:eastAsia="Times New Roman" w:hAnsi="Arial" w:cs="Arial"/>
                          <w:color w:val="000000"/>
                          <w:sz w:val="20"/>
                          <w:szCs w:val="20"/>
                        </w:rPr>
                        <w:t>óptico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Bandeja</w:t>
                      </w:r>
                      <w:proofErr w:type="spellEnd"/>
                      <w:r w:rsidRPr="000E0980">
                        <w:rPr>
                          <w:rFonts w:ascii="Arial" w:eastAsia="Times New Roman" w:hAnsi="Arial" w:cs="Arial"/>
                          <w:color w:val="000000"/>
                          <w:sz w:val="20"/>
                          <w:szCs w:val="20"/>
                        </w:rPr>
                        <w:t xml:space="preserve"> de </w:t>
                      </w:r>
                      <w:proofErr w:type="spellStart"/>
                      <w:r w:rsidRPr="000E0980">
                        <w:rPr>
                          <w:rFonts w:ascii="Arial" w:eastAsia="Times New Roman" w:hAnsi="Arial" w:cs="Arial"/>
                          <w:color w:val="000000"/>
                          <w:sz w:val="20"/>
                          <w:szCs w:val="20"/>
                        </w:rPr>
                        <w:t>disección</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Portaobjeto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Cubreobjeto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Pr>
                          <w:rFonts w:ascii="Arial" w:eastAsia="Times New Roman" w:hAnsi="Arial" w:cs="Arial"/>
                          <w:color w:val="000000"/>
                          <w:sz w:val="20"/>
                          <w:szCs w:val="20"/>
                        </w:rPr>
                        <w:t>Aceite</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r w:rsidRPr="000E0980">
                        <w:rPr>
                          <w:rFonts w:ascii="Arial" w:eastAsia="Times New Roman" w:hAnsi="Arial" w:cs="Arial"/>
                          <w:color w:val="000000"/>
                          <w:sz w:val="20"/>
                          <w:szCs w:val="20"/>
                        </w:rPr>
                        <w:t xml:space="preserve">Azul de </w:t>
                      </w:r>
                      <w:proofErr w:type="spellStart"/>
                      <w:r w:rsidRPr="000E0980">
                        <w:rPr>
                          <w:rFonts w:ascii="Arial" w:eastAsia="Times New Roman" w:hAnsi="Arial" w:cs="Arial"/>
                          <w:color w:val="000000"/>
                          <w:sz w:val="20"/>
                          <w:szCs w:val="20"/>
                        </w:rPr>
                        <w:t>metileno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proofErr w:type="spellStart"/>
                      <w:r w:rsidRPr="000E0980">
                        <w:rPr>
                          <w:rFonts w:ascii="Arial" w:eastAsia="Times New Roman" w:hAnsi="Arial" w:cs="Arial"/>
                          <w:color w:val="000000"/>
                          <w:sz w:val="20"/>
                          <w:szCs w:val="20"/>
                        </w:rPr>
                        <w:t>Gotero</w:t>
                      </w:r>
                      <w:proofErr w:type="spellEnd"/>
                    </w:p>
                    <w:p w:rsidR="00426024" w:rsidRPr="000E0980" w:rsidRDefault="00426024" w:rsidP="00426024">
                      <w:pPr>
                        <w:numPr>
                          <w:ilvl w:val="0"/>
                          <w:numId w:val="3"/>
                        </w:numPr>
                        <w:shd w:val="clear" w:color="auto" w:fill="FFFFFF"/>
                        <w:spacing w:after="60" w:line="240" w:lineRule="auto"/>
                        <w:ind w:left="0" w:firstLine="0"/>
                        <w:rPr>
                          <w:rFonts w:ascii="Arial" w:eastAsia="Times New Roman" w:hAnsi="Arial" w:cs="Arial"/>
                          <w:color w:val="000000"/>
                          <w:sz w:val="20"/>
                          <w:szCs w:val="20"/>
                        </w:rPr>
                      </w:pPr>
                      <w:r w:rsidRPr="000E0980">
                        <w:rPr>
                          <w:rFonts w:ascii="Arial" w:eastAsia="Times New Roman" w:hAnsi="Arial" w:cs="Arial"/>
                          <w:color w:val="000000"/>
                          <w:sz w:val="20"/>
                          <w:szCs w:val="20"/>
                        </w:rPr>
                        <w:t>Agua</w:t>
                      </w:r>
                    </w:p>
                    <w:p w:rsidR="00426024" w:rsidRDefault="00426024"/>
                  </w:txbxContent>
                </v:textbox>
              </v:shape>
            </w:pict>
          </mc:Fallback>
        </mc:AlternateContent>
      </w:r>
      <w:r w:rsidR="000E0980" w:rsidRPr="00426024">
        <w:rPr>
          <w:rFonts w:ascii="Arial" w:eastAsia="Times New Roman" w:hAnsi="Arial" w:cs="Arial"/>
          <w:b/>
          <w:bCs/>
          <w:color w:val="000000"/>
          <w:sz w:val="28"/>
          <w:szCs w:val="28"/>
          <w:lang w:val="es-AR"/>
        </w:rPr>
        <w:t>Materiales</w:t>
      </w:r>
    </w:p>
    <w:p w:rsidR="000E0980" w:rsidRPr="00426024"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426024" w:rsidRDefault="000E0980" w:rsidP="000E0980">
      <w:pPr>
        <w:spacing w:after="0" w:line="240" w:lineRule="auto"/>
        <w:rPr>
          <w:rFonts w:ascii="Times New Roman" w:eastAsia="Times New Roman" w:hAnsi="Times New Roman" w:cs="Times New Roman"/>
          <w:sz w:val="24"/>
          <w:szCs w:val="24"/>
          <w:lang w:val="es-AR"/>
        </w:rPr>
      </w:pPr>
    </w:p>
    <w:p w:rsidR="000E0980" w:rsidRDefault="000E0980" w:rsidP="000E0980">
      <w:pPr>
        <w:shd w:val="clear" w:color="auto" w:fill="FFFFFF"/>
        <w:spacing w:after="0" w:line="240" w:lineRule="auto"/>
        <w:rPr>
          <w:rFonts w:ascii="Arial" w:eastAsia="Times New Roman" w:hAnsi="Arial" w:cs="Arial"/>
          <w:b/>
          <w:bCs/>
          <w:color w:val="000000"/>
          <w:sz w:val="36"/>
          <w:szCs w:val="36"/>
          <w:lang w:val="es-AR"/>
        </w:rPr>
      </w:pPr>
    </w:p>
    <w:p w:rsidR="00426024" w:rsidRDefault="00426024" w:rsidP="000E0980">
      <w:pPr>
        <w:shd w:val="clear" w:color="auto" w:fill="FFFFFF"/>
        <w:spacing w:after="0" w:line="240" w:lineRule="auto"/>
        <w:rPr>
          <w:rFonts w:ascii="Arial" w:eastAsia="Times New Roman" w:hAnsi="Arial" w:cs="Arial"/>
          <w:b/>
          <w:bCs/>
          <w:color w:val="000000"/>
          <w:sz w:val="36"/>
          <w:szCs w:val="36"/>
          <w:lang w:val="es-AR"/>
        </w:rPr>
      </w:pPr>
    </w:p>
    <w:p w:rsidR="00426024" w:rsidRDefault="00426024" w:rsidP="000E0980">
      <w:pPr>
        <w:shd w:val="clear" w:color="auto" w:fill="FFFFFF"/>
        <w:spacing w:after="0" w:line="240" w:lineRule="auto"/>
        <w:rPr>
          <w:rFonts w:ascii="Arial" w:eastAsia="Times New Roman" w:hAnsi="Arial" w:cs="Arial"/>
          <w:b/>
          <w:bCs/>
          <w:color w:val="000000"/>
          <w:sz w:val="36"/>
          <w:szCs w:val="36"/>
          <w:lang w:val="es-AR"/>
        </w:rPr>
      </w:pPr>
    </w:p>
    <w:p w:rsidR="00426024" w:rsidRDefault="00426024" w:rsidP="000E0980">
      <w:pPr>
        <w:shd w:val="clear" w:color="auto" w:fill="FFFFFF"/>
        <w:spacing w:after="0" w:line="240" w:lineRule="auto"/>
        <w:rPr>
          <w:rFonts w:ascii="Arial" w:eastAsia="Times New Roman" w:hAnsi="Arial" w:cs="Arial"/>
          <w:b/>
          <w:bCs/>
          <w:color w:val="000000"/>
          <w:sz w:val="36"/>
          <w:szCs w:val="36"/>
          <w:lang w:val="es-AR"/>
        </w:rPr>
      </w:pPr>
    </w:p>
    <w:p w:rsidR="00426024" w:rsidRDefault="00426024" w:rsidP="000E0980">
      <w:pPr>
        <w:shd w:val="clear" w:color="auto" w:fill="FFFFFF"/>
        <w:spacing w:after="0" w:line="240" w:lineRule="auto"/>
        <w:rPr>
          <w:rFonts w:ascii="Arial" w:eastAsia="Times New Roman" w:hAnsi="Arial" w:cs="Arial"/>
          <w:b/>
          <w:bCs/>
          <w:color w:val="000000"/>
          <w:sz w:val="36"/>
          <w:szCs w:val="36"/>
          <w:lang w:val="es-AR"/>
        </w:rPr>
      </w:pPr>
    </w:p>
    <w:p w:rsidR="00426024" w:rsidRDefault="00426024" w:rsidP="000E0980">
      <w:pPr>
        <w:shd w:val="clear" w:color="auto" w:fill="FFFFFF"/>
        <w:spacing w:after="0" w:line="240" w:lineRule="auto"/>
        <w:rPr>
          <w:rFonts w:ascii="Arial" w:eastAsia="Times New Roman" w:hAnsi="Arial" w:cs="Arial"/>
          <w:b/>
          <w:bCs/>
          <w:color w:val="000000"/>
          <w:sz w:val="28"/>
          <w:szCs w:val="28"/>
          <w:lang w:val="es-AR"/>
        </w:rPr>
      </w:pPr>
    </w:p>
    <w:p w:rsidR="000E0980" w:rsidRPr="00426024" w:rsidRDefault="000E0980" w:rsidP="000E0980">
      <w:pPr>
        <w:shd w:val="clear" w:color="auto" w:fill="FFFFFF"/>
        <w:spacing w:after="0" w:line="240" w:lineRule="auto"/>
        <w:rPr>
          <w:rFonts w:ascii="Arial" w:eastAsia="Times New Roman" w:hAnsi="Arial" w:cs="Arial"/>
          <w:color w:val="000000"/>
          <w:sz w:val="28"/>
          <w:szCs w:val="28"/>
          <w:lang w:val="es-AR"/>
        </w:rPr>
      </w:pPr>
      <w:r w:rsidRPr="00426024">
        <w:rPr>
          <w:rFonts w:ascii="Arial" w:eastAsia="Times New Roman" w:hAnsi="Arial" w:cs="Arial"/>
          <w:b/>
          <w:bCs/>
          <w:color w:val="000000"/>
          <w:sz w:val="28"/>
          <w:szCs w:val="28"/>
          <w:lang w:val="es-AR"/>
        </w:rPr>
        <w:t>LABORATORIO</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426024" w:rsidRDefault="00426024" w:rsidP="000E0980">
      <w:pPr>
        <w:shd w:val="clear" w:color="auto" w:fill="FFFFFF"/>
        <w:spacing w:after="0" w:line="240" w:lineRule="auto"/>
        <w:rPr>
          <w:rFonts w:ascii="Arial" w:eastAsia="Times New Roman" w:hAnsi="Arial" w:cs="Arial"/>
          <w:b/>
          <w:color w:val="000000"/>
          <w:sz w:val="20"/>
          <w:szCs w:val="20"/>
          <w:lang w:val="es-AR"/>
        </w:rPr>
      </w:pPr>
      <w:r w:rsidRPr="00426024">
        <w:rPr>
          <w:rFonts w:ascii="Arial" w:eastAsia="Times New Roman" w:hAnsi="Arial" w:cs="Arial"/>
          <w:b/>
          <w:bCs/>
          <w:color w:val="000000"/>
          <w:sz w:val="20"/>
          <w:szCs w:val="20"/>
          <w:lang w:val="es-AR"/>
        </w:rPr>
        <w:t>EXPERIENCIA 1</w:t>
      </w:r>
      <w:r w:rsidR="000E0980" w:rsidRPr="00426024">
        <w:rPr>
          <w:rFonts w:ascii="Arial" w:eastAsia="Times New Roman" w:hAnsi="Arial" w:cs="Arial"/>
          <w:b/>
          <w:bCs/>
          <w:color w:val="000000"/>
          <w:sz w:val="20"/>
          <w:szCs w:val="20"/>
          <w:lang w:val="es-AR"/>
        </w:rPr>
        <w:t>: </w:t>
      </w:r>
      <w:r w:rsidR="000E0980" w:rsidRPr="00426024">
        <w:rPr>
          <w:rFonts w:ascii="Arial" w:eastAsia="Times New Roman" w:hAnsi="Arial" w:cs="Arial"/>
          <w:b/>
          <w:color w:val="000000"/>
          <w:sz w:val="20"/>
          <w:szCs w:val="20"/>
          <w:lang w:val="es-AR"/>
        </w:rPr>
        <w:t>Disección y observación del encéfalo.</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A continuación, se presenta una secuencia de actividades, desarróllelas en forma paulatina.</w:t>
      </w:r>
    </w:p>
    <w:p w:rsidR="000E0980" w:rsidRPr="000E0980" w:rsidRDefault="00991F44" w:rsidP="000E0980">
      <w:pPr>
        <w:shd w:val="clear" w:color="auto" w:fill="FFFFFF"/>
        <w:spacing w:after="0" w:line="240" w:lineRule="auto"/>
        <w:rPr>
          <w:rFonts w:ascii="Arial" w:eastAsia="Times New Roman" w:hAnsi="Arial" w:cs="Arial"/>
          <w:color w:val="000000"/>
          <w:sz w:val="20"/>
          <w:szCs w:val="20"/>
          <w:lang w:val="es-AR"/>
        </w:rPr>
      </w:pPr>
      <w:r>
        <w:rPr>
          <w:rFonts w:ascii="Arial" w:eastAsia="Times New Roman" w:hAnsi="Arial" w:cs="Arial"/>
          <w:color w:val="000000"/>
          <w:sz w:val="20"/>
          <w:szCs w:val="20"/>
          <w:lang w:val="es-AR"/>
        </w:rPr>
        <w:t>1. Colocar el encéfalo</w:t>
      </w:r>
      <w:r w:rsidR="000E0980" w:rsidRPr="000E0980">
        <w:rPr>
          <w:rFonts w:ascii="Arial" w:eastAsia="Times New Roman" w:hAnsi="Arial" w:cs="Arial"/>
          <w:color w:val="000000"/>
          <w:sz w:val="20"/>
          <w:szCs w:val="20"/>
          <w:lang w:val="es-AR"/>
        </w:rPr>
        <w:t xml:space="preserve"> en la bandeja de disecci</w:t>
      </w:r>
      <w:r>
        <w:rPr>
          <w:rFonts w:ascii="Arial" w:eastAsia="Times New Roman" w:hAnsi="Arial" w:cs="Arial"/>
          <w:color w:val="000000"/>
          <w:sz w:val="20"/>
          <w:szCs w:val="20"/>
          <w:lang w:val="es-AR"/>
        </w:rPr>
        <w:t>ón. Observar detalladamente</w:t>
      </w:r>
      <w:r w:rsidR="000E0980" w:rsidRPr="000E0980">
        <w:rPr>
          <w:rFonts w:ascii="Arial" w:eastAsia="Times New Roman" w:hAnsi="Arial" w:cs="Arial"/>
          <w:color w:val="000000"/>
          <w:sz w:val="20"/>
          <w:szCs w:val="20"/>
          <w:lang w:val="es-AR"/>
        </w:rPr>
        <w:t xml:space="preserve"> la envoltura que lo recubre. ¿Cómo se llama? ¿Es una sola capa? Explique.</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2. Con la ayuda del bisturí, cortar la envoltura y con mucha cautela hacer cortes pequeños por los lados hasta desprender por completo. ¿Qué ha pasado con la envoltura? ¿Esta fija o suelta? Explique.</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3. Ubicar el órgano de mayor dimensión ¿Cuál es?</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4. ¿Cómo es su aspecto externo: la textura, forma, tamaño?</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5. Realizar un corte longitudinal en una de las grandes masas que lo constituyen. ¿Qué nombre recibe esa masa?</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lastRenderedPageBreak/>
        <w:t>6. ¿Qué otro nombre recibe el cerebelo y cuál es su función?</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426024" w:rsidRDefault="000E0980" w:rsidP="000E0980">
      <w:pPr>
        <w:shd w:val="clear" w:color="auto" w:fill="FFFFFF"/>
        <w:spacing w:after="0" w:line="240" w:lineRule="auto"/>
        <w:rPr>
          <w:rFonts w:ascii="Arial" w:eastAsia="Times New Roman" w:hAnsi="Arial" w:cs="Arial"/>
          <w:b/>
          <w:color w:val="000000"/>
          <w:sz w:val="20"/>
          <w:szCs w:val="20"/>
          <w:lang w:val="es-AR"/>
        </w:rPr>
      </w:pPr>
      <w:r w:rsidRPr="00426024">
        <w:rPr>
          <w:rFonts w:ascii="Arial" w:eastAsia="Times New Roman" w:hAnsi="Arial" w:cs="Arial"/>
          <w:b/>
          <w:color w:val="000000"/>
          <w:sz w:val="20"/>
          <w:szCs w:val="20"/>
          <w:lang w:val="es-AR"/>
        </w:rPr>
        <w:t>EXPERIENCIA 2. Observación microscópica de la sustancia gris, la sustancia blanca y meninges.</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1. Tomar un portaobjetos y limpiarlo con gasa humedecida con alcohol para eliminar la grasa que pueda tener.</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2. Cortar un trozo de sustancia gris y frotarla sobre el portaobjeto en su parte central, repetir procedimiento para sustancia blanca.</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3. Esperar que las preparaciones sequen, luego realizar una tinción añadiendo dos o tres gotas de azul de metileno a cada una de las muestras.</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4. Colocar el cubreobjeto.</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5. Observar al microscopio en forma secuencial hasta llegar al mayor aumento.</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6. En el caso de las meninges repetir procedimiento, pero sin frotar en el porta objeto, sino seccionando una muestra fina de la misma.</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7. Registrar en las líneas que se presentan a continuación lo observado con el objetivo de 40X.</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a. Sustancia gris:</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b. Sustancia blanca:</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c. Meninges:</w:t>
      </w:r>
    </w:p>
    <w:p w:rsidR="000E0980" w:rsidRPr="00426024" w:rsidRDefault="000E0980" w:rsidP="000E0980">
      <w:pPr>
        <w:shd w:val="clear" w:color="auto" w:fill="FFFFFF"/>
        <w:spacing w:after="0" w:line="240" w:lineRule="auto"/>
        <w:rPr>
          <w:rFonts w:ascii="Arial" w:eastAsia="Times New Roman" w:hAnsi="Arial" w:cs="Arial"/>
          <w:color w:val="000000"/>
          <w:sz w:val="20"/>
          <w:szCs w:val="20"/>
          <w:lang w:val="es-AR"/>
        </w:rPr>
      </w:pPr>
      <w:r w:rsidRPr="00426024">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w:t>
      </w:r>
    </w:p>
    <w:p w:rsidR="000E0980" w:rsidRPr="00426024"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426024" w:rsidRDefault="000E0980" w:rsidP="000E0980">
      <w:pPr>
        <w:shd w:val="clear" w:color="auto" w:fill="FFFFFF"/>
        <w:spacing w:after="0" w:line="240" w:lineRule="auto"/>
        <w:rPr>
          <w:rFonts w:ascii="Arial" w:eastAsia="Times New Roman" w:hAnsi="Arial" w:cs="Arial"/>
          <w:color w:val="000000"/>
          <w:sz w:val="20"/>
          <w:szCs w:val="20"/>
          <w:lang w:val="es-AR"/>
        </w:rPr>
      </w:pPr>
      <w:r w:rsidRPr="00426024">
        <w:rPr>
          <w:rFonts w:ascii="Arial" w:eastAsia="Times New Roman" w:hAnsi="Arial" w:cs="Arial"/>
          <w:b/>
          <w:bCs/>
          <w:color w:val="000000"/>
          <w:sz w:val="20"/>
          <w:szCs w:val="20"/>
          <w:lang w:val="es-AR"/>
        </w:rPr>
        <w:t>POST-LABORATORIO</w:t>
      </w:r>
    </w:p>
    <w:p w:rsidR="000E0980" w:rsidRPr="00426024"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1. Señale diferencias entre la sustancia gris y blanca.</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2. ¿Qué técnica usaría para observar las meninges detalladamente?</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___________________________________________________________________________________________________________________________________________________________________________________________________________________________________________________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lang w:val="es-AR"/>
        </w:rPr>
      </w:pPr>
      <w:r w:rsidRPr="000E0980">
        <w:rPr>
          <w:rFonts w:ascii="Arial" w:eastAsia="Times New Roman" w:hAnsi="Arial" w:cs="Arial"/>
          <w:color w:val="000000"/>
          <w:sz w:val="20"/>
          <w:szCs w:val="20"/>
          <w:lang w:val="es-AR"/>
        </w:rPr>
        <w:t>3. Explique la relación entre el lado en que se produce una lesión cerebral y el lado del cuerpo que se ve afectado.</w:t>
      </w:r>
    </w:p>
    <w:p w:rsidR="000E0980" w:rsidRPr="000E0980" w:rsidRDefault="000E0980" w:rsidP="000E0980">
      <w:pPr>
        <w:shd w:val="clear" w:color="auto" w:fill="FFFFFF"/>
        <w:spacing w:after="0" w:line="240" w:lineRule="auto"/>
        <w:rPr>
          <w:rFonts w:ascii="Arial" w:eastAsia="Times New Roman" w:hAnsi="Arial" w:cs="Arial"/>
          <w:color w:val="000000"/>
          <w:sz w:val="20"/>
          <w:szCs w:val="20"/>
        </w:rPr>
      </w:pPr>
      <w:r w:rsidRPr="000E0980">
        <w:rPr>
          <w:rFonts w:ascii="Arial" w:eastAsia="Times New Roman"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rsidR="000E0980" w:rsidRPr="000E0980" w:rsidRDefault="000E0980" w:rsidP="000E0980">
      <w:pPr>
        <w:shd w:val="clear" w:color="auto" w:fill="FFFFFF"/>
        <w:spacing w:after="0" w:line="240" w:lineRule="auto"/>
        <w:rPr>
          <w:rFonts w:ascii="Arial" w:eastAsia="Times New Roman" w:hAnsi="Arial" w:cs="Arial"/>
          <w:color w:val="000000"/>
          <w:sz w:val="20"/>
          <w:szCs w:val="20"/>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rPr>
      </w:pPr>
    </w:p>
    <w:p w:rsidR="000E0980" w:rsidRPr="000E0980" w:rsidRDefault="000E0980" w:rsidP="000E0980">
      <w:pPr>
        <w:shd w:val="clear" w:color="auto" w:fill="FFFFFF"/>
        <w:spacing w:after="0" w:line="240" w:lineRule="auto"/>
        <w:rPr>
          <w:rFonts w:ascii="Arial" w:eastAsia="Times New Roman" w:hAnsi="Arial" w:cs="Arial"/>
          <w:color w:val="000000"/>
          <w:sz w:val="20"/>
          <w:szCs w:val="20"/>
        </w:rPr>
      </w:pPr>
    </w:p>
    <w:p w:rsidR="00272889" w:rsidRDefault="00272889" w:rsidP="000E0980"/>
    <w:sectPr w:rsidR="00272889" w:rsidSect="000E098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11884"/>
    <w:multiLevelType w:val="multilevel"/>
    <w:tmpl w:val="8CD4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25050F"/>
    <w:multiLevelType w:val="multilevel"/>
    <w:tmpl w:val="65B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57C97"/>
    <w:multiLevelType w:val="multilevel"/>
    <w:tmpl w:val="F276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064E5"/>
    <w:multiLevelType w:val="multilevel"/>
    <w:tmpl w:val="CA14D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C915B8"/>
    <w:multiLevelType w:val="multilevel"/>
    <w:tmpl w:val="E628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80"/>
    <w:rsid w:val="000E0980"/>
    <w:rsid w:val="00272889"/>
    <w:rsid w:val="00426024"/>
    <w:rsid w:val="00500908"/>
    <w:rsid w:val="009610BA"/>
    <w:rsid w:val="00991F44"/>
    <w:rsid w:val="00CE408E"/>
    <w:rsid w:val="00F0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2043"/>
  <w15:chartTrackingRefBased/>
  <w15:docId w15:val="{C4E3B2BB-5381-43DA-9726-1115C7AD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009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88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Viko</cp:lastModifiedBy>
  <cp:revision>2</cp:revision>
  <cp:lastPrinted>2022-10-14T00:27:00Z</cp:lastPrinted>
  <dcterms:created xsi:type="dcterms:W3CDTF">2024-09-30T23:02:00Z</dcterms:created>
  <dcterms:modified xsi:type="dcterms:W3CDTF">2024-09-30T23:02:00Z</dcterms:modified>
</cp:coreProperties>
</file>