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DA63" w14:textId="20CC298E" w:rsidR="00C4284D" w:rsidRPr="00C4284D" w:rsidRDefault="00C4284D" w:rsidP="000B7F84">
      <w:pPr>
        <w:spacing w:line="276" w:lineRule="auto"/>
        <w:rPr>
          <w:rFonts w:ascii="Arial" w:hAnsi="Arial" w:cs="Arial"/>
          <w:b/>
          <w:noProof/>
          <w:sz w:val="24"/>
          <w:szCs w:val="24"/>
          <w:lang w:val="es-ES"/>
        </w:rPr>
      </w:pPr>
      <w:r>
        <w:rPr>
          <w:rFonts w:ascii="Arial" w:hAnsi="Arial" w:cs="Arial"/>
          <w:b/>
          <w:noProof/>
          <w:sz w:val="24"/>
          <w:szCs w:val="24"/>
          <w:lang w:val="es-ES"/>
        </w:rPr>
        <w:t xml:space="preserve">                        </w:t>
      </w:r>
      <w:r w:rsidRPr="00C4284D">
        <w:rPr>
          <w:rFonts w:ascii="Arial" w:hAnsi="Arial" w:cs="Arial"/>
          <w:b/>
          <w:noProof/>
          <w:sz w:val="24"/>
          <w:szCs w:val="24"/>
          <w:lang w:val="es-ES"/>
        </w:rPr>
        <w:t>COLEGIO MODELO</w:t>
      </w:r>
      <w:r>
        <w:rPr>
          <w:rFonts w:ascii="Arial" w:hAnsi="Arial" w:cs="Arial"/>
          <w:b/>
          <w:noProof/>
          <w:sz w:val="24"/>
          <w:szCs w:val="24"/>
          <w:lang w:val="es-ES"/>
        </w:rPr>
        <w:t xml:space="preserve">                                          </w:t>
      </w:r>
      <w:r w:rsidRPr="00C4284D">
        <w:rPr>
          <w:rFonts w:ascii="Arial" w:hAnsi="Arial" w:cs="Arial"/>
          <w:b/>
          <w:noProof/>
          <w:sz w:val="24"/>
          <w:szCs w:val="24"/>
          <w:lang w:val="en-US"/>
        </w:rPr>
        <w:drawing>
          <wp:inline distT="0" distB="0" distL="0" distR="0" wp14:anchorId="5481CA55" wp14:editId="3C4182B0">
            <wp:extent cx="812714" cy="781050"/>
            <wp:effectExtent l="0" t="0" r="6985" b="0"/>
            <wp:docPr id="4" name="Imagen 4" descr="C:\Users\win10\Desktop\ESCUELAS\Logo mode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ESCUELAS\Logo model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274" cy="790238"/>
                    </a:xfrm>
                    <a:prstGeom prst="rect">
                      <a:avLst/>
                    </a:prstGeom>
                    <a:noFill/>
                    <a:ln>
                      <a:noFill/>
                    </a:ln>
                  </pic:spPr>
                </pic:pic>
              </a:graphicData>
            </a:graphic>
          </wp:inline>
        </w:drawing>
      </w:r>
    </w:p>
    <w:p w14:paraId="29791F05" w14:textId="77777777" w:rsidR="00C4284D" w:rsidRDefault="000B7F84" w:rsidP="000B7F84">
      <w:pPr>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07E7264" w14:textId="77777777" w:rsidR="00C4284D" w:rsidRDefault="000B7F84" w:rsidP="000B7F84">
      <w:pPr>
        <w:spacing w:line="276" w:lineRule="auto"/>
        <w:rPr>
          <w:rFonts w:ascii="Arial" w:hAnsi="Arial" w:cs="Arial"/>
          <w:sz w:val="24"/>
          <w:szCs w:val="24"/>
        </w:rPr>
      </w:pPr>
      <w:r>
        <w:rPr>
          <w:rFonts w:ascii="Arial" w:hAnsi="Arial" w:cs="Arial"/>
          <w:sz w:val="24"/>
          <w:szCs w:val="24"/>
        </w:rPr>
        <w:t>Espacio Curricular: Historia</w:t>
      </w:r>
    </w:p>
    <w:p w14:paraId="03B7F3C8" w14:textId="75ABF261" w:rsidR="000B7F84" w:rsidRDefault="00C4284D" w:rsidP="000B7F84">
      <w:pPr>
        <w:spacing w:line="276" w:lineRule="auto"/>
        <w:rPr>
          <w:rFonts w:ascii="Arial" w:hAnsi="Arial" w:cs="Arial"/>
          <w:sz w:val="24"/>
          <w:szCs w:val="24"/>
        </w:rPr>
      </w:pPr>
      <w:r>
        <w:rPr>
          <w:rFonts w:ascii="Arial" w:hAnsi="Arial" w:cs="Arial"/>
          <w:sz w:val="24"/>
          <w:szCs w:val="24"/>
        </w:rPr>
        <w:t>Curso: 3 División: C</w:t>
      </w:r>
      <w:r w:rsidR="000B7F84">
        <w:rPr>
          <w:rFonts w:ascii="Arial" w:hAnsi="Arial" w:cs="Arial"/>
          <w:sz w:val="24"/>
          <w:szCs w:val="24"/>
        </w:rPr>
        <w:t xml:space="preserve"> </w:t>
      </w:r>
    </w:p>
    <w:p w14:paraId="43100231" w14:textId="5E0EAD9C" w:rsidR="000B7F84" w:rsidRDefault="000B7F84" w:rsidP="00C4284D">
      <w:pPr>
        <w:spacing w:line="276" w:lineRule="auto"/>
        <w:rPr>
          <w:rFonts w:ascii="Arial" w:hAnsi="Arial" w:cs="Arial"/>
          <w:sz w:val="24"/>
          <w:szCs w:val="24"/>
        </w:rPr>
      </w:pPr>
      <w:r>
        <w:rPr>
          <w:rFonts w:ascii="Arial" w:hAnsi="Arial" w:cs="Arial"/>
          <w:sz w:val="24"/>
          <w:szCs w:val="24"/>
        </w:rPr>
        <w:t>Docente:</w:t>
      </w:r>
      <w:r>
        <w:rPr>
          <w:rFonts w:ascii="Arial" w:hAnsi="Arial" w:cs="Arial"/>
          <w:b/>
          <w:sz w:val="24"/>
          <w:szCs w:val="24"/>
        </w:rPr>
        <w:t xml:space="preserve"> </w:t>
      </w:r>
      <w:r>
        <w:rPr>
          <w:rFonts w:ascii="Arial" w:hAnsi="Arial" w:cs="Arial"/>
          <w:sz w:val="24"/>
          <w:szCs w:val="24"/>
        </w:rPr>
        <w:t xml:space="preserve">Prof. </w:t>
      </w:r>
      <w:proofErr w:type="spellStart"/>
      <w:r>
        <w:rPr>
          <w:rFonts w:ascii="Arial" w:hAnsi="Arial" w:cs="Arial"/>
          <w:sz w:val="24"/>
          <w:szCs w:val="24"/>
        </w:rPr>
        <w:t>Marinelli</w:t>
      </w:r>
      <w:proofErr w:type="spellEnd"/>
      <w:r>
        <w:rPr>
          <w:rFonts w:ascii="Arial" w:hAnsi="Arial" w:cs="Arial"/>
          <w:sz w:val="24"/>
          <w:szCs w:val="24"/>
        </w:rPr>
        <w:t>, Julieta.</w:t>
      </w:r>
    </w:p>
    <w:p w14:paraId="5830F707" w14:textId="77777777" w:rsidR="000B7F84" w:rsidRDefault="000B7F84" w:rsidP="000B7F84">
      <w:pPr>
        <w:spacing w:line="276" w:lineRule="auto"/>
        <w:rPr>
          <w:rFonts w:ascii="Arial" w:hAnsi="Arial" w:cs="Arial"/>
          <w:sz w:val="24"/>
          <w:szCs w:val="24"/>
        </w:rPr>
      </w:pPr>
    </w:p>
    <w:p w14:paraId="6981B097" w14:textId="30CCD652" w:rsidR="000B7F84" w:rsidRDefault="000B7F84" w:rsidP="000B7F84">
      <w:pPr>
        <w:pStyle w:val="Prrafodelista"/>
        <w:rPr>
          <w:rFonts w:ascii="Arial" w:hAnsi="Arial" w:cs="Arial"/>
          <w:b/>
          <w:sz w:val="24"/>
          <w:szCs w:val="24"/>
        </w:rPr>
      </w:pPr>
      <w:r>
        <w:rPr>
          <w:rFonts w:ascii="Arial" w:hAnsi="Arial" w:cs="Arial"/>
          <w:b/>
          <w:sz w:val="24"/>
          <w:szCs w:val="24"/>
        </w:rPr>
        <w:t xml:space="preserve">Título: </w:t>
      </w:r>
      <w:r>
        <w:rPr>
          <w:rFonts w:ascii="Arial" w:hAnsi="Arial" w:cs="Arial"/>
          <w:b/>
          <w:i/>
          <w:sz w:val="24"/>
          <w:szCs w:val="24"/>
        </w:rPr>
        <w:t xml:space="preserve"> Una década de Conflictos Políticos</w:t>
      </w:r>
      <w:r w:rsidR="0002457B">
        <w:rPr>
          <w:rFonts w:ascii="Arial" w:hAnsi="Arial" w:cs="Arial"/>
          <w:b/>
          <w:i/>
          <w:sz w:val="24"/>
          <w:szCs w:val="24"/>
        </w:rPr>
        <w:t xml:space="preserve"> e Ideológicos</w:t>
      </w:r>
      <w:r>
        <w:rPr>
          <w:rFonts w:ascii="Arial" w:hAnsi="Arial" w:cs="Arial"/>
          <w:b/>
          <w:i/>
          <w:sz w:val="24"/>
          <w:szCs w:val="24"/>
        </w:rPr>
        <w:t>: Unitarios y Federales (1819-1829).</w:t>
      </w:r>
    </w:p>
    <w:p w14:paraId="2F608406" w14:textId="77777777" w:rsidR="000B7F84" w:rsidRDefault="000B7F84" w:rsidP="000B7F84">
      <w:pPr>
        <w:pStyle w:val="Prrafodelista"/>
        <w:rPr>
          <w:rFonts w:ascii="Arial" w:hAnsi="Arial" w:cs="Arial"/>
          <w:sz w:val="24"/>
          <w:szCs w:val="24"/>
        </w:rPr>
      </w:pPr>
    </w:p>
    <w:p w14:paraId="24B594A0" w14:textId="77777777" w:rsidR="000B7F84" w:rsidRDefault="000B7F84" w:rsidP="000B7F84">
      <w:pPr>
        <w:pStyle w:val="Prrafodelista"/>
        <w:rPr>
          <w:rFonts w:ascii="Arial" w:hAnsi="Arial" w:cs="Arial"/>
          <w:sz w:val="24"/>
          <w:szCs w:val="24"/>
        </w:rPr>
      </w:pPr>
    </w:p>
    <w:p w14:paraId="65138BAD" w14:textId="3D46E048" w:rsidR="000B7F84" w:rsidRPr="0002457B" w:rsidRDefault="000B7F84" w:rsidP="000B7F84">
      <w:pPr>
        <w:pStyle w:val="Prrafodelista"/>
        <w:numPr>
          <w:ilvl w:val="0"/>
          <w:numId w:val="1"/>
        </w:numPr>
        <w:rPr>
          <w:rFonts w:ascii="Arial" w:hAnsi="Arial" w:cs="Arial"/>
          <w:i/>
          <w:sz w:val="24"/>
          <w:szCs w:val="24"/>
        </w:rPr>
      </w:pPr>
      <w:r>
        <w:rPr>
          <w:rFonts w:ascii="Arial" w:hAnsi="Arial" w:cs="Arial"/>
          <w:b/>
          <w:sz w:val="24"/>
          <w:szCs w:val="24"/>
        </w:rPr>
        <w:t>Objetivos:</w:t>
      </w:r>
    </w:p>
    <w:p w14:paraId="6316F17C" w14:textId="5C9173B5" w:rsidR="0002457B" w:rsidRPr="0002457B" w:rsidRDefault="0002457B" w:rsidP="0002457B">
      <w:pPr>
        <w:pStyle w:val="Prrafodelista"/>
        <w:numPr>
          <w:ilvl w:val="0"/>
          <w:numId w:val="9"/>
        </w:numPr>
        <w:rPr>
          <w:rFonts w:ascii="Arial" w:hAnsi="Arial" w:cs="Arial"/>
          <w:i/>
          <w:sz w:val="24"/>
          <w:szCs w:val="24"/>
        </w:rPr>
      </w:pPr>
      <w:r>
        <w:rPr>
          <w:rFonts w:ascii="Arial" w:hAnsi="Arial" w:cs="Arial"/>
          <w:iCs/>
          <w:sz w:val="24"/>
          <w:szCs w:val="24"/>
        </w:rPr>
        <w:t>Reconocer los principales conflictos políticos e ideológicos que se desarrollan en esta compleja etapa histórica del país.</w:t>
      </w:r>
    </w:p>
    <w:p w14:paraId="5310D01A" w14:textId="00EC51C6" w:rsidR="0002457B" w:rsidRPr="006D7E84" w:rsidRDefault="006D7E84" w:rsidP="0002457B">
      <w:pPr>
        <w:pStyle w:val="Prrafodelista"/>
        <w:numPr>
          <w:ilvl w:val="0"/>
          <w:numId w:val="9"/>
        </w:numPr>
        <w:rPr>
          <w:rFonts w:ascii="Arial" w:hAnsi="Arial" w:cs="Arial"/>
          <w:i/>
          <w:sz w:val="24"/>
          <w:szCs w:val="24"/>
        </w:rPr>
      </w:pPr>
      <w:r>
        <w:rPr>
          <w:rFonts w:ascii="Arial" w:hAnsi="Arial" w:cs="Arial"/>
          <w:iCs/>
          <w:sz w:val="24"/>
          <w:szCs w:val="24"/>
        </w:rPr>
        <w:t>Entender las</w:t>
      </w:r>
      <w:r w:rsidR="0002457B">
        <w:rPr>
          <w:rFonts w:ascii="Arial" w:hAnsi="Arial" w:cs="Arial"/>
          <w:iCs/>
          <w:sz w:val="24"/>
          <w:szCs w:val="24"/>
        </w:rPr>
        <w:t xml:space="preserve"> principales </w:t>
      </w:r>
      <w:r>
        <w:rPr>
          <w:rFonts w:ascii="Arial" w:hAnsi="Arial" w:cs="Arial"/>
          <w:iCs/>
          <w:sz w:val="24"/>
          <w:szCs w:val="24"/>
        </w:rPr>
        <w:t>diferencias entre</w:t>
      </w:r>
      <w:r w:rsidR="0002457B">
        <w:rPr>
          <w:rFonts w:ascii="Arial" w:hAnsi="Arial" w:cs="Arial"/>
          <w:iCs/>
          <w:sz w:val="24"/>
          <w:szCs w:val="24"/>
        </w:rPr>
        <w:t xml:space="preserve"> </w:t>
      </w:r>
      <w:r>
        <w:rPr>
          <w:rFonts w:ascii="Arial" w:hAnsi="Arial" w:cs="Arial"/>
          <w:iCs/>
          <w:sz w:val="24"/>
          <w:szCs w:val="24"/>
        </w:rPr>
        <w:t>el grupo de los unitarios y de los federales.</w:t>
      </w:r>
    </w:p>
    <w:p w14:paraId="0509C97D" w14:textId="63B8A555" w:rsidR="006D7E84" w:rsidRDefault="006D7E84" w:rsidP="0002457B">
      <w:pPr>
        <w:pStyle w:val="Prrafodelista"/>
        <w:numPr>
          <w:ilvl w:val="0"/>
          <w:numId w:val="9"/>
        </w:numPr>
        <w:rPr>
          <w:rFonts w:ascii="Arial" w:hAnsi="Arial" w:cs="Arial"/>
          <w:i/>
          <w:sz w:val="24"/>
          <w:szCs w:val="24"/>
        </w:rPr>
      </w:pPr>
      <w:r>
        <w:rPr>
          <w:rFonts w:ascii="Arial" w:hAnsi="Arial" w:cs="Arial"/>
          <w:iCs/>
          <w:sz w:val="24"/>
          <w:szCs w:val="24"/>
        </w:rPr>
        <w:t>Conocer los intereses que movilizaban al bando unitario y al Fedra.</w:t>
      </w:r>
    </w:p>
    <w:p w14:paraId="6ACDC7D5" w14:textId="064A93CA" w:rsidR="000B7F84" w:rsidRDefault="000B7F84" w:rsidP="000B7F84">
      <w:pPr>
        <w:pStyle w:val="Prrafodelista"/>
        <w:rPr>
          <w:rFonts w:ascii="Arial" w:hAnsi="Arial" w:cs="Arial"/>
          <w:i/>
          <w:sz w:val="24"/>
          <w:szCs w:val="24"/>
        </w:rPr>
      </w:pPr>
    </w:p>
    <w:p w14:paraId="76145A03" w14:textId="77777777" w:rsidR="000B7F84" w:rsidRDefault="000B7F84" w:rsidP="000B7F84">
      <w:pPr>
        <w:pStyle w:val="Prrafodelista"/>
        <w:rPr>
          <w:rFonts w:ascii="Arial" w:hAnsi="Arial" w:cs="Arial"/>
          <w:i/>
          <w:sz w:val="24"/>
          <w:szCs w:val="24"/>
        </w:rPr>
      </w:pPr>
    </w:p>
    <w:p w14:paraId="73782C03" w14:textId="68A946E0" w:rsidR="000B7F84" w:rsidRDefault="000B7F84" w:rsidP="000B7F84">
      <w:pPr>
        <w:pStyle w:val="Prrafodelista"/>
        <w:numPr>
          <w:ilvl w:val="0"/>
          <w:numId w:val="1"/>
        </w:numPr>
        <w:rPr>
          <w:rFonts w:ascii="Arial" w:hAnsi="Arial" w:cs="Arial"/>
          <w:b/>
          <w:sz w:val="24"/>
          <w:szCs w:val="24"/>
        </w:rPr>
      </w:pPr>
      <w:r>
        <w:rPr>
          <w:rFonts w:ascii="Arial" w:hAnsi="Arial" w:cs="Arial"/>
          <w:b/>
          <w:sz w:val="24"/>
          <w:szCs w:val="24"/>
        </w:rPr>
        <w:t xml:space="preserve">Tema: </w:t>
      </w:r>
      <w:r w:rsidR="006D7E84">
        <w:rPr>
          <w:rFonts w:ascii="Arial" w:hAnsi="Arial" w:cs="Arial"/>
          <w:b/>
          <w:sz w:val="24"/>
          <w:szCs w:val="24"/>
        </w:rPr>
        <w:t xml:space="preserve"> Unitarios y Federales (1819-1829).</w:t>
      </w:r>
    </w:p>
    <w:p w14:paraId="643D762F" w14:textId="77777777" w:rsidR="000B7F84" w:rsidRDefault="000B7F84" w:rsidP="000B7F84">
      <w:pPr>
        <w:pStyle w:val="Prrafodelista"/>
        <w:rPr>
          <w:rFonts w:ascii="Arial" w:hAnsi="Arial" w:cs="Arial"/>
          <w:sz w:val="24"/>
          <w:szCs w:val="24"/>
        </w:rPr>
      </w:pPr>
    </w:p>
    <w:p w14:paraId="24EBD619" w14:textId="77777777" w:rsidR="000B7F84" w:rsidRDefault="000B7F84" w:rsidP="000B7F84">
      <w:pPr>
        <w:pStyle w:val="Prrafodelista"/>
        <w:numPr>
          <w:ilvl w:val="0"/>
          <w:numId w:val="1"/>
        </w:numPr>
        <w:rPr>
          <w:rFonts w:ascii="Arial" w:hAnsi="Arial" w:cs="Arial"/>
          <w:sz w:val="24"/>
          <w:szCs w:val="24"/>
        </w:rPr>
      </w:pPr>
      <w:r>
        <w:rPr>
          <w:rFonts w:ascii="Arial" w:hAnsi="Arial" w:cs="Arial"/>
          <w:b/>
          <w:sz w:val="24"/>
          <w:szCs w:val="24"/>
        </w:rPr>
        <w:t>Contenidos</w:t>
      </w:r>
      <w:r>
        <w:rPr>
          <w:rFonts w:ascii="Arial" w:hAnsi="Arial" w:cs="Arial"/>
          <w:sz w:val="24"/>
          <w:szCs w:val="24"/>
        </w:rPr>
        <w:t>:</w:t>
      </w:r>
    </w:p>
    <w:p w14:paraId="06813B93" w14:textId="77777777" w:rsidR="000B7F84" w:rsidRDefault="000B7F84" w:rsidP="000B7F84">
      <w:pPr>
        <w:pStyle w:val="Prrafodelista"/>
        <w:rPr>
          <w:rFonts w:ascii="Arial" w:hAnsi="Arial" w:cs="Arial"/>
          <w:sz w:val="24"/>
          <w:szCs w:val="24"/>
        </w:rPr>
      </w:pPr>
    </w:p>
    <w:p w14:paraId="7A1227AF" w14:textId="26F07E0B" w:rsidR="000B7F84" w:rsidRDefault="00AE075D" w:rsidP="006D7E84">
      <w:pPr>
        <w:pStyle w:val="Prrafodelista"/>
        <w:numPr>
          <w:ilvl w:val="0"/>
          <w:numId w:val="10"/>
        </w:numPr>
        <w:rPr>
          <w:rFonts w:ascii="Arial" w:hAnsi="Arial" w:cs="Arial"/>
          <w:sz w:val="24"/>
          <w:szCs w:val="24"/>
        </w:rPr>
      </w:pPr>
      <w:r>
        <w:rPr>
          <w:rFonts w:ascii="Arial" w:hAnsi="Arial" w:cs="Arial"/>
          <w:sz w:val="24"/>
          <w:szCs w:val="24"/>
        </w:rPr>
        <w:t>La Batalla de Cepeda y sus consecuencias políticas.</w:t>
      </w:r>
    </w:p>
    <w:p w14:paraId="73202EE7" w14:textId="2BC943B8" w:rsidR="00AE075D" w:rsidRDefault="00AE075D" w:rsidP="006D7E84">
      <w:pPr>
        <w:pStyle w:val="Prrafodelista"/>
        <w:numPr>
          <w:ilvl w:val="0"/>
          <w:numId w:val="10"/>
        </w:numPr>
        <w:rPr>
          <w:rFonts w:ascii="Arial" w:hAnsi="Arial" w:cs="Arial"/>
          <w:sz w:val="24"/>
          <w:szCs w:val="24"/>
        </w:rPr>
      </w:pPr>
      <w:r>
        <w:rPr>
          <w:rFonts w:ascii="Arial" w:hAnsi="Arial" w:cs="Arial"/>
          <w:sz w:val="24"/>
          <w:szCs w:val="24"/>
        </w:rPr>
        <w:t>Unitarios y Federales.</w:t>
      </w:r>
    </w:p>
    <w:p w14:paraId="258958A4" w14:textId="77777777" w:rsidR="000B7F84" w:rsidRDefault="000B7F84" w:rsidP="000B7F84">
      <w:pPr>
        <w:pStyle w:val="Prrafodelista"/>
        <w:rPr>
          <w:rFonts w:ascii="Arial" w:hAnsi="Arial" w:cs="Arial"/>
          <w:sz w:val="24"/>
          <w:szCs w:val="24"/>
        </w:rPr>
      </w:pPr>
    </w:p>
    <w:p w14:paraId="211A63EC" w14:textId="77777777" w:rsidR="000B7F84" w:rsidRDefault="000B7F84" w:rsidP="000B7F84">
      <w:pPr>
        <w:pStyle w:val="Prrafodelista"/>
        <w:rPr>
          <w:rFonts w:ascii="Arial" w:hAnsi="Arial" w:cs="Arial"/>
          <w:sz w:val="24"/>
          <w:szCs w:val="24"/>
        </w:rPr>
      </w:pPr>
    </w:p>
    <w:p w14:paraId="0C780E22" w14:textId="77777777" w:rsidR="000B7F84" w:rsidRDefault="000B7F84" w:rsidP="000B7F84">
      <w:pPr>
        <w:pStyle w:val="Prrafodelista"/>
        <w:numPr>
          <w:ilvl w:val="0"/>
          <w:numId w:val="1"/>
        </w:numPr>
        <w:jc w:val="both"/>
        <w:rPr>
          <w:rFonts w:ascii="Arial" w:hAnsi="Arial" w:cs="Arial"/>
          <w:bCs/>
          <w:sz w:val="24"/>
          <w:szCs w:val="24"/>
        </w:rPr>
      </w:pPr>
      <w:r>
        <w:rPr>
          <w:rFonts w:ascii="Arial" w:hAnsi="Arial" w:cs="Arial"/>
          <w:b/>
          <w:sz w:val="24"/>
          <w:szCs w:val="24"/>
        </w:rPr>
        <w:t>Capacidades a desarrollar</w:t>
      </w:r>
      <w:r>
        <w:rPr>
          <w:rFonts w:ascii="Arial" w:hAnsi="Arial" w:cs="Arial"/>
          <w:bCs/>
          <w:sz w:val="24"/>
          <w:szCs w:val="24"/>
        </w:rPr>
        <w:t>:</w:t>
      </w:r>
    </w:p>
    <w:p w14:paraId="74C2E712" w14:textId="77777777" w:rsidR="000B7F84" w:rsidRDefault="000B7F84" w:rsidP="000B7F84">
      <w:pPr>
        <w:pStyle w:val="Prrafodelista"/>
        <w:numPr>
          <w:ilvl w:val="0"/>
          <w:numId w:val="5"/>
        </w:numPr>
        <w:jc w:val="both"/>
        <w:rPr>
          <w:rFonts w:ascii="Arial" w:hAnsi="Arial" w:cs="Arial"/>
          <w:bCs/>
          <w:sz w:val="24"/>
          <w:szCs w:val="24"/>
        </w:rPr>
      </w:pPr>
      <w:r>
        <w:rPr>
          <w:rFonts w:ascii="Arial" w:hAnsi="Arial" w:cs="Arial"/>
          <w:bCs/>
          <w:sz w:val="24"/>
          <w:szCs w:val="24"/>
        </w:rPr>
        <w:t xml:space="preserve">Desarrollo de la </w:t>
      </w:r>
      <w:proofErr w:type="spellStart"/>
      <w:r>
        <w:rPr>
          <w:rFonts w:ascii="Arial" w:hAnsi="Arial" w:cs="Arial"/>
          <w:bCs/>
          <w:sz w:val="24"/>
          <w:szCs w:val="24"/>
        </w:rPr>
        <w:t>lecto</w:t>
      </w:r>
      <w:proofErr w:type="spellEnd"/>
      <w:r>
        <w:rPr>
          <w:rFonts w:ascii="Arial" w:hAnsi="Arial" w:cs="Arial"/>
          <w:bCs/>
          <w:sz w:val="24"/>
          <w:szCs w:val="24"/>
        </w:rPr>
        <w:t xml:space="preserve"> escritura, a través de la lectura seleccionada por la docente.</w:t>
      </w:r>
    </w:p>
    <w:p w14:paraId="57033302" w14:textId="7860A381" w:rsidR="000B7F84" w:rsidRDefault="000B7F84" w:rsidP="000B7F84">
      <w:pPr>
        <w:pStyle w:val="Prrafodelista"/>
        <w:numPr>
          <w:ilvl w:val="0"/>
          <w:numId w:val="5"/>
        </w:numPr>
        <w:jc w:val="both"/>
        <w:rPr>
          <w:rFonts w:ascii="Arial" w:hAnsi="Arial" w:cs="Arial"/>
          <w:bCs/>
          <w:sz w:val="24"/>
          <w:szCs w:val="24"/>
        </w:rPr>
      </w:pPr>
      <w:r>
        <w:rPr>
          <w:rFonts w:ascii="Arial" w:hAnsi="Arial" w:cs="Arial"/>
          <w:bCs/>
          <w:sz w:val="24"/>
          <w:szCs w:val="24"/>
        </w:rPr>
        <w:t xml:space="preserve">Que los/as alumnos/as generen una postura </w:t>
      </w:r>
      <w:r w:rsidR="008A3B6A">
        <w:rPr>
          <w:rFonts w:ascii="Arial" w:hAnsi="Arial" w:cs="Arial"/>
          <w:bCs/>
          <w:sz w:val="24"/>
          <w:szCs w:val="24"/>
        </w:rPr>
        <w:t>crítica</w:t>
      </w:r>
      <w:r>
        <w:rPr>
          <w:rFonts w:ascii="Arial" w:hAnsi="Arial" w:cs="Arial"/>
          <w:bCs/>
          <w:sz w:val="24"/>
          <w:szCs w:val="24"/>
        </w:rPr>
        <w:t xml:space="preserve"> sobre la historia del país y las luchas que se llevaron a cabo. </w:t>
      </w:r>
    </w:p>
    <w:p w14:paraId="30C8BC7A" w14:textId="77777777" w:rsidR="000B7F84" w:rsidRDefault="000B7F84" w:rsidP="000B7F84">
      <w:pPr>
        <w:pStyle w:val="Prrafodelista"/>
        <w:jc w:val="both"/>
        <w:rPr>
          <w:rFonts w:ascii="Arial" w:hAnsi="Arial" w:cs="Arial"/>
          <w:sz w:val="24"/>
          <w:szCs w:val="24"/>
        </w:rPr>
      </w:pPr>
    </w:p>
    <w:p w14:paraId="1FF36B9D" w14:textId="77777777" w:rsidR="000B7F84" w:rsidRDefault="000B7F84" w:rsidP="000B7F84">
      <w:pPr>
        <w:pStyle w:val="Prrafodelista"/>
        <w:numPr>
          <w:ilvl w:val="0"/>
          <w:numId w:val="1"/>
        </w:numPr>
        <w:jc w:val="both"/>
        <w:rPr>
          <w:rFonts w:ascii="Arial" w:hAnsi="Arial" w:cs="Arial"/>
          <w:b/>
          <w:sz w:val="24"/>
          <w:szCs w:val="24"/>
        </w:rPr>
      </w:pPr>
      <w:r>
        <w:rPr>
          <w:rFonts w:ascii="Arial" w:hAnsi="Arial" w:cs="Arial"/>
          <w:b/>
          <w:sz w:val="24"/>
          <w:szCs w:val="24"/>
        </w:rPr>
        <w:t>Metodología</w:t>
      </w:r>
    </w:p>
    <w:p w14:paraId="587430F6" w14:textId="77777777" w:rsidR="000B7F84" w:rsidRDefault="000B7F84" w:rsidP="000B7F84">
      <w:pPr>
        <w:pStyle w:val="Prrafodelista"/>
        <w:jc w:val="both"/>
        <w:rPr>
          <w:rFonts w:ascii="Arial" w:hAnsi="Arial" w:cs="Arial"/>
          <w:bCs/>
          <w:sz w:val="24"/>
          <w:szCs w:val="24"/>
        </w:rPr>
      </w:pPr>
      <w:r>
        <w:rPr>
          <w:rFonts w:ascii="Arial" w:hAnsi="Arial" w:cs="Arial"/>
          <w:bCs/>
          <w:sz w:val="24"/>
          <w:szCs w:val="24"/>
        </w:rPr>
        <w:tab/>
        <w:t>.</w:t>
      </w:r>
    </w:p>
    <w:p w14:paraId="7C873FC8" w14:textId="2E8E84A9" w:rsidR="000B7F84" w:rsidRDefault="000B7F84" w:rsidP="000B7F84">
      <w:pPr>
        <w:pStyle w:val="Prrafodelista"/>
        <w:jc w:val="both"/>
        <w:rPr>
          <w:rFonts w:ascii="Arial" w:hAnsi="Arial" w:cs="Arial"/>
          <w:bCs/>
          <w:sz w:val="24"/>
          <w:szCs w:val="24"/>
        </w:rPr>
      </w:pPr>
      <w:r>
        <w:rPr>
          <w:rFonts w:ascii="Arial" w:hAnsi="Arial" w:cs="Arial"/>
          <w:bCs/>
          <w:sz w:val="24"/>
          <w:szCs w:val="24"/>
        </w:rPr>
        <w:t>Los/as alumnos/as, deberán realizar una lectura compresiva de un texto seleccionado por la docente con los contenidos necesarios para entender el proceso histórico. Una vez que se realizad</w:t>
      </w:r>
      <w:r w:rsidR="00271AD5">
        <w:rPr>
          <w:rFonts w:ascii="Arial" w:hAnsi="Arial" w:cs="Arial"/>
          <w:bCs/>
          <w:sz w:val="24"/>
          <w:szCs w:val="24"/>
        </w:rPr>
        <w:t>a</w:t>
      </w:r>
      <w:r>
        <w:rPr>
          <w:rFonts w:ascii="Arial" w:hAnsi="Arial" w:cs="Arial"/>
          <w:bCs/>
          <w:sz w:val="24"/>
          <w:szCs w:val="24"/>
        </w:rPr>
        <w:t xml:space="preserve"> la lectura deberán</w:t>
      </w:r>
      <w:r w:rsidR="009D0BAB">
        <w:rPr>
          <w:rFonts w:ascii="Arial" w:hAnsi="Arial" w:cs="Arial"/>
          <w:bCs/>
          <w:sz w:val="24"/>
          <w:szCs w:val="24"/>
        </w:rPr>
        <w:t xml:space="preserve"> </w:t>
      </w:r>
      <w:r w:rsidR="009D0BAB">
        <w:rPr>
          <w:rFonts w:ascii="Arial" w:hAnsi="Arial" w:cs="Arial"/>
          <w:bCs/>
          <w:sz w:val="24"/>
          <w:szCs w:val="24"/>
        </w:rPr>
        <w:lastRenderedPageBreak/>
        <w:t>responder las preguntas planteadas en la actividad</w:t>
      </w:r>
      <w:r w:rsidR="00EF07F3">
        <w:rPr>
          <w:rFonts w:ascii="Arial" w:hAnsi="Arial" w:cs="Arial"/>
          <w:bCs/>
          <w:sz w:val="24"/>
          <w:szCs w:val="24"/>
        </w:rPr>
        <w:t xml:space="preserve"> y un esquema comparativo.</w:t>
      </w:r>
    </w:p>
    <w:p w14:paraId="6BA6C381" w14:textId="77777777" w:rsidR="000B7F84" w:rsidRDefault="000B7F84" w:rsidP="000B7F84">
      <w:pPr>
        <w:pStyle w:val="Prrafodelista"/>
        <w:ind w:left="426"/>
        <w:jc w:val="both"/>
        <w:rPr>
          <w:rFonts w:ascii="Arial" w:hAnsi="Arial" w:cs="Arial"/>
          <w:b/>
          <w:sz w:val="24"/>
          <w:szCs w:val="24"/>
        </w:rPr>
      </w:pPr>
    </w:p>
    <w:p w14:paraId="77A722C5" w14:textId="304AB560" w:rsidR="000B7F84" w:rsidRDefault="000B7F84" w:rsidP="000B7F84">
      <w:pPr>
        <w:pStyle w:val="Prrafodelista"/>
        <w:numPr>
          <w:ilvl w:val="0"/>
          <w:numId w:val="1"/>
        </w:numPr>
        <w:jc w:val="both"/>
        <w:rPr>
          <w:rFonts w:ascii="Arial" w:hAnsi="Arial" w:cs="Arial"/>
          <w:b/>
          <w:sz w:val="24"/>
          <w:szCs w:val="24"/>
        </w:rPr>
      </w:pPr>
      <w:r>
        <w:rPr>
          <w:rFonts w:ascii="Arial" w:hAnsi="Arial" w:cs="Arial"/>
          <w:b/>
          <w:sz w:val="24"/>
          <w:szCs w:val="24"/>
        </w:rPr>
        <w:t>Bibliografí</w:t>
      </w:r>
      <w:r w:rsidR="00762165">
        <w:rPr>
          <w:rFonts w:ascii="Arial" w:hAnsi="Arial" w:cs="Arial"/>
          <w:b/>
          <w:sz w:val="24"/>
          <w:szCs w:val="24"/>
        </w:rPr>
        <w:t>a.</w:t>
      </w:r>
    </w:p>
    <w:p w14:paraId="1A7EA3BA" w14:textId="59D93092" w:rsidR="006062D7" w:rsidRPr="00200375" w:rsidRDefault="006062D7" w:rsidP="006062D7">
      <w:pPr>
        <w:pStyle w:val="Prrafodelista"/>
        <w:numPr>
          <w:ilvl w:val="0"/>
          <w:numId w:val="11"/>
        </w:numPr>
        <w:jc w:val="both"/>
        <w:rPr>
          <w:rFonts w:ascii="Arial" w:hAnsi="Arial" w:cs="Arial"/>
          <w:b/>
          <w:sz w:val="24"/>
          <w:szCs w:val="24"/>
        </w:rPr>
      </w:pPr>
      <w:r w:rsidRPr="00200375">
        <w:rPr>
          <w:rFonts w:ascii="Arial" w:hAnsi="Arial" w:cs="Arial"/>
          <w:sz w:val="24"/>
          <w:szCs w:val="24"/>
        </w:rPr>
        <w:t>Navegantes del conocimiento Logo nautas. Historia Argentina y el Mundo entre siglos XIX y XXI, Ed. Puertos de los Palos, pág.</w:t>
      </w:r>
      <w:r w:rsidR="00762165">
        <w:rPr>
          <w:rFonts w:ascii="Arial" w:hAnsi="Arial" w:cs="Arial"/>
          <w:sz w:val="24"/>
          <w:szCs w:val="24"/>
        </w:rPr>
        <w:t>54-67</w:t>
      </w:r>
      <w:proofErr w:type="gramStart"/>
      <w:r w:rsidR="00762165">
        <w:rPr>
          <w:rFonts w:ascii="Arial" w:hAnsi="Arial" w:cs="Arial"/>
          <w:sz w:val="24"/>
          <w:szCs w:val="24"/>
        </w:rPr>
        <w:t>.</w:t>
      </w:r>
      <w:r w:rsidRPr="00200375">
        <w:rPr>
          <w:rFonts w:ascii="Arial" w:hAnsi="Arial" w:cs="Arial"/>
          <w:sz w:val="24"/>
          <w:szCs w:val="24"/>
        </w:rPr>
        <w:t xml:space="preserve"> .</w:t>
      </w:r>
      <w:proofErr w:type="gramEnd"/>
    </w:p>
    <w:p w14:paraId="271A86A7" w14:textId="3D77E631" w:rsidR="00BB456D" w:rsidRPr="00A05172" w:rsidRDefault="006062D7" w:rsidP="00BB456D">
      <w:pPr>
        <w:pStyle w:val="Prrafodelista"/>
        <w:numPr>
          <w:ilvl w:val="0"/>
          <w:numId w:val="11"/>
        </w:numPr>
        <w:jc w:val="both"/>
        <w:rPr>
          <w:rFonts w:ascii="Arial" w:hAnsi="Arial" w:cs="Arial"/>
          <w:b/>
          <w:sz w:val="24"/>
          <w:szCs w:val="24"/>
        </w:rPr>
      </w:pPr>
      <w:r w:rsidRPr="00200375">
        <w:rPr>
          <w:rFonts w:ascii="Arial" w:hAnsi="Arial" w:cs="Arial"/>
          <w:bCs/>
          <w:sz w:val="24"/>
          <w:szCs w:val="24"/>
        </w:rPr>
        <w:t>Saberes clave, Historia de la Argentina, América Latina y Europa entre comienzos del siglo XVIII y XX. Ed. Santillana, pág.</w:t>
      </w:r>
      <w:r w:rsidR="00762165">
        <w:rPr>
          <w:rFonts w:ascii="Arial" w:hAnsi="Arial" w:cs="Arial"/>
          <w:bCs/>
          <w:sz w:val="24"/>
          <w:szCs w:val="24"/>
        </w:rPr>
        <w:t xml:space="preserve"> 62-69</w:t>
      </w:r>
    </w:p>
    <w:p w14:paraId="39BA8412" w14:textId="77777777" w:rsidR="00A05172" w:rsidRDefault="00A05172" w:rsidP="002A1E92">
      <w:pPr>
        <w:jc w:val="center"/>
        <w:rPr>
          <w:rFonts w:ascii="Arial" w:hAnsi="Arial" w:cs="Arial"/>
          <w:b/>
          <w:bCs/>
          <w:i/>
          <w:iCs/>
          <w:sz w:val="24"/>
          <w:szCs w:val="24"/>
          <w:u w:val="single"/>
        </w:rPr>
      </w:pPr>
    </w:p>
    <w:p w14:paraId="509D39DC" w14:textId="77777777" w:rsidR="00A05172" w:rsidRDefault="00A05172" w:rsidP="002A1E92">
      <w:pPr>
        <w:jc w:val="center"/>
        <w:rPr>
          <w:rFonts w:ascii="Arial" w:hAnsi="Arial" w:cs="Arial"/>
          <w:b/>
          <w:bCs/>
          <w:i/>
          <w:iCs/>
          <w:sz w:val="24"/>
          <w:szCs w:val="24"/>
          <w:u w:val="single"/>
        </w:rPr>
      </w:pPr>
    </w:p>
    <w:p w14:paraId="7EF5494F" w14:textId="77777777" w:rsidR="00A05172" w:rsidRDefault="00A05172" w:rsidP="002A1E92">
      <w:pPr>
        <w:jc w:val="center"/>
        <w:rPr>
          <w:rFonts w:ascii="Arial" w:hAnsi="Arial" w:cs="Arial"/>
          <w:b/>
          <w:bCs/>
          <w:i/>
          <w:iCs/>
          <w:sz w:val="24"/>
          <w:szCs w:val="24"/>
          <w:u w:val="single"/>
        </w:rPr>
      </w:pPr>
    </w:p>
    <w:p w14:paraId="52B4A3A5" w14:textId="77777777" w:rsidR="00A05172" w:rsidRDefault="00A05172" w:rsidP="002A1E92">
      <w:pPr>
        <w:jc w:val="center"/>
        <w:rPr>
          <w:rFonts w:ascii="Arial" w:hAnsi="Arial" w:cs="Arial"/>
          <w:b/>
          <w:bCs/>
          <w:i/>
          <w:iCs/>
          <w:sz w:val="24"/>
          <w:szCs w:val="24"/>
          <w:u w:val="single"/>
        </w:rPr>
      </w:pPr>
    </w:p>
    <w:p w14:paraId="1D94380F" w14:textId="77777777" w:rsidR="00A05172" w:rsidRDefault="00A05172" w:rsidP="002A1E92">
      <w:pPr>
        <w:jc w:val="center"/>
        <w:rPr>
          <w:rFonts w:ascii="Arial" w:hAnsi="Arial" w:cs="Arial"/>
          <w:b/>
          <w:bCs/>
          <w:i/>
          <w:iCs/>
          <w:sz w:val="24"/>
          <w:szCs w:val="24"/>
          <w:u w:val="single"/>
        </w:rPr>
      </w:pPr>
    </w:p>
    <w:p w14:paraId="3B5F2330" w14:textId="66FB960F" w:rsidR="002A1E92" w:rsidRPr="00847E9C" w:rsidRDefault="002A1E92" w:rsidP="002A1E92">
      <w:pPr>
        <w:jc w:val="center"/>
        <w:rPr>
          <w:rFonts w:ascii="Arial" w:hAnsi="Arial" w:cs="Arial"/>
          <w:b/>
          <w:bCs/>
          <w:i/>
          <w:iCs/>
          <w:sz w:val="24"/>
          <w:szCs w:val="24"/>
          <w:u w:val="single"/>
        </w:rPr>
      </w:pPr>
      <w:r w:rsidRPr="00847E9C">
        <w:rPr>
          <w:rFonts w:ascii="Arial" w:hAnsi="Arial" w:cs="Arial"/>
          <w:b/>
          <w:bCs/>
          <w:i/>
          <w:iCs/>
          <w:sz w:val="24"/>
          <w:szCs w:val="24"/>
          <w:u w:val="single"/>
        </w:rPr>
        <w:t>A</w:t>
      </w:r>
      <w:r w:rsidR="00A05172">
        <w:rPr>
          <w:rFonts w:ascii="Arial" w:hAnsi="Arial" w:cs="Arial"/>
          <w:b/>
          <w:bCs/>
          <w:i/>
          <w:iCs/>
          <w:sz w:val="24"/>
          <w:szCs w:val="24"/>
          <w:u w:val="single"/>
        </w:rPr>
        <w:t>ctividades.</w:t>
      </w:r>
    </w:p>
    <w:p w14:paraId="6FBD64C4" w14:textId="77777777" w:rsidR="00EF07F3" w:rsidRDefault="00EF07F3" w:rsidP="002A1E92"/>
    <w:p w14:paraId="7A4B71F1" w14:textId="550B1197" w:rsidR="002A1E92" w:rsidRPr="00271AD5" w:rsidRDefault="00F31CFD" w:rsidP="00271AD5">
      <w:pPr>
        <w:pStyle w:val="Prrafodelista"/>
        <w:numPr>
          <w:ilvl w:val="0"/>
          <w:numId w:val="14"/>
        </w:numPr>
        <w:rPr>
          <w:rFonts w:ascii="Arial" w:hAnsi="Arial" w:cs="Arial"/>
          <w:sz w:val="24"/>
          <w:szCs w:val="24"/>
        </w:rPr>
      </w:pPr>
      <w:r w:rsidRPr="00271AD5">
        <w:rPr>
          <w:rFonts w:ascii="Arial" w:hAnsi="Arial" w:cs="Arial"/>
          <w:sz w:val="24"/>
          <w:szCs w:val="24"/>
        </w:rPr>
        <w:t xml:space="preserve">Lea el siguiente texto; no se olvide de realizar un resumen y buscar las palabras que no conoce. </w:t>
      </w:r>
    </w:p>
    <w:p w14:paraId="56CA8697" w14:textId="77777777" w:rsidR="00BB456D" w:rsidRDefault="00BB456D" w:rsidP="00BB456D">
      <w:pPr>
        <w:pStyle w:val="Ttulo"/>
        <w:rPr>
          <w:b/>
          <w:sz w:val="22"/>
          <w:szCs w:val="22"/>
        </w:rPr>
      </w:pPr>
    </w:p>
    <w:p w14:paraId="62C11C2D" w14:textId="77777777" w:rsidR="00BB456D" w:rsidRDefault="00BB456D" w:rsidP="00BB456D">
      <w:pPr>
        <w:pStyle w:val="Ttulo"/>
        <w:rPr>
          <w:b/>
          <w:sz w:val="22"/>
          <w:szCs w:val="22"/>
        </w:rPr>
      </w:pPr>
    </w:p>
    <w:p w14:paraId="4D7CDAA8" w14:textId="577A28BF" w:rsidR="00BB456D" w:rsidRPr="00EF07F3" w:rsidRDefault="00BB456D" w:rsidP="001D3C66">
      <w:pPr>
        <w:pStyle w:val="Ttulo"/>
        <w:jc w:val="center"/>
        <w:rPr>
          <w:rFonts w:ascii="Arial" w:hAnsi="Arial" w:cs="Arial"/>
          <w:b/>
          <w:i/>
          <w:iCs/>
          <w:color w:val="auto"/>
          <w:sz w:val="24"/>
          <w:szCs w:val="24"/>
          <w:u w:val="single"/>
        </w:rPr>
      </w:pPr>
      <w:r w:rsidRPr="00EF07F3">
        <w:rPr>
          <w:rFonts w:ascii="Arial" w:hAnsi="Arial" w:cs="Arial"/>
          <w:b/>
          <w:i/>
          <w:iCs/>
          <w:color w:val="auto"/>
          <w:sz w:val="24"/>
          <w:szCs w:val="24"/>
          <w:u w:val="single"/>
        </w:rPr>
        <w:t>UNA DECADA DE INTENSOS CONFLICTOS POLITICOS (1819-1829)</w:t>
      </w:r>
    </w:p>
    <w:p w14:paraId="047A080C" w14:textId="77777777" w:rsidR="001D3C66" w:rsidRPr="001D3C66" w:rsidRDefault="001D3C66" w:rsidP="001D3C66"/>
    <w:p w14:paraId="49DD490E" w14:textId="589373F9" w:rsidR="00BB456D" w:rsidRPr="001D3C66" w:rsidRDefault="001D3C66" w:rsidP="00BB456D">
      <w:pPr>
        <w:jc w:val="both"/>
        <w:rPr>
          <w:rFonts w:ascii="Arial" w:hAnsi="Arial" w:cs="Arial"/>
          <w:sz w:val="24"/>
          <w:szCs w:val="24"/>
        </w:rPr>
      </w:pPr>
      <w:r w:rsidRPr="001D3C66">
        <w:rPr>
          <w:rFonts w:ascii="Arial" w:hAnsi="Arial" w:cs="Arial"/>
          <w:sz w:val="24"/>
          <w:szCs w:val="24"/>
        </w:rPr>
        <w:tab/>
      </w:r>
      <w:r w:rsidR="00BB456D" w:rsidRPr="001D3C66">
        <w:rPr>
          <w:rFonts w:ascii="Arial" w:hAnsi="Arial" w:cs="Arial"/>
          <w:sz w:val="24"/>
          <w:szCs w:val="24"/>
        </w:rPr>
        <w:t>Durante la segunda década revolucionaria perduro la inestabilidad en las Provincias Unidas del Rio de la Plata. Las diferencias políticas, unidas a los intereses económicos divergentes, provocaron los serios enfrentamientos que dieron el tono a este periodo.</w:t>
      </w:r>
    </w:p>
    <w:p w14:paraId="494878C0" w14:textId="2BD4F977" w:rsidR="00BB456D" w:rsidRPr="001D3C66" w:rsidRDefault="001D3C66" w:rsidP="00BB456D">
      <w:pPr>
        <w:jc w:val="both"/>
        <w:rPr>
          <w:rFonts w:ascii="Arial" w:hAnsi="Arial" w:cs="Arial"/>
          <w:sz w:val="24"/>
          <w:szCs w:val="24"/>
        </w:rPr>
      </w:pPr>
      <w:r w:rsidRPr="001D3C66">
        <w:rPr>
          <w:rFonts w:ascii="Arial" w:hAnsi="Arial" w:cs="Arial"/>
          <w:sz w:val="24"/>
          <w:szCs w:val="24"/>
        </w:rPr>
        <w:tab/>
      </w:r>
      <w:r w:rsidR="00BB456D" w:rsidRPr="001D3C66">
        <w:rPr>
          <w:rFonts w:ascii="Arial" w:hAnsi="Arial" w:cs="Arial"/>
          <w:sz w:val="24"/>
          <w:szCs w:val="24"/>
        </w:rPr>
        <w:t>En 1819, el Congreso, que dos años antes se había trasladado de Tucumán a Buenos Aires, sanciono una Constitución que otorgaba amplios poderes al Gobierno Nacional (recordar que nos gobernaba un director supremo), para decidir sobre el resto del territorio. Esto origino una situación muy tensa entre el gobierno central y el resto de las provincias.</w:t>
      </w:r>
    </w:p>
    <w:p w14:paraId="7C4D2F58" w14:textId="50C124FF" w:rsidR="00BB456D" w:rsidRPr="001D3C66" w:rsidRDefault="001D3C66" w:rsidP="00BB456D">
      <w:pPr>
        <w:jc w:val="both"/>
        <w:rPr>
          <w:rFonts w:ascii="Arial" w:hAnsi="Arial" w:cs="Arial"/>
          <w:sz w:val="24"/>
          <w:szCs w:val="24"/>
        </w:rPr>
      </w:pPr>
      <w:r w:rsidRPr="001D3C66">
        <w:rPr>
          <w:rFonts w:ascii="Arial" w:hAnsi="Arial" w:cs="Arial"/>
          <w:sz w:val="24"/>
          <w:szCs w:val="24"/>
        </w:rPr>
        <w:tab/>
      </w:r>
      <w:r w:rsidR="00BB456D" w:rsidRPr="001D3C66">
        <w:rPr>
          <w:rFonts w:ascii="Arial" w:hAnsi="Arial" w:cs="Arial"/>
          <w:sz w:val="24"/>
          <w:szCs w:val="24"/>
        </w:rPr>
        <w:t xml:space="preserve">En 1820, tropas del Litoral encabezados por el </w:t>
      </w:r>
      <w:r w:rsidRPr="001D3C66">
        <w:rPr>
          <w:rFonts w:ascii="Arial" w:hAnsi="Arial" w:cs="Arial"/>
          <w:sz w:val="24"/>
          <w:szCs w:val="24"/>
        </w:rPr>
        <w:t>santafesino Estanislao</w:t>
      </w:r>
      <w:r w:rsidR="00BB456D" w:rsidRPr="001D3C66">
        <w:rPr>
          <w:rFonts w:ascii="Arial" w:hAnsi="Arial" w:cs="Arial"/>
          <w:b/>
          <w:sz w:val="24"/>
          <w:szCs w:val="24"/>
        </w:rPr>
        <w:t xml:space="preserve"> </w:t>
      </w:r>
      <w:r w:rsidRPr="001D3C66">
        <w:rPr>
          <w:rFonts w:ascii="Arial" w:hAnsi="Arial" w:cs="Arial"/>
          <w:b/>
          <w:sz w:val="24"/>
          <w:szCs w:val="24"/>
        </w:rPr>
        <w:t>López</w:t>
      </w:r>
      <w:r w:rsidR="00BB456D" w:rsidRPr="001D3C66">
        <w:rPr>
          <w:rFonts w:ascii="Arial" w:hAnsi="Arial" w:cs="Arial"/>
          <w:b/>
          <w:sz w:val="24"/>
          <w:szCs w:val="24"/>
        </w:rPr>
        <w:t xml:space="preserve"> </w:t>
      </w:r>
      <w:r w:rsidR="00BB456D" w:rsidRPr="001D3C66">
        <w:rPr>
          <w:rFonts w:ascii="Arial" w:hAnsi="Arial" w:cs="Arial"/>
          <w:sz w:val="24"/>
          <w:szCs w:val="24"/>
        </w:rPr>
        <w:t xml:space="preserve">y el entrerriano </w:t>
      </w:r>
      <w:r w:rsidR="00BB456D" w:rsidRPr="001D3C66">
        <w:rPr>
          <w:rFonts w:ascii="Arial" w:hAnsi="Arial" w:cs="Arial"/>
          <w:b/>
          <w:sz w:val="24"/>
          <w:szCs w:val="24"/>
        </w:rPr>
        <w:t xml:space="preserve">Francisco </w:t>
      </w:r>
      <w:r w:rsidRPr="001D3C66">
        <w:rPr>
          <w:rFonts w:ascii="Arial" w:hAnsi="Arial" w:cs="Arial"/>
          <w:b/>
          <w:sz w:val="24"/>
          <w:szCs w:val="24"/>
        </w:rPr>
        <w:t>Ramírez</w:t>
      </w:r>
      <w:r w:rsidR="00BB456D" w:rsidRPr="001D3C66">
        <w:rPr>
          <w:rFonts w:ascii="Arial" w:hAnsi="Arial" w:cs="Arial"/>
          <w:sz w:val="24"/>
          <w:szCs w:val="24"/>
        </w:rPr>
        <w:t xml:space="preserve">, se enfrentaron y derrotaron a las del directorio en la </w:t>
      </w:r>
      <w:r w:rsidR="00BB456D" w:rsidRPr="001D3C66">
        <w:rPr>
          <w:rFonts w:ascii="Arial" w:hAnsi="Arial" w:cs="Arial"/>
          <w:b/>
          <w:sz w:val="24"/>
          <w:szCs w:val="24"/>
        </w:rPr>
        <w:t>batalla de Cepeda</w:t>
      </w:r>
      <w:r w:rsidR="00BB456D" w:rsidRPr="001D3C66">
        <w:rPr>
          <w:rFonts w:ascii="Arial" w:hAnsi="Arial" w:cs="Arial"/>
          <w:sz w:val="24"/>
          <w:szCs w:val="24"/>
        </w:rPr>
        <w:t xml:space="preserve">. Como consecuencia, renuncio el Director supremo y el Congreso se disolvió. A partir de ahí, cada provincia se gobernó de manera autónoma, ese decir </w:t>
      </w:r>
      <w:proofErr w:type="spellStart"/>
      <w:r w:rsidR="00BB456D" w:rsidRPr="001D3C66">
        <w:rPr>
          <w:rFonts w:ascii="Arial" w:hAnsi="Arial" w:cs="Arial"/>
          <w:b/>
          <w:sz w:val="24"/>
          <w:szCs w:val="24"/>
        </w:rPr>
        <w:t>elegio</w:t>
      </w:r>
      <w:proofErr w:type="spellEnd"/>
      <w:r w:rsidR="00BB456D" w:rsidRPr="001D3C66">
        <w:rPr>
          <w:rFonts w:ascii="Arial" w:hAnsi="Arial" w:cs="Arial"/>
          <w:b/>
          <w:sz w:val="24"/>
          <w:szCs w:val="24"/>
        </w:rPr>
        <w:t xml:space="preserve"> su propio gobernador y dicto sus propias leyes</w:t>
      </w:r>
      <w:r w:rsidR="00BB456D" w:rsidRPr="001D3C66">
        <w:rPr>
          <w:rFonts w:ascii="Arial" w:hAnsi="Arial" w:cs="Arial"/>
          <w:sz w:val="24"/>
          <w:szCs w:val="24"/>
        </w:rPr>
        <w:t xml:space="preserve">  </w:t>
      </w:r>
    </w:p>
    <w:p w14:paraId="381E3BC1" w14:textId="6DDA33A0" w:rsidR="00BB456D" w:rsidRPr="001D3C66" w:rsidRDefault="001D3C66" w:rsidP="00BB456D">
      <w:pPr>
        <w:jc w:val="both"/>
        <w:rPr>
          <w:rFonts w:ascii="Arial" w:hAnsi="Arial" w:cs="Arial"/>
          <w:sz w:val="24"/>
          <w:szCs w:val="24"/>
        </w:rPr>
      </w:pPr>
      <w:r w:rsidRPr="001D3C66">
        <w:rPr>
          <w:rFonts w:ascii="Arial" w:hAnsi="Arial" w:cs="Arial"/>
          <w:sz w:val="24"/>
          <w:szCs w:val="24"/>
        </w:rPr>
        <w:tab/>
      </w:r>
      <w:r w:rsidR="00BB456D" w:rsidRPr="001D3C66">
        <w:rPr>
          <w:rFonts w:ascii="Arial" w:hAnsi="Arial" w:cs="Arial"/>
          <w:sz w:val="24"/>
          <w:szCs w:val="24"/>
        </w:rPr>
        <w:t xml:space="preserve">Desde 1810 los sucesivos gobiernos habían establecido un fuerte centralismo político y administrativo, que se explicaba por los acontecimientos bélicos en que estaba envuelto el país (la guerra de la independencia). Un </w:t>
      </w:r>
      <w:r w:rsidR="00BB456D" w:rsidRPr="001D3C66">
        <w:rPr>
          <w:rFonts w:ascii="Arial" w:hAnsi="Arial" w:cs="Arial"/>
          <w:sz w:val="24"/>
          <w:szCs w:val="24"/>
        </w:rPr>
        <w:lastRenderedPageBreak/>
        <w:t>ejemplo de este tipo de medidas era la designación de los gobernadores provinciales desde Buenos Aires.  En relación con la organización estatal existían opiniones divergentes:</w:t>
      </w:r>
    </w:p>
    <w:p w14:paraId="7AE72D75" w14:textId="77777777" w:rsidR="00BB456D" w:rsidRPr="00EF07F3" w:rsidRDefault="00BB456D" w:rsidP="00BB456D">
      <w:pPr>
        <w:pStyle w:val="Ttulo"/>
        <w:rPr>
          <w:rFonts w:ascii="Arial" w:hAnsi="Arial" w:cs="Arial"/>
          <w:b/>
          <w:i/>
          <w:iCs/>
          <w:color w:val="auto"/>
          <w:sz w:val="24"/>
          <w:szCs w:val="24"/>
        </w:rPr>
      </w:pPr>
      <w:r w:rsidRPr="00EF07F3">
        <w:rPr>
          <w:rFonts w:ascii="Arial" w:hAnsi="Arial" w:cs="Arial"/>
          <w:b/>
          <w:i/>
          <w:iCs/>
          <w:color w:val="auto"/>
          <w:sz w:val="24"/>
          <w:szCs w:val="24"/>
        </w:rPr>
        <w:t>La organización estatal:</w:t>
      </w:r>
    </w:p>
    <w:p w14:paraId="11C7D340" w14:textId="77777777" w:rsidR="00BB456D" w:rsidRPr="00EF07F3" w:rsidRDefault="00BB456D" w:rsidP="00BB456D">
      <w:pPr>
        <w:pStyle w:val="Ttulo2"/>
        <w:keepNext w:val="0"/>
        <w:keepLines w:val="0"/>
        <w:numPr>
          <w:ilvl w:val="0"/>
          <w:numId w:val="12"/>
        </w:numPr>
        <w:pBdr>
          <w:top w:val="single" w:sz="4" w:space="0" w:color="ED7D31" w:themeColor="accent2"/>
          <w:left w:val="single" w:sz="48" w:space="2" w:color="ED7D31" w:themeColor="accent2"/>
          <w:bottom w:val="single" w:sz="4" w:space="0" w:color="ED7D31" w:themeColor="accent2"/>
          <w:right w:val="single" w:sz="4" w:space="4" w:color="ED7D31" w:themeColor="accent2"/>
        </w:pBdr>
        <w:spacing w:after="100" w:line="268" w:lineRule="auto"/>
        <w:contextualSpacing/>
        <w:rPr>
          <w:rFonts w:ascii="Arial" w:hAnsi="Arial" w:cs="Arial"/>
          <w:b/>
          <w:i/>
          <w:iCs/>
          <w:color w:val="auto"/>
          <w:sz w:val="24"/>
          <w:szCs w:val="24"/>
        </w:rPr>
      </w:pPr>
      <w:r w:rsidRPr="00EF07F3">
        <w:rPr>
          <w:rFonts w:ascii="Arial" w:hAnsi="Arial" w:cs="Arial"/>
          <w:i/>
          <w:iCs/>
          <w:color w:val="auto"/>
          <w:sz w:val="24"/>
          <w:szCs w:val="24"/>
        </w:rPr>
        <w:t>Régimen centralizado o unitario</w:t>
      </w:r>
    </w:p>
    <w:p w14:paraId="39FFE789" w14:textId="77777777" w:rsidR="00BB456D" w:rsidRPr="00EF07F3" w:rsidRDefault="00BB456D" w:rsidP="00BB456D">
      <w:pPr>
        <w:pStyle w:val="Ttulo2"/>
        <w:keepNext w:val="0"/>
        <w:keepLines w:val="0"/>
        <w:numPr>
          <w:ilvl w:val="0"/>
          <w:numId w:val="12"/>
        </w:numPr>
        <w:pBdr>
          <w:top w:val="single" w:sz="4" w:space="0" w:color="ED7D31" w:themeColor="accent2"/>
          <w:left w:val="single" w:sz="48" w:space="2" w:color="ED7D31" w:themeColor="accent2"/>
          <w:bottom w:val="single" w:sz="4" w:space="0" w:color="ED7D31" w:themeColor="accent2"/>
          <w:right w:val="single" w:sz="4" w:space="4" w:color="ED7D31" w:themeColor="accent2"/>
        </w:pBdr>
        <w:spacing w:after="100" w:line="268" w:lineRule="auto"/>
        <w:contextualSpacing/>
        <w:rPr>
          <w:rFonts w:ascii="Arial" w:hAnsi="Arial" w:cs="Arial"/>
          <w:i/>
          <w:iCs/>
          <w:color w:val="auto"/>
          <w:sz w:val="24"/>
          <w:szCs w:val="24"/>
        </w:rPr>
      </w:pPr>
      <w:r w:rsidRPr="00EF07F3">
        <w:rPr>
          <w:rFonts w:ascii="Arial" w:hAnsi="Arial" w:cs="Arial"/>
          <w:i/>
          <w:iCs/>
          <w:color w:val="auto"/>
          <w:sz w:val="24"/>
          <w:szCs w:val="24"/>
        </w:rPr>
        <w:t>Régimen descentralizado federal</w:t>
      </w:r>
    </w:p>
    <w:p w14:paraId="29624FD5" w14:textId="77777777" w:rsidR="00BB456D" w:rsidRPr="00EF07F3" w:rsidRDefault="00BB456D" w:rsidP="00BB456D">
      <w:pPr>
        <w:pStyle w:val="Prrafodelista"/>
        <w:ind w:left="1431"/>
        <w:jc w:val="both"/>
        <w:rPr>
          <w:rFonts w:ascii="Arial" w:hAnsi="Arial" w:cs="Arial"/>
          <w:b/>
          <w:i/>
          <w:iCs/>
          <w:sz w:val="24"/>
          <w:szCs w:val="24"/>
          <w:u w:val="single"/>
        </w:rPr>
      </w:pPr>
    </w:p>
    <w:p w14:paraId="73E88509" w14:textId="77777777" w:rsidR="001D3C66" w:rsidRPr="00EF07F3" w:rsidRDefault="00BB456D" w:rsidP="00BB456D">
      <w:pPr>
        <w:pStyle w:val="Prrafodelista"/>
        <w:ind w:left="0"/>
        <w:jc w:val="both"/>
        <w:rPr>
          <w:rStyle w:val="TtuloCar"/>
          <w:rFonts w:ascii="Arial" w:hAnsi="Arial" w:cs="Arial"/>
          <w:b/>
          <w:i/>
          <w:iCs/>
          <w:color w:val="auto"/>
          <w:sz w:val="24"/>
          <w:szCs w:val="24"/>
          <w:u w:val="single"/>
        </w:rPr>
      </w:pPr>
      <w:r w:rsidRPr="00EF07F3">
        <w:rPr>
          <w:rStyle w:val="TtuloCar"/>
          <w:rFonts w:ascii="Arial" w:hAnsi="Arial" w:cs="Arial"/>
          <w:b/>
          <w:i/>
          <w:iCs/>
          <w:color w:val="auto"/>
          <w:sz w:val="24"/>
          <w:szCs w:val="24"/>
          <w:u w:val="single"/>
        </w:rPr>
        <w:t>Régimen centralizado o unitario</w:t>
      </w:r>
    </w:p>
    <w:p w14:paraId="73D75D89" w14:textId="77777777" w:rsidR="001D3C66" w:rsidRPr="001D3C66" w:rsidRDefault="001D3C66" w:rsidP="00BB456D">
      <w:pPr>
        <w:pStyle w:val="Prrafodelista"/>
        <w:ind w:left="0"/>
        <w:jc w:val="both"/>
        <w:rPr>
          <w:rStyle w:val="TtuloCar"/>
          <w:rFonts w:ascii="Arial" w:hAnsi="Arial" w:cs="Arial"/>
          <w:b/>
          <w:color w:val="auto"/>
          <w:sz w:val="24"/>
          <w:szCs w:val="24"/>
          <w:u w:val="single"/>
        </w:rPr>
      </w:pPr>
    </w:p>
    <w:p w14:paraId="3B9D68C9" w14:textId="7985429B" w:rsidR="00BB456D" w:rsidRPr="001D3C66" w:rsidRDefault="00BB456D" w:rsidP="00BB456D">
      <w:pPr>
        <w:pStyle w:val="Prrafodelista"/>
        <w:ind w:left="0"/>
        <w:jc w:val="both"/>
        <w:rPr>
          <w:rFonts w:ascii="Arial" w:hAnsi="Arial" w:cs="Arial"/>
          <w:sz w:val="24"/>
          <w:szCs w:val="24"/>
        </w:rPr>
      </w:pPr>
      <w:r w:rsidRPr="001D3C66">
        <w:rPr>
          <w:rFonts w:ascii="Arial" w:hAnsi="Arial" w:cs="Arial"/>
          <w:b/>
          <w:sz w:val="24"/>
          <w:szCs w:val="24"/>
        </w:rPr>
        <w:t xml:space="preserve"> </w:t>
      </w:r>
      <w:r w:rsidR="001D3C66" w:rsidRPr="001D3C66">
        <w:rPr>
          <w:rFonts w:ascii="Arial" w:hAnsi="Arial" w:cs="Arial"/>
          <w:sz w:val="24"/>
          <w:szCs w:val="24"/>
        </w:rPr>
        <w:tab/>
        <w:t>P</w:t>
      </w:r>
      <w:r w:rsidRPr="001D3C66">
        <w:rPr>
          <w:rFonts w:ascii="Arial" w:hAnsi="Arial" w:cs="Arial"/>
          <w:sz w:val="24"/>
          <w:szCs w:val="24"/>
        </w:rPr>
        <w:t xml:space="preserve">ara los partidarios de este régimen era necesaria la organización del país con un sistema liberal y centralizado. A lo largo de los años estos grupos recibieron diferentes nombres: morenitas, </w:t>
      </w:r>
      <w:proofErr w:type="spellStart"/>
      <w:r w:rsidRPr="001D3C66">
        <w:rPr>
          <w:rFonts w:ascii="Arial" w:hAnsi="Arial" w:cs="Arial"/>
          <w:sz w:val="24"/>
          <w:szCs w:val="24"/>
        </w:rPr>
        <w:t>directoriales</w:t>
      </w:r>
      <w:proofErr w:type="spellEnd"/>
      <w:r w:rsidRPr="001D3C66">
        <w:rPr>
          <w:rFonts w:ascii="Arial" w:hAnsi="Arial" w:cs="Arial"/>
          <w:sz w:val="24"/>
          <w:szCs w:val="24"/>
        </w:rPr>
        <w:t xml:space="preserve"> y unitarios. Defendían las ideas del liberalismo político y económico en boga en Europa occidental. Se proponían transformar la estructura económica, social y política del país de acuerdo con estos ideales. Sostenían la necesidad de un gobierno nacional con grandes poderes políticos y económicos, que distribuyera en forma equitativa los beneficios de la unidad política. Las provincias no tendrían </w:t>
      </w:r>
      <w:r w:rsidR="001D3C66" w:rsidRPr="001D3C66">
        <w:rPr>
          <w:rFonts w:ascii="Arial" w:hAnsi="Arial" w:cs="Arial"/>
          <w:sz w:val="24"/>
          <w:szCs w:val="24"/>
        </w:rPr>
        <w:t>autonomía,</w:t>
      </w:r>
      <w:r w:rsidRPr="001D3C66">
        <w:rPr>
          <w:rFonts w:ascii="Arial" w:hAnsi="Arial" w:cs="Arial"/>
          <w:sz w:val="24"/>
          <w:szCs w:val="24"/>
        </w:rPr>
        <w:t xml:space="preserve"> sino que serán distritos administrativos vigilados por el gobierno central. Las regiones menos favorecidas económicamente se beneficiarían con el sistema centralizado por la distribución de los ingresos de la aduana de Buenos Aires.</w:t>
      </w:r>
    </w:p>
    <w:p w14:paraId="20C9A8A9" w14:textId="2927E2E9" w:rsidR="00BB456D" w:rsidRPr="001D3C66" w:rsidRDefault="001D3C66" w:rsidP="00BB456D">
      <w:pPr>
        <w:pStyle w:val="Prrafodelista"/>
        <w:ind w:left="0"/>
        <w:jc w:val="both"/>
        <w:rPr>
          <w:rFonts w:ascii="Arial" w:hAnsi="Arial" w:cs="Arial"/>
          <w:sz w:val="24"/>
          <w:szCs w:val="24"/>
        </w:rPr>
      </w:pPr>
      <w:r w:rsidRPr="001D3C66">
        <w:rPr>
          <w:rFonts w:ascii="Arial" w:hAnsi="Arial" w:cs="Arial"/>
          <w:sz w:val="24"/>
          <w:szCs w:val="24"/>
        </w:rPr>
        <w:tab/>
      </w:r>
      <w:r w:rsidR="00BB456D" w:rsidRPr="001D3C66">
        <w:rPr>
          <w:rFonts w:ascii="Arial" w:hAnsi="Arial" w:cs="Arial"/>
          <w:sz w:val="24"/>
          <w:szCs w:val="24"/>
        </w:rPr>
        <w:t xml:space="preserve">La mayoría de los unitarios provenían de los grupos de mayor peso económico y prestigio social de Buenos Aires y de las principales ciudades del interior del país. Muchos de ellos recibieron su educación en Europa  </w:t>
      </w:r>
    </w:p>
    <w:p w14:paraId="7358135D" w14:textId="77777777" w:rsidR="00BB456D" w:rsidRPr="001D3C66" w:rsidRDefault="00BB456D" w:rsidP="00BB456D">
      <w:pPr>
        <w:pStyle w:val="Prrafodelista"/>
        <w:ind w:left="0"/>
        <w:jc w:val="both"/>
        <w:rPr>
          <w:rFonts w:ascii="Arial" w:hAnsi="Arial" w:cs="Arial"/>
          <w:sz w:val="24"/>
          <w:szCs w:val="24"/>
        </w:rPr>
      </w:pPr>
    </w:p>
    <w:p w14:paraId="5DEEB1CD" w14:textId="1CFCC2DA" w:rsidR="001D3C66" w:rsidRPr="00EF07F3" w:rsidRDefault="00BB456D" w:rsidP="00BB456D">
      <w:pPr>
        <w:pStyle w:val="Prrafodelista"/>
        <w:ind w:left="0"/>
        <w:jc w:val="both"/>
        <w:rPr>
          <w:rFonts w:ascii="Arial" w:hAnsi="Arial" w:cs="Arial"/>
          <w:b/>
          <w:i/>
          <w:iCs/>
          <w:sz w:val="24"/>
          <w:szCs w:val="24"/>
        </w:rPr>
      </w:pPr>
      <w:r w:rsidRPr="00EF07F3">
        <w:rPr>
          <w:rStyle w:val="TtuloCar"/>
          <w:rFonts w:ascii="Arial" w:hAnsi="Arial" w:cs="Arial"/>
          <w:b/>
          <w:i/>
          <w:iCs/>
          <w:color w:val="auto"/>
          <w:sz w:val="24"/>
          <w:szCs w:val="24"/>
          <w:u w:val="single"/>
        </w:rPr>
        <w:t>Régimen descentralizado o federal</w:t>
      </w:r>
      <w:r w:rsidR="001D3C66" w:rsidRPr="00EF07F3">
        <w:rPr>
          <w:rFonts w:ascii="Arial" w:hAnsi="Arial" w:cs="Arial"/>
          <w:b/>
          <w:i/>
          <w:iCs/>
          <w:sz w:val="24"/>
          <w:szCs w:val="24"/>
        </w:rPr>
        <w:t>.</w:t>
      </w:r>
    </w:p>
    <w:p w14:paraId="27CBE64F" w14:textId="77777777" w:rsidR="001D3C66" w:rsidRPr="001D3C66" w:rsidRDefault="001D3C66" w:rsidP="00BB456D">
      <w:pPr>
        <w:pStyle w:val="Prrafodelista"/>
        <w:ind w:left="0"/>
        <w:jc w:val="both"/>
        <w:rPr>
          <w:rFonts w:ascii="Arial" w:hAnsi="Arial" w:cs="Arial"/>
          <w:b/>
          <w:sz w:val="24"/>
          <w:szCs w:val="24"/>
        </w:rPr>
      </w:pPr>
    </w:p>
    <w:p w14:paraId="14EBCAED" w14:textId="6946D92C" w:rsidR="00BB456D" w:rsidRPr="001D3C66" w:rsidRDefault="001D3C66" w:rsidP="00BB456D">
      <w:pPr>
        <w:pStyle w:val="Prrafodelista"/>
        <w:ind w:left="0"/>
        <w:jc w:val="both"/>
        <w:rPr>
          <w:rFonts w:ascii="Arial" w:hAnsi="Arial" w:cs="Arial"/>
          <w:sz w:val="24"/>
          <w:szCs w:val="24"/>
        </w:rPr>
      </w:pPr>
      <w:r w:rsidRPr="001D3C66">
        <w:rPr>
          <w:rFonts w:ascii="Arial" w:hAnsi="Arial" w:cs="Arial"/>
          <w:sz w:val="24"/>
          <w:szCs w:val="24"/>
        </w:rPr>
        <w:tab/>
        <w:t>P</w:t>
      </w:r>
      <w:r w:rsidR="00BB456D" w:rsidRPr="001D3C66">
        <w:rPr>
          <w:rFonts w:ascii="Arial" w:hAnsi="Arial" w:cs="Arial"/>
          <w:sz w:val="24"/>
          <w:szCs w:val="24"/>
        </w:rPr>
        <w:t>ara los partidarios de este régimen era primordial la organización del país en varios estados menores que mantendrían su autonomía. Los federales rechazaban los ideales liberales y el establecimiento de un sistema centralizado que coartara la independencia de las provincias</w:t>
      </w:r>
      <w:r>
        <w:rPr>
          <w:rFonts w:ascii="Arial" w:hAnsi="Arial" w:cs="Arial"/>
          <w:sz w:val="24"/>
          <w:szCs w:val="24"/>
        </w:rPr>
        <w:t>.</w:t>
      </w:r>
      <w:r w:rsidR="00BB456D" w:rsidRPr="001D3C66">
        <w:rPr>
          <w:rFonts w:ascii="Arial" w:hAnsi="Arial" w:cs="Arial"/>
          <w:sz w:val="24"/>
          <w:szCs w:val="24"/>
        </w:rPr>
        <w:t xml:space="preserve"> Tenían un espíritu conservador respecto de las estructuras económicas, sociales y políticas existentes en el país. Afirmaban que el sistema federal se adaptaba a las características nacionales, dada la extensión del territorio y sus regionalismos económicos y políticos. </w:t>
      </w:r>
      <w:r>
        <w:rPr>
          <w:rFonts w:ascii="Arial" w:hAnsi="Arial" w:cs="Arial"/>
          <w:sz w:val="24"/>
          <w:szCs w:val="24"/>
        </w:rPr>
        <w:tab/>
      </w:r>
      <w:r w:rsidR="00BB456D" w:rsidRPr="001D3C66">
        <w:rPr>
          <w:rFonts w:ascii="Arial" w:hAnsi="Arial" w:cs="Arial"/>
          <w:sz w:val="24"/>
          <w:szCs w:val="24"/>
        </w:rPr>
        <w:t xml:space="preserve">Muchos gobernadores fueron </w:t>
      </w:r>
      <w:r w:rsidR="00BB456D" w:rsidRPr="001D3C66">
        <w:rPr>
          <w:rFonts w:ascii="Arial" w:hAnsi="Arial" w:cs="Arial"/>
          <w:b/>
          <w:sz w:val="24"/>
          <w:szCs w:val="24"/>
        </w:rPr>
        <w:t>caudillos</w:t>
      </w:r>
      <w:r w:rsidR="00BB456D" w:rsidRPr="001D3C66">
        <w:rPr>
          <w:rFonts w:ascii="Arial" w:hAnsi="Arial" w:cs="Arial"/>
          <w:sz w:val="24"/>
          <w:szCs w:val="24"/>
        </w:rPr>
        <w:t xml:space="preserve">, líderes que surgieron en la lucha por la independencia, hombres que comandaban milicias rurales, o estancieros que tenían el respeto de sus seguidores porque peleaban no solo por el poder político, si también peleaban para obtener beneficios económicos para su región. </w:t>
      </w:r>
    </w:p>
    <w:p w14:paraId="34D4AE8E" w14:textId="77777777" w:rsidR="00BB456D" w:rsidRPr="001D3C66" w:rsidRDefault="00BB456D" w:rsidP="00BB456D">
      <w:pPr>
        <w:pStyle w:val="Prrafodelista"/>
        <w:ind w:left="0"/>
        <w:jc w:val="both"/>
        <w:rPr>
          <w:rFonts w:ascii="Arial" w:hAnsi="Arial" w:cs="Arial"/>
          <w:sz w:val="24"/>
          <w:szCs w:val="24"/>
        </w:rPr>
      </w:pPr>
      <w:r w:rsidRPr="001D3C66">
        <w:rPr>
          <w:rFonts w:ascii="Arial" w:hAnsi="Arial" w:cs="Arial"/>
          <w:sz w:val="24"/>
          <w:szCs w:val="24"/>
        </w:rPr>
        <w:t>Entre los simpatizantes de los ideales federales se destacaban:</w:t>
      </w:r>
    </w:p>
    <w:p w14:paraId="5E3949DD" w14:textId="77777777" w:rsidR="00BB456D" w:rsidRPr="001D3C66" w:rsidRDefault="00BB456D" w:rsidP="00BB456D">
      <w:pPr>
        <w:pStyle w:val="Prrafodelista"/>
        <w:numPr>
          <w:ilvl w:val="0"/>
          <w:numId w:val="13"/>
        </w:numPr>
        <w:spacing w:line="288" w:lineRule="auto"/>
        <w:jc w:val="both"/>
        <w:rPr>
          <w:rFonts w:ascii="Arial" w:hAnsi="Arial" w:cs="Arial"/>
          <w:sz w:val="24"/>
          <w:szCs w:val="24"/>
        </w:rPr>
      </w:pPr>
      <w:r w:rsidRPr="001D3C66">
        <w:rPr>
          <w:rFonts w:ascii="Arial" w:hAnsi="Arial" w:cs="Arial"/>
          <w:sz w:val="24"/>
          <w:szCs w:val="24"/>
        </w:rPr>
        <w:t>Sectores de buena posición económica, habitantes del campo o la ciudad, relacionados generalmente con las actividades agropecuarias</w:t>
      </w:r>
    </w:p>
    <w:p w14:paraId="56D379AD" w14:textId="77777777" w:rsidR="00BB456D" w:rsidRPr="001D3C66" w:rsidRDefault="00BB456D" w:rsidP="00BB456D">
      <w:pPr>
        <w:pStyle w:val="Prrafodelista"/>
        <w:numPr>
          <w:ilvl w:val="0"/>
          <w:numId w:val="13"/>
        </w:numPr>
        <w:spacing w:line="288" w:lineRule="auto"/>
        <w:jc w:val="both"/>
        <w:rPr>
          <w:rFonts w:ascii="Arial" w:hAnsi="Arial" w:cs="Arial"/>
          <w:sz w:val="24"/>
          <w:szCs w:val="24"/>
        </w:rPr>
      </w:pPr>
      <w:r w:rsidRPr="001D3C66">
        <w:rPr>
          <w:rFonts w:ascii="Arial" w:hAnsi="Arial" w:cs="Arial"/>
          <w:sz w:val="24"/>
          <w:szCs w:val="24"/>
        </w:rPr>
        <w:t>Sectores de menores recursos, integrados en la ciudad por orilleros y mulatos, y por gauchos y campesinos en las regiones rurales.</w:t>
      </w:r>
    </w:p>
    <w:p w14:paraId="09EFCC40" w14:textId="5E066565" w:rsidR="00BB456D" w:rsidRPr="001D3C66" w:rsidRDefault="001D3C66" w:rsidP="00BB456D">
      <w:pPr>
        <w:jc w:val="both"/>
        <w:rPr>
          <w:rFonts w:ascii="Arial" w:hAnsi="Arial" w:cs="Arial"/>
          <w:sz w:val="24"/>
          <w:szCs w:val="24"/>
        </w:rPr>
      </w:pPr>
      <w:r>
        <w:rPr>
          <w:rFonts w:ascii="Arial" w:hAnsi="Arial" w:cs="Arial"/>
          <w:sz w:val="24"/>
          <w:szCs w:val="24"/>
        </w:rPr>
        <w:lastRenderedPageBreak/>
        <w:tab/>
      </w:r>
      <w:r w:rsidR="00BB456D" w:rsidRPr="001D3C66">
        <w:rPr>
          <w:rFonts w:ascii="Arial" w:hAnsi="Arial" w:cs="Arial"/>
          <w:sz w:val="24"/>
          <w:szCs w:val="24"/>
        </w:rPr>
        <w:t>Los federales, en su mayoría, no veían como una necesidad urgente la redacción de una constitución definitiva optaron por expresar sus ideas políticas en sucesivos pactos interprovinciales.</w:t>
      </w:r>
    </w:p>
    <w:p w14:paraId="4F7B6407" w14:textId="79149C9C" w:rsidR="00BB456D" w:rsidRPr="001D3C66" w:rsidRDefault="001D3C66" w:rsidP="00BB456D">
      <w:pPr>
        <w:jc w:val="both"/>
        <w:rPr>
          <w:rFonts w:ascii="Arial" w:hAnsi="Arial" w:cs="Arial"/>
          <w:sz w:val="24"/>
          <w:szCs w:val="24"/>
        </w:rPr>
      </w:pPr>
      <w:r>
        <w:rPr>
          <w:rFonts w:ascii="Arial" w:hAnsi="Arial" w:cs="Arial"/>
          <w:sz w:val="24"/>
          <w:szCs w:val="24"/>
        </w:rPr>
        <w:tab/>
      </w:r>
      <w:r w:rsidR="00BB456D" w:rsidRPr="001D3C66">
        <w:rPr>
          <w:rFonts w:ascii="Arial" w:hAnsi="Arial" w:cs="Arial"/>
          <w:sz w:val="24"/>
          <w:szCs w:val="24"/>
        </w:rPr>
        <w:t xml:space="preserve">Las ideas unitarias tuvieron mayor éxito en Buenos Aires y las federales, en las provincias. Sin </w:t>
      </w:r>
      <w:r w:rsidR="00F1084F" w:rsidRPr="001D3C66">
        <w:rPr>
          <w:rFonts w:ascii="Arial" w:hAnsi="Arial" w:cs="Arial"/>
          <w:sz w:val="24"/>
          <w:szCs w:val="24"/>
        </w:rPr>
        <w:t>embargo,</w:t>
      </w:r>
      <w:r w:rsidR="00BB456D" w:rsidRPr="001D3C66">
        <w:rPr>
          <w:rFonts w:ascii="Arial" w:hAnsi="Arial" w:cs="Arial"/>
          <w:sz w:val="24"/>
          <w:szCs w:val="24"/>
        </w:rPr>
        <w:t xml:space="preserve"> no hay que identificar los términos: federal no era sinónimo de provinciano, ni unitario de porteño. Existieron partidarios del federalismo en Buenos Aires y defensores de las ideas unitarias en las provincias</w:t>
      </w:r>
    </w:p>
    <w:p w14:paraId="4BB943E6" w14:textId="2C841CBD" w:rsidR="00BB456D" w:rsidRDefault="00BB456D" w:rsidP="00BB456D">
      <w:pPr>
        <w:jc w:val="center"/>
        <w:rPr>
          <w:rFonts w:ascii="Arial" w:hAnsi="Arial" w:cs="Arial"/>
          <w:sz w:val="24"/>
          <w:szCs w:val="24"/>
        </w:rPr>
      </w:pPr>
      <w:r w:rsidRPr="00A1792A">
        <w:rPr>
          <w:rFonts w:ascii="Arial" w:hAnsi="Arial" w:cs="Arial"/>
          <w:noProof/>
          <w:sz w:val="24"/>
          <w:szCs w:val="24"/>
          <w:lang w:val="en-US"/>
        </w:rPr>
        <w:drawing>
          <wp:inline distT="0" distB="0" distL="0" distR="0" wp14:anchorId="71AB2379" wp14:editId="729D9261">
            <wp:extent cx="3143250" cy="257175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7060" cy="2571750"/>
                    </a:xfrm>
                    <a:prstGeom prst="rect">
                      <a:avLst/>
                    </a:prstGeom>
                    <a:ln>
                      <a:noFill/>
                    </a:ln>
                    <a:effectLst>
                      <a:softEdge rad="112500"/>
                    </a:effectLst>
                  </pic:spPr>
                </pic:pic>
              </a:graphicData>
            </a:graphic>
          </wp:inline>
        </w:drawing>
      </w:r>
    </w:p>
    <w:p w14:paraId="51D5AA83" w14:textId="77777777" w:rsidR="00271AD5" w:rsidRDefault="00271AD5" w:rsidP="00BB456D">
      <w:pPr>
        <w:jc w:val="center"/>
        <w:rPr>
          <w:rFonts w:ascii="Arial" w:hAnsi="Arial" w:cs="Arial"/>
          <w:sz w:val="24"/>
          <w:szCs w:val="24"/>
        </w:rPr>
      </w:pPr>
    </w:p>
    <w:p w14:paraId="5D49F59B" w14:textId="3771D046" w:rsidR="00271AD5" w:rsidRPr="00A1792A" w:rsidRDefault="00271AD5" w:rsidP="00BB456D">
      <w:pPr>
        <w:jc w:val="center"/>
        <w:rPr>
          <w:rFonts w:ascii="Arial" w:hAnsi="Arial" w:cs="Arial"/>
          <w:sz w:val="24"/>
          <w:szCs w:val="24"/>
        </w:rPr>
      </w:pPr>
      <w:r>
        <w:rPr>
          <w:rFonts w:ascii="Arial" w:hAnsi="Arial" w:cs="Arial"/>
          <w:sz w:val="24"/>
          <w:szCs w:val="24"/>
        </w:rPr>
        <w:t>B)  Luego de leer el texto responda a las siguientes preguntas:</w:t>
      </w:r>
    </w:p>
    <w:p w14:paraId="1D6EA2DA" w14:textId="27E9996E" w:rsidR="00BB456D" w:rsidRPr="00A1792A" w:rsidRDefault="00271AD5"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b/>
          <w:color w:val="333333"/>
          <w:sz w:val="24"/>
          <w:szCs w:val="24"/>
          <w:lang w:eastAsia="es-AR"/>
        </w:rPr>
        <w:t>1</w:t>
      </w:r>
      <w:r w:rsidR="00BB456D" w:rsidRPr="00A1792A">
        <w:rPr>
          <w:rFonts w:ascii="Arial" w:eastAsia="Times New Roman" w:hAnsi="Arial" w:cs="Arial"/>
          <w:b/>
          <w:color w:val="333333"/>
          <w:sz w:val="24"/>
          <w:szCs w:val="24"/>
          <w:lang w:eastAsia="es-AR"/>
        </w:rPr>
        <w:t>)</w:t>
      </w:r>
      <w:r w:rsidR="00BB456D" w:rsidRPr="00A1792A">
        <w:rPr>
          <w:rFonts w:ascii="Arial" w:eastAsia="Times New Roman" w:hAnsi="Arial" w:cs="Arial"/>
          <w:color w:val="333333"/>
          <w:sz w:val="24"/>
          <w:szCs w:val="24"/>
          <w:lang w:eastAsia="es-AR"/>
        </w:rPr>
        <w:t xml:space="preserve"> ¿Quiénes se enfrentaron en la Batalla de Cepeda en febrero de 1820 y por    qué?</w:t>
      </w:r>
    </w:p>
    <w:p w14:paraId="386A45EF" w14:textId="412BDF07" w:rsidR="00BB456D" w:rsidRPr="00A1792A" w:rsidRDefault="00271AD5"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b/>
          <w:color w:val="333333"/>
          <w:sz w:val="24"/>
          <w:szCs w:val="24"/>
          <w:lang w:eastAsia="es-AR"/>
        </w:rPr>
        <w:t>2</w:t>
      </w:r>
      <w:r w:rsidR="00BB456D" w:rsidRPr="00A1792A">
        <w:rPr>
          <w:rFonts w:ascii="Arial" w:eastAsia="Times New Roman" w:hAnsi="Arial" w:cs="Arial"/>
          <w:b/>
          <w:color w:val="333333"/>
          <w:sz w:val="24"/>
          <w:szCs w:val="24"/>
          <w:lang w:eastAsia="es-AR"/>
        </w:rPr>
        <w:t>)</w:t>
      </w:r>
      <w:r w:rsidR="00BB456D" w:rsidRPr="00A1792A">
        <w:rPr>
          <w:rFonts w:ascii="Arial" w:eastAsia="Times New Roman" w:hAnsi="Arial" w:cs="Arial"/>
          <w:color w:val="333333"/>
          <w:sz w:val="24"/>
          <w:szCs w:val="24"/>
          <w:lang w:eastAsia="es-AR"/>
        </w:rPr>
        <w:t xml:space="preserve"> ¿Qué sucedió con las provincias del Rio de la Plata luego de la batalla de Cepeda?</w:t>
      </w:r>
    </w:p>
    <w:p w14:paraId="6009B944" w14:textId="6D7E3BFF" w:rsidR="00BB456D" w:rsidRPr="00A1792A" w:rsidRDefault="00271AD5"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b/>
          <w:color w:val="333333"/>
          <w:sz w:val="24"/>
          <w:szCs w:val="24"/>
          <w:lang w:eastAsia="es-AR"/>
        </w:rPr>
        <w:t>3</w:t>
      </w:r>
      <w:r w:rsidR="00BB456D" w:rsidRPr="00A1792A">
        <w:rPr>
          <w:rFonts w:ascii="Arial" w:eastAsia="Times New Roman" w:hAnsi="Arial" w:cs="Arial"/>
          <w:b/>
          <w:color w:val="333333"/>
          <w:sz w:val="24"/>
          <w:szCs w:val="24"/>
          <w:lang w:eastAsia="es-AR"/>
        </w:rPr>
        <w:t xml:space="preserve">) </w:t>
      </w:r>
      <w:r w:rsidR="00BB456D" w:rsidRPr="00A1792A">
        <w:rPr>
          <w:rFonts w:ascii="Arial" w:eastAsia="Times New Roman" w:hAnsi="Arial" w:cs="Arial"/>
          <w:color w:val="333333"/>
          <w:sz w:val="24"/>
          <w:szCs w:val="24"/>
          <w:lang w:eastAsia="es-AR"/>
        </w:rPr>
        <w:t>¿Quiénes eran las figuras conocidas como caudillos?</w:t>
      </w:r>
    </w:p>
    <w:p w14:paraId="4C9F2823" w14:textId="45AAB886" w:rsidR="00BB456D" w:rsidRDefault="00271AD5"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b/>
          <w:color w:val="333333"/>
          <w:sz w:val="24"/>
          <w:szCs w:val="24"/>
          <w:lang w:eastAsia="es-AR"/>
        </w:rPr>
        <w:t>4</w:t>
      </w:r>
      <w:r w:rsidR="00BB456D" w:rsidRPr="00A1792A">
        <w:rPr>
          <w:rFonts w:ascii="Arial" w:eastAsia="Times New Roman" w:hAnsi="Arial" w:cs="Arial"/>
          <w:b/>
          <w:color w:val="333333"/>
          <w:sz w:val="24"/>
          <w:szCs w:val="24"/>
          <w:lang w:eastAsia="es-AR"/>
        </w:rPr>
        <w:t>)</w:t>
      </w:r>
      <w:r w:rsidR="00BB456D" w:rsidRPr="00A1792A">
        <w:rPr>
          <w:rFonts w:ascii="Arial" w:eastAsia="Times New Roman" w:hAnsi="Arial" w:cs="Arial"/>
          <w:color w:val="333333"/>
          <w:sz w:val="24"/>
          <w:szCs w:val="24"/>
          <w:lang w:eastAsia="es-AR"/>
        </w:rPr>
        <w:t xml:space="preserve"> Elaboré un cuadro comparativo para explicar qué proyectos se discutían sobre cómo organizar el país.</w:t>
      </w:r>
    </w:p>
    <w:p w14:paraId="224D3E44" w14:textId="085A6F47" w:rsidR="00EF07F3" w:rsidRDefault="00EF07F3" w:rsidP="00BB456D">
      <w:pPr>
        <w:spacing w:after="60" w:line="240" w:lineRule="auto"/>
        <w:rPr>
          <w:rFonts w:ascii="Arial" w:eastAsia="Times New Roman" w:hAnsi="Arial" w:cs="Arial"/>
          <w:color w:val="333333"/>
          <w:sz w:val="24"/>
          <w:szCs w:val="24"/>
          <w:lang w:eastAsia="es-AR"/>
        </w:rPr>
      </w:pPr>
    </w:p>
    <w:p w14:paraId="106BAF98" w14:textId="3F059B45" w:rsidR="00EF07F3" w:rsidRDefault="00EF07F3"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color w:val="333333"/>
          <w:sz w:val="24"/>
          <w:szCs w:val="24"/>
          <w:lang w:eastAsia="es-AR"/>
        </w:rPr>
        <w:t>Para reflexionar:</w:t>
      </w:r>
    </w:p>
    <w:p w14:paraId="2180AFEE" w14:textId="650ECB63" w:rsidR="00271AD5" w:rsidRDefault="00EF07F3"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color w:val="333333"/>
          <w:sz w:val="24"/>
          <w:szCs w:val="24"/>
          <w:lang w:eastAsia="es-AR"/>
        </w:rPr>
        <w:tab/>
        <w:t xml:space="preserve">La unificación del país en una ideología, fue una larga lucha política. Nos </w:t>
      </w:r>
      <w:r w:rsidR="00A05172">
        <w:rPr>
          <w:rFonts w:ascii="Arial" w:eastAsia="Times New Roman" w:hAnsi="Arial" w:cs="Arial"/>
          <w:color w:val="333333"/>
          <w:sz w:val="24"/>
          <w:szCs w:val="24"/>
          <w:lang w:eastAsia="es-AR"/>
        </w:rPr>
        <w:t>llevó</w:t>
      </w:r>
      <w:bookmarkStart w:id="0" w:name="_GoBack"/>
      <w:bookmarkEnd w:id="0"/>
      <w:r>
        <w:rPr>
          <w:rFonts w:ascii="Arial" w:eastAsia="Times New Roman" w:hAnsi="Arial" w:cs="Arial"/>
          <w:color w:val="333333"/>
          <w:sz w:val="24"/>
          <w:szCs w:val="24"/>
          <w:lang w:eastAsia="es-AR"/>
        </w:rPr>
        <w:t xml:space="preserve"> a muchas batallas civiles</w:t>
      </w:r>
      <w:r w:rsidR="00B71818">
        <w:rPr>
          <w:rFonts w:ascii="Arial" w:eastAsia="Times New Roman" w:hAnsi="Arial" w:cs="Arial"/>
          <w:color w:val="333333"/>
          <w:sz w:val="24"/>
          <w:szCs w:val="24"/>
          <w:lang w:eastAsia="es-AR"/>
        </w:rPr>
        <w:t xml:space="preserve">, y costo años lograr a pesar de las diferencias establecer una constitución. </w:t>
      </w:r>
    </w:p>
    <w:p w14:paraId="72EC124C" w14:textId="060ECC72" w:rsidR="00EF07F3" w:rsidRDefault="00271AD5"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color w:val="333333"/>
          <w:sz w:val="24"/>
          <w:szCs w:val="24"/>
          <w:lang w:eastAsia="es-AR"/>
        </w:rPr>
        <w:tab/>
      </w:r>
      <w:r w:rsidR="00B71818">
        <w:rPr>
          <w:rFonts w:ascii="Arial" w:eastAsia="Times New Roman" w:hAnsi="Arial" w:cs="Arial"/>
          <w:color w:val="333333"/>
          <w:sz w:val="24"/>
          <w:szCs w:val="24"/>
          <w:lang w:eastAsia="es-AR"/>
        </w:rPr>
        <w:t xml:space="preserve">Usted </w:t>
      </w:r>
      <w:r w:rsidR="00AB7195">
        <w:rPr>
          <w:rFonts w:ascii="Arial" w:eastAsia="Times New Roman" w:hAnsi="Arial" w:cs="Arial"/>
          <w:color w:val="333333"/>
          <w:sz w:val="24"/>
          <w:szCs w:val="24"/>
          <w:lang w:eastAsia="es-AR"/>
        </w:rPr>
        <w:t>coincidiera</w:t>
      </w:r>
      <w:r w:rsidR="00B71818">
        <w:rPr>
          <w:rFonts w:ascii="Arial" w:eastAsia="Times New Roman" w:hAnsi="Arial" w:cs="Arial"/>
          <w:color w:val="333333"/>
          <w:sz w:val="24"/>
          <w:szCs w:val="24"/>
          <w:lang w:eastAsia="es-AR"/>
        </w:rPr>
        <w:t xml:space="preserve"> </w:t>
      </w:r>
      <w:r>
        <w:rPr>
          <w:rFonts w:ascii="Arial" w:eastAsia="Times New Roman" w:hAnsi="Arial" w:cs="Arial"/>
          <w:color w:val="333333"/>
          <w:sz w:val="24"/>
          <w:szCs w:val="24"/>
          <w:lang w:eastAsia="es-AR"/>
        </w:rPr>
        <w:t>que,</w:t>
      </w:r>
      <w:r w:rsidR="00B71818">
        <w:rPr>
          <w:rFonts w:ascii="Arial" w:eastAsia="Times New Roman" w:hAnsi="Arial" w:cs="Arial"/>
          <w:color w:val="333333"/>
          <w:sz w:val="24"/>
          <w:szCs w:val="24"/>
          <w:lang w:eastAsia="es-AR"/>
        </w:rPr>
        <w:t xml:space="preserve"> en la actualidad, esta situación se repit</w:t>
      </w:r>
      <w:r>
        <w:rPr>
          <w:rFonts w:ascii="Arial" w:eastAsia="Times New Roman" w:hAnsi="Arial" w:cs="Arial"/>
          <w:color w:val="333333"/>
          <w:sz w:val="24"/>
          <w:szCs w:val="24"/>
          <w:lang w:eastAsia="es-AR"/>
        </w:rPr>
        <w:t>e</w:t>
      </w:r>
      <w:r w:rsidR="00B71818">
        <w:rPr>
          <w:rFonts w:ascii="Arial" w:eastAsia="Times New Roman" w:hAnsi="Arial" w:cs="Arial"/>
          <w:color w:val="333333"/>
          <w:sz w:val="24"/>
          <w:szCs w:val="24"/>
          <w:lang w:eastAsia="es-AR"/>
        </w:rPr>
        <w:t xml:space="preserve"> de alguna forma a través de la política. La famosa grieta política </w:t>
      </w:r>
      <w:r w:rsidR="00AB7195">
        <w:rPr>
          <w:rFonts w:ascii="Arial" w:eastAsia="Times New Roman" w:hAnsi="Arial" w:cs="Arial"/>
          <w:color w:val="333333"/>
          <w:sz w:val="24"/>
          <w:szCs w:val="24"/>
          <w:lang w:eastAsia="es-AR"/>
        </w:rPr>
        <w:t>¿</w:t>
      </w:r>
      <w:r w:rsidR="00B71818">
        <w:rPr>
          <w:rFonts w:ascii="Arial" w:eastAsia="Times New Roman" w:hAnsi="Arial" w:cs="Arial"/>
          <w:color w:val="333333"/>
          <w:sz w:val="24"/>
          <w:szCs w:val="24"/>
          <w:lang w:eastAsia="es-AR"/>
        </w:rPr>
        <w:t>no será una herencia histórica?</w:t>
      </w:r>
    </w:p>
    <w:p w14:paraId="00C5D921" w14:textId="412784CE" w:rsidR="00F1084F" w:rsidRDefault="00F1084F" w:rsidP="00BB456D">
      <w:pPr>
        <w:spacing w:after="60" w:line="240" w:lineRule="auto"/>
        <w:rPr>
          <w:rFonts w:ascii="Arial" w:eastAsia="Times New Roman" w:hAnsi="Arial" w:cs="Arial"/>
          <w:color w:val="333333"/>
          <w:sz w:val="24"/>
          <w:szCs w:val="24"/>
          <w:lang w:eastAsia="es-AR"/>
        </w:rPr>
      </w:pPr>
    </w:p>
    <w:p w14:paraId="241EA70F" w14:textId="46FBAFAF" w:rsidR="00F1084F" w:rsidRDefault="00F1084F" w:rsidP="00BB456D">
      <w:pPr>
        <w:spacing w:after="60" w:line="240" w:lineRule="auto"/>
        <w:rPr>
          <w:rFonts w:ascii="Arial" w:eastAsia="Times New Roman" w:hAnsi="Arial" w:cs="Arial"/>
          <w:color w:val="333333"/>
          <w:sz w:val="24"/>
          <w:szCs w:val="24"/>
          <w:lang w:eastAsia="es-AR"/>
        </w:rPr>
      </w:pPr>
    </w:p>
    <w:p w14:paraId="408FA01F" w14:textId="60FE8D0B" w:rsidR="00F1084F" w:rsidRDefault="00F1084F" w:rsidP="00BB456D">
      <w:pPr>
        <w:spacing w:after="60" w:line="240" w:lineRule="auto"/>
        <w:rPr>
          <w:rFonts w:ascii="Arial" w:eastAsia="Times New Roman" w:hAnsi="Arial" w:cs="Arial"/>
          <w:color w:val="333333"/>
          <w:sz w:val="24"/>
          <w:szCs w:val="24"/>
          <w:lang w:eastAsia="es-AR"/>
        </w:rPr>
      </w:pPr>
    </w:p>
    <w:p w14:paraId="2075B949" w14:textId="3F5E1731" w:rsidR="00F1084F" w:rsidRPr="00A1792A" w:rsidRDefault="00F1084F" w:rsidP="00BB456D">
      <w:pPr>
        <w:spacing w:after="60" w:line="240" w:lineRule="auto"/>
        <w:rPr>
          <w:rFonts w:ascii="Arial" w:eastAsia="Times New Roman" w:hAnsi="Arial" w:cs="Arial"/>
          <w:color w:val="333333"/>
          <w:sz w:val="24"/>
          <w:szCs w:val="24"/>
          <w:lang w:eastAsia="es-AR"/>
        </w:rPr>
      </w:pPr>
      <w:r>
        <w:rPr>
          <w:rFonts w:ascii="Arial" w:eastAsia="Times New Roman" w:hAnsi="Arial" w:cs="Arial"/>
          <w:color w:val="333333"/>
          <w:sz w:val="24"/>
          <w:szCs w:val="24"/>
          <w:lang w:eastAsia="es-AR"/>
        </w:rPr>
        <w:t xml:space="preserve">                    </w:t>
      </w:r>
      <w:r>
        <w:rPr>
          <w:rFonts w:ascii="Arial" w:eastAsia="Times New Roman" w:hAnsi="Arial" w:cs="Arial"/>
          <w:color w:val="333333"/>
          <w:sz w:val="24"/>
          <w:szCs w:val="24"/>
          <w:lang w:eastAsia="es-AR"/>
        </w:rPr>
        <w:tab/>
      </w:r>
      <w:r>
        <w:rPr>
          <w:rFonts w:ascii="Arial" w:eastAsia="Times New Roman" w:hAnsi="Arial" w:cs="Arial"/>
          <w:color w:val="333333"/>
          <w:sz w:val="24"/>
          <w:szCs w:val="24"/>
          <w:lang w:eastAsia="es-AR"/>
        </w:rPr>
        <w:tab/>
      </w:r>
      <w:r>
        <w:rPr>
          <w:rFonts w:ascii="Arial" w:eastAsia="Times New Roman" w:hAnsi="Arial" w:cs="Arial"/>
          <w:color w:val="333333"/>
          <w:sz w:val="24"/>
          <w:szCs w:val="24"/>
          <w:lang w:eastAsia="es-AR"/>
        </w:rPr>
        <w:tab/>
      </w:r>
      <w:r>
        <w:rPr>
          <w:rFonts w:ascii="Arial" w:eastAsia="Times New Roman" w:hAnsi="Arial" w:cs="Arial"/>
          <w:color w:val="333333"/>
          <w:sz w:val="24"/>
          <w:szCs w:val="24"/>
          <w:lang w:eastAsia="es-AR"/>
        </w:rPr>
        <w:tab/>
      </w:r>
      <w:r>
        <w:rPr>
          <w:rFonts w:ascii="Arial" w:eastAsia="Times New Roman" w:hAnsi="Arial" w:cs="Arial"/>
          <w:color w:val="333333"/>
          <w:sz w:val="24"/>
          <w:szCs w:val="24"/>
          <w:lang w:eastAsia="es-AR"/>
        </w:rPr>
        <w:tab/>
      </w:r>
      <w:r>
        <w:rPr>
          <w:rFonts w:ascii="Arial" w:eastAsia="Times New Roman" w:hAnsi="Arial" w:cs="Arial"/>
          <w:color w:val="333333"/>
          <w:sz w:val="24"/>
          <w:szCs w:val="24"/>
          <w:lang w:eastAsia="es-AR"/>
        </w:rPr>
        <w:tab/>
      </w:r>
      <w:r>
        <w:rPr>
          <w:rFonts w:ascii="Arial" w:eastAsia="Times New Roman" w:hAnsi="Arial" w:cs="Arial"/>
          <w:color w:val="333333"/>
          <w:sz w:val="24"/>
          <w:szCs w:val="24"/>
          <w:lang w:eastAsia="es-AR"/>
        </w:rPr>
        <w:tab/>
        <w:t xml:space="preserve">   ¡Mucha Suerte!</w:t>
      </w:r>
    </w:p>
    <w:p w14:paraId="2463DAFF" w14:textId="25D53CC8" w:rsidR="00BB456D" w:rsidRPr="00A1792A" w:rsidRDefault="00BB456D">
      <w:pPr>
        <w:rPr>
          <w:rFonts w:ascii="Arial" w:hAnsi="Arial" w:cs="Arial"/>
          <w:sz w:val="24"/>
          <w:szCs w:val="24"/>
        </w:rPr>
      </w:pPr>
    </w:p>
    <w:p w14:paraId="00899DD3" w14:textId="77777777" w:rsidR="00BB456D" w:rsidRDefault="00BB456D"/>
    <w:sectPr w:rsidR="00BB456D">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09936" w14:textId="77777777" w:rsidR="00BA3611" w:rsidRDefault="00BA3611" w:rsidP="006278CE">
      <w:pPr>
        <w:spacing w:after="0" w:line="240" w:lineRule="auto"/>
      </w:pPr>
      <w:r>
        <w:separator/>
      </w:r>
    </w:p>
  </w:endnote>
  <w:endnote w:type="continuationSeparator" w:id="0">
    <w:p w14:paraId="2FAC36AE" w14:textId="77777777" w:rsidR="00BA3611" w:rsidRDefault="00BA3611" w:rsidP="0062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578643"/>
      <w:docPartObj>
        <w:docPartGallery w:val="Page Numbers (Bottom of Page)"/>
        <w:docPartUnique/>
      </w:docPartObj>
    </w:sdtPr>
    <w:sdtEndPr/>
    <w:sdtContent>
      <w:p w14:paraId="314F64DE" w14:textId="56B8A37D" w:rsidR="006278CE" w:rsidRDefault="006278CE">
        <w:pPr>
          <w:pStyle w:val="Piedepgina"/>
          <w:jc w:val="right"/>
        </w:pPr>
        <w:r>
          <w:fldChar w:fldCharType="begin"/>
        </w:r>
        <w:r>
          <w:instrText>PAGE   \* MERGEFORMAT</w:instrText>
        </w:r>
        <w:r>
          <w:fldChar w:fldCharType="separate"/>
        </w:r>
        <w:r w:rsidR="00A05172" w:rsidRPr="00A05172">
          <w:rPr>
            <w:noProof/>
            <w:lang w:val="es-ES"/>
          </w:rPr>
          <w:t>5</w:t>
        </w:r>
        <w:r>
          <w:fldChar w:fldCharType="end"/>
        </w:r>
      </w:p>
    </w:sdtContent>
  </w:sdt>
  <w:p w14:paraId="29F0B17E" w14:textId="77777777" w:rsidR="006278CE" w:rsidRDefault="006278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D1849" w14:textId="77777777" w:rsidR="00BA3611" w:rsidRDefault="00BA3611" w:rsidP="006278CE">
      <w:pPr>
        <w:spacing w:after="0" w:line="240" w:lineRule="auto"/>
      </w:pPr>
      <w:r>
        <w:separator/>
      </w:r>
    </w:p>
  </w:footnote>
  <w:footnote w:type="continuationSeparator" w:id="0">
    <w:p w14:paraId="50B757E3" w14:textId="77777777" w:rsidR="00BA3611" w:rsidRDefault="00BA3611" w:rsidP="00627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CDB"/>
    <w:multiLevelType w:val="hybridMultilevel"/>
    <w:tmpl w:val="2C3088EE"/>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 w15:restartNumberingAfterBreak="0">
    <w:nsid w:val="023B312A"/>
    <w:multiLevelType w:val="hybridMultilevel"/>
    <w:tmpl w:val="A29495D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04240694"/>
    <w:multiLevelType w:val="hybridMultilevel"/>
    <w:tmpl w:val="DD5EFAFE"/>
    <w:lvl w:ilvl="0" w:tplc="2C0A0005">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24AE5BF6"/>
    <w:multiLevelType w:val="hybridMultilevel"/>
    <w:tmpl w:val="4B7C2246"/>
    <w:lvl w:ilvl="0" w:tplc="535C5F1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9CD60FA"/>
    <w:multiLevelType w:val="hybridMultilevel"/>
    <w:tmpl w:val="A1A818E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2A1060A1"/>
    <w:multiLevelType w:val="hybridMultilevel"/>
    <w:tmpl w:val="96EA2E68"/>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6" w15:restartNumberingAfterBreak="0">
    <w:nsid w:val="405B24F1"/>
    <w:multiLevelType w:val="hybridMultilevel"/>
    <w:tmpl w:val="E9EA6CD0"/>
    <w:lvl w:ilvl="0" w:tplc="2C0A0005">
      <w:start w:val="1"/>
      <w:numFmt w:val="bullet"/>
      <w:lvlText w:val=""/>
      <w:lvlJc w:val="left"/>
      <w:pPr>
        <w:ind w:left="1431" w:hanging="360"/>
      </w:pPr>
      <w:rPr>
        <w:rFonts w:ascii="Wingdings" w:hAnsi="Wingdings" w:hint="default"/>
      </w:rPr>
    </w:lvl>
    <w:lvl w:ilvl="1" w:tplc="2C0A0003">
      <w:start w:val="1"/>
      <w:numFmt w:val="bullet"/>
      <w:lvlText w:val="o"/>
      <w:lvlJc w:val="left"/>
      <w:pPr>
        <w:ind w:left="2151" w:hanging="360"/>
      </w:pPr>
      <w:rPr>
        <w:rFonts w:ascii="Courier New" w:hAnsi="Courier New" w:cs="Courier New" w:hint="default"/>
      </w:rPr>
    </w:lvl>
    <w:lvl w:ilvl="2" w:tplc="2C0A0005">
      <w:start w:val="1"/>
      <w:numFmt w:val="bullet"/>
      <w:lvlText w:val=""/>
      <w:lvlJc w:val="left"/>
      <w:pPr>
        <w:ind w:left="2871" w:hanging="360"/>
      </w:pPr>
      <w:rPr>
        <w:rFonts w:ascii="Wingdings" w:hAnsi="Wingdings" w:hint="default"/>
      </w:rPr>
    </w:lvl>
    <w:lvl w:ilvl="3" w:tplc="2C0A0001">
      <w:start w:val="1"/>
      <w:numFmt w:val="bullet"/>
      <w:lvlText w:val=""/>
      <w:lvlJc w:val="left"/>
      <w:pPr>
        <w:ind w:left="3591" w:hanging="360"/>
      </w:pPr>
      <w:rPr>
        <w:rFonts w:ascii="Symbol" w:hAnsi="Symbol" w:hint="default"/>
      </w:rPr>
    </w:lvl>
    <w:lvl w:ilvl="4" w:tplc="2C0A0003">
      <w:start w:val="1"/>
      <w:numFmt w:val="bullet"/>
      <w:lvlText w:val="o"/>
      <w:lvlJc w:val="left"/>
      <w:pPr>
        <w:ind w:left="4311" w:hanging="360"/>
      </w:pPr>
      <w:rPr>
        <w:rFonts w:ascii="Courier New" w:hAnsi="Courier New" w:cs="Courier New" w:hint="default"/>
      </w:rPr>
    </w:lvl>
    <w:lvl w:ilvl="5" w:tplc="2C0A0005">
      <w:start w:val="1"/>
      <w:numFmt w:val="bullet"/>
      <w:lvlText w:val=""/>
      <w:lvlJc w:val="left"/>
      <w:pPr>
        <w:ind w:left="5031" w:hanging="360"/>
      </w:pPr>
      <w:rPr>
        <w:rFonts w:ascii="Wingdings" w:hAnsi="Wingdings" w:hint="default"/>
      </w:rPr>
    </w:lvl>
    <w:lvl w:ilvl="6" w:tplc="2C0A0001">
      <w:start w:val="1"/>
      <w:numFmt w:val="bullet"/>
      <w:lvlText w:val=""/>
      <w:lvlJc w:val="left"/>
      <w:pPr>
        <w:ind w:left="5751" w:hanging="360"/>
      </w:pPr>
      <w:rPr>
        <w:rFonts w:ascii="Symbol" w:hAnsi="Symbol" w:hint="default"/>
      </w:rPr>
    </w:lvl>
    <w:lvl w:ilvl="7" w:tplc="2C0A0003">
      <w:start w:val="1"/>
      <w:numFmt w:val="bullet"/>
      <w:lvlText w:val="o"/>
      <w:lvlJc w:val="left"/>
      <w:pPr>
        <w:ind w:left="6471" w:hanging="360"/>
      </w:pPr>
      <w:rPr>
        <w:rFonts w:ascii="Courier New" w:hAnsi="Courier New" w:cs="Courier New" w:hint="default"/>
      </w:rPr>
    </w:lvl>
    <w:lvl w:ilvl="8" w:tplc="2C0A0005">
      <w:start w:val="1"/>
      <w:numFmt w:val="bullet"/>
      <w:lvlText w:val=""/>
      <w:lvlJc w:val="left"/>
      <w:pPr>
        <w:ind w:left="7191" w:hanging="360"/>
      </w:pPr>
      <w:rPr>
        <w:rFonts w:ascii="Wingdings" w:hAnsi="Wingdings" w:hint="default"/>
      </w:rPr>
    </w:lvl>
  </w:abstractNum>
  <w:abstractNum w:abstractNumId="7" w15:restartNumberingAfterBreak="0">
    <w:nsid w:val="4110422C"/>
    <w:multiLevelType w:val="hybridMultilevel"/>
    <w:tmpl w:val="9B3264C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15:restartNumberingAfterBreak="0">
    <w:nsid w:val="4719535A"/>
    <w:multiLevelType w:val="hybridMultilevel"/>
    <w:tmpl w:val="B712C0EC"/>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9" w15:restartNumberingAfterBreak="0">
    <w:nsid w:val="4C38328D"/>
    <w:multiLevelType w:val="hybridMultilevel"/>
    <w:tmpl w:val="15B4F824"/>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0" w15:restartNumberingAfterBreak="0">
    <w:nsid w:val="556143F1"/>
    <w:multiLevelType w:val="hybridMultilevel"/>
    <w:tmpl w:val="099C015C"/>
    <w:lvl w:ilvl="0" w:tplc="ACC6BC2A">
      <w:start w:val="1"/>
      <w:numFmt w:val="decimal"/>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60A9106F"/>
    <w:multiLevelType w:val="hybridMultilevel"/>
    <w:tmpl w:val="4CE43628"/>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9"/>
  </w:num>
  <w:num w:numId="6">
    <w:abstractNumId w:val="0"/>
  </w:num>
  <w:num w:numId="7">
    <w:abstractNumId w:val="0"/>
  </w:num>
  <w:num w:numId="8">
    <w:abstractNumId w:val="10"/>
  </w:num>
  <w:num w:numId="9">
    <w:abstractNumId w:val="1"/>
  </w:num>
  <w:num w:numId="10">
    <w:abstractNumId w:val="7"/>
  </w:num>
  <w:num w:numId="11">
    <w:abstractNumId w:val="4"/>
  </w:num>
  <w:num w:numId="12">
    <w:abstractNumId w:val="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84"/>
    <w:rsid w:val="0002457B"/>
    <w:rsid w:val="00054D59"/>
    <w:rsid w:val="000B7F84"/>
    <w:rsid w:val="000E031E"/>
    <w:rsid w:val="001D3C66"/>
    <w:rsid w:val="00271AD5"/>
    <w:rsid w:val="002A1E92"/>
    <w:rsid w:val="00382C41"/>
    <w:rsid w:val="006062D7"/>
    <w:rsid w:val="006278CE"/>
    <w:rsid w:val="006D7E84"/>
    <w:rsid w:val="00762165"/>
    <w:rsid w:val="008A3B6A"/>
    <w:rsid w:val="00995C78"/>
    <w:rsid w:val="009D0BAB"/>
    <w:rsid w:val="00A05172"/>
    <w:rsid w:val="00A1792A"/>
    <w:rsid w:val="00AB7195"/>
    <w:rsid w:val="00AE075D"/>
    <w:rsid w:val="00B71818"/>
    <w:rsid w:val="00BA3611"/>
    <w:rsid w:val="00BB456D"/>
    <w:rsid w:val="00C4284D"/>
    <w:rsid w:val="00D14DF4"/>
    <w:rsid w:val="00E946EB"/>
    <w:rsid w:val="00EF07F3"/>
    <w:rsid w:val="00F1084F"/>
    <w:rsid w:val="00F31C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7E7B"/>
  <w15:chartTrackingRefBased/>
  <w15:docId w15:val="{4CB80479-C914-40E9-B7ED-00E3FC9F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56D"/>
  </w:style>
  <w:style w:type="paragraph" w:styleId="Ttulo1">
    <w:name w:val="heading 1"/>
    <w:basedOn w:val="Normal"/>
    <w:next w:val="Normal"/>
    <w:link w:val="Ttulo1Car"/>
    <w:uiPriority w:val="9"/>
    <w:qFormat/>
    <w:rsid w:val="00BB456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BB456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456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456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BB456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BB456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BB456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BB456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BB456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B7F84"/>
    <w:rPr>
      <w:color w:val="0000FF"/>
      <w:u w:val="single"/>
    </w:rPr>
  </w:style>
  <w:style w:type="paragraph" w:styleId="Prrafodelista">
    <w:name w:val="List Paragraph"/>
    <w:basedOn w:val="Normal"/>
    <w:uiPriority w:val="34"/>
    <w:qFormat/>
    <w:rsid w:val="000B7F84"/>
    <w:pPr>
      <w:ind w:left="720"/>
      <w:contextualSpacing/>
    </w:pPr>
  </w:style>
  <w:style w:type="table" w:customStyle="1" w:styleId="TableGrid">
    <w:name w:val="TableGrid"/>
    <w:rsid w:val="000B7F84"/>
    <w:pPr>
      <w:spacing w:after="0" w:line="240" w:lineRule="auto"/>
    </w:pPr>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BB456D"/>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BB456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BB456D"/>
    <w:rPr>
      <w:rFonts w:asciiTheme="majorHAnsi" w:eastAsiaTheme="majorEastAsia" w:hAnsiTheme="majorHAnsi" w:cstheme="majorBidi"/>
      <w:caps/>
      <w:color w:val="44546A" w:themeColor="text2"/>
      <w:spacing w:val="-15"/>
      <w:sz w:val="72"/>
      <w:szCs w:val="72"/>
    </w:rPr>
  </w:style>
  <w:style w:type="character" w:customStyle="1" w:styleId="Ttulo1Car">
    <w:name w:val="Título 1 Car"/>
    <w:basedOn w:val="Fuentedeprrafopredeter"/>
    <w:link w:val="Ttulo1"/>
    <w:uiPriority w:val="9"/>
    <w:rsid w:val="00BB456D"/>
    <w:rPr>
      <w:rFonts w:asciiTheme="majorHAnsi" w:eastAsiaTheme="majorEastAsia" w:hAnsiTheme="majorHAnsi" w:cstheme="majorBidi"/>
      <w:color w:val="1F3864" w:themeColor="accent1" w:themeShade="80"/>
      <w:sz w:val="36"/>
      <w:szCs w:val="36"/>
    </w:rPr>
  </w:style>
  <w:style w:type="character" w:customStyle="1" w:styleId="Ttulo3Car">
    <w:name w:val="Título 3 Car"/>
    <w:basedOn w:val="Fuentedeprrafopredeter"/>
    <w:link w:val="Ttulo3"/>
    <w:uiPriority w:val="9"/>
    <w:semiHidden/>
    <w:rsid w:val="00BB456D"/>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B456D"/>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BB456D"/>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BB456D"/>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BB456D"/>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BB456D"/>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BB456D"/>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BB456D"/>
    <w:pPr>
      <w:spacing w:line="240" w:lineRule="auto"/>
    </w:pPr>
    <w:rPr>
      <w:b/>
      <w:bCs/>
      <w:smallCaps/>
      <w:color w:val="44546A" w:themeColor="text2"/>
    </w:rPr>
  </w:style>
  <w:style w:type="paragraph" w:styleId="Subttulo">
    <w:name w:val="Subtitle"/>
    <w:basedOn w:val="Normal"/>
    <w:next w:val="Normal"/>
    <w:link w:val="SubttuloCar"/>
    <w:uiPriority w:val="11"/>
    <w:qFormat/>
    <w:rsid w:val="00BB456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BB456D"/>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BB456D"/>
    <w:rPr>
      <w:b/>
      <w:bCs/>
    </w:rPr>
  </w:style>
  <w:style w:type="character" w:styleId="nfasis">
    <w:name w:val="Emphasis"/>
    <w:basedOn w:val="Fuentedeprrafopredeter"/>
    <w:uiPriority w:val="20"/>
    <w:qFormat/>
    <w:rsid w:val="00BB456D"/>
    <w:rPr>
      <w:i/>
      <w:iCs/>
    </w:rPr>
  </w:style>
  <w:style w:type="paragraph" w:styleId="Sinespaciado">
    <w:name w:val="No Spacing"/>
    <w:uiPriority w:val="1"/>
    <w:qFormat/>
    <w:rsid w:val="00BB456D"/>
    <w:pPr>
      <w:spacing w:after="0" w:line="240" w:lineRule="auto"/>
    </w:pPr>
  </w:style>
  <w:style w:type="paragraph" w:styleId="Cita">
    <w:name w:val="Quote"/>
    <w:basedOn w:val="Normal"/>
    <w:next w:val="Normal"/>
    <w:link w:val="CitaCar"/>
    <w:uiPriority w:val="29"/>
    <w:qFormat/>
    <w:rsid w:val="00BB456D"/>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BB456D"/>
    <w:rPr>
      <w:color w:val="44546A" w:themeColor="text2"/>
      <w:sz w:val="24"/>
      <w:szCs w:val="24"/>
    </w:rPr>
  </w:style>
  <w:style w:type="paragraph" w:styleId="Citadestacada">
    <w:name w:val="Intense Quote"/>
    <w:basedOn w:val="Normal"/>
    <w:next w:val="Normal"/>
    <w:link w:val="CitadestacadaCar"/>
    <w:uiPriority w:val="30"/>
    <w:qFormat/>
    <w:rsid w:val="00BB456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BB456D"/>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BB456D"/>
    <w:rPr>
      <w:i/>
      <w:iCs/>
      <w:color w:val="595959" w:themeColor="text1" w:themeTint="A6"/>
    </w:rPr>
  </w:style>
  <w:style w:type="character" w:styleId="nfasisintenso">
    <w:name w:val="Intense Emphasis"/>
    <w:basedOn w:val="Fuentedeprrafopredeter"/>
    <w:uiPriority w:val="21"/>
    <w:qFormat/>
    <w:rsid w:val="00BB456D"/>
    <w:rPr>
      <w:b/>
      <w:bCs/>
      <w:i/>
      <w:iCs/>
    </w:rPr>
  </w:style>
  <w:style w:type="character" w:styleId="Referenciasutil">
    <w:name w:val="Subtle Reference"/>
    <w:basedOn w:val="Fuentedeprrafopredeter"/>
    <w:uiPriority w:val="31"/>
    <w:qFormat/>
    <w:rsid w:val="00BB456D"/>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BB456D"/>
    <w:rPr>
      <w:b/>
      <w:bCs/>
      <w:smallCaps/>
      <w:color w:val="44546A" w:themeColor="text2"/>
      <w:u w:val="single"/>
    </w:rPr>
  </w:style>
  <w:style w:type="character" w:styleId="Ttulodellibro">
    <w:name w:val="Book Title"/>
    <w:basedOn w:val="Fuentedeprrafopredeter"/>
    <w:uiPriority w:val="33"/>
    <w:qFormat/>
    <w:rsid w:val="00BB456D"/>
    <w:rPr>
      <w:b/>
      <w:bCs/>
      <w:smallCaps/>
      <w:spacing w:val="10"/>
    </w:rPr>
  </w:style>
  <w:style w:type="paragraph" w:styleId="TtuloTDC">
    <w:name w:val="TOC Heading"/>
    <w:basedOn w:val="Ttulo1"/>
    <w:next w:val="Normal"/>
    <w:uiPriority w:val="39"/>
    <w:semiHidden/>
    <w:unhideWhenUsed/>
    <w:qFormat/>
    <w:rsid w:val="00BB456D"/>
    <w:pPr>
      <w:outlineLvl w:val="9"/>
    </w:pPr>
  </w:style>
  <w:style w:type="paragraph" w:styleId="Encabezado">
    <w:name w:val="header"/>
    <w:basedOn w:val="Normal"/>
    <w:link w:val="EncabezadoCar"/>
    <w:uiPriority w:val="99"/>
    <w:unhideWhenUsed/>
    <w:rsid w:val="006278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78CE"/>
  </w:style>
  <w:style w:type="paragraph" w:styleId="Piedepgina">
    <w:name w:val="footer"/>
    <w:basedOn w:val="Normal"/>
    <w:link w:val="PiedepginaCar"/>
    <w:uiPriority w:val="99"/>
    <w:unhideWhenUsed/>
    <w:rsid w:val="006278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9118">
      <w:bodyDiv w:val="1"/>
      <w:marLeft w:val="0"/>
      <w:marRight w:val="0"/>
      <w:marTop w:val="0"/>
      <w:marBottom w:val="0"/>
      <w:divBdr>
        <w:top w:val="none" w:sz="0" w:space="0" w:color="auto"/>
        <w:left w:val="none" w:sz="0" w:space="0" w:color="auto"/>
        <w:bottom w:val="none" w:sz="0" w:space="0" w:color="auto"/>
        <w:right w:val="none" w:sz="0" w:space="0" w:color="auto"/>
      </w:divBdr>
    </w:div>
    <w:div w:id="1907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895B-B1D9-4ED4-B804-7E2422D8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1020</Words>
  <Characters>5814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ma.juli.marinelli@gmail.com</dc:creator>
  <cp:keywords/>
  <dc:description/>
  <cp:lastModifiedBy>win10</cp:lastModifiedBy>
  <cp:revision>4</cp:revision>
  <dcterms:created xsi:type="dcterms:W3CDTF">2023-07-31T21:55:00Z</dcterms:created>
  <dcterms:modified xsi:type="dcterms:W3CDTF">2023-07-31T22:00:00Z</dcterms:modified>
</cp:coreProperties>
</file>