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4" w:rsidRDefault="00AA0392">
      <w:pPr>
        <w:rPr>
          <w:lang w:val="es-ES"/>
        </w:rPr>
      </w:pPr>
      <w:r>
        <w:rPr>
          <w:lang w:val="es-ES"/>
        </w:rPr>
        <w:t>ACTIVIDADES DIA 17/10/2024</w:t>
      </w:r>
    </w:p>
    <w:p w:rsidR="00AA0392" w:rsidRPr="00AA0392" w:rsidRDefault="00AA0392" w:rsidP="00AA0392">
      <w:pPr>
        <w:pStyle w:val="Prrafodelista"/>
        <w:numPr>
          <w:ilvl w:val="0"/>
          <w:numId w:val="1"/>
        </w:numPr>
        <w:rPr>
          <w:lang w:val="es-ES"/>
        </w:rPr>
      </w:pPr>
      <w:r w:rsidRPr="00AA0392">
        <w:rPr>
          <w:lang w:val="es-ES"/>
        </w:rPr>
        <w:t>REALIZA LA DISOCIACIÓN DE LOS SIGUIENTES COMPUESTOS QUÍMICOS. NOMBRA LOS IONES.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HIDROXIDO FÉRRICO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HIDRÓVIDO CÚPRICO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HIDRÓXIDO AUROSO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ÁCODO HIPOCLOROSO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ÁCIDO SULFUROSO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ÁCIDO NITROSO</w:t>
      </w:r>
    </w:p>
    <w:p w:rsid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ÁCIDO YODICO</w:t>
      </w:r>
    </w:p>
    <w:p w:rsidR="00AA0392" w:rsidRPr="00AA0392" w:rsidRDefault="00AA0392" w:rsidP="00AA039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ÁCIDO CARBÓNICO</w:t>
      </w:r>
      <w:bookmarkStart w:id="0" w:name="_GoBack"/>
      <w:bookmarkEnd w:id="0"/>
    </w:p>
    <w:sectPr w:rsidR="00AA0392" w:rsidRPr="00AA0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1CDE"/>
    <w:multiLevelType w:val="hybridMultilevel"/>
    <w:tmpl w:val="14F0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7754D"/>
    <w:multiLevelType w:val="hybridMultilevel"/>
    <w:tmpl w:val="2FB48F5C"/>
    <w:lvl w:ilvl="0" w:tplc="DA92A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2"/>
    <w:rsid w:val="00AA0392"/>
    <w:rsid w:val="00C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0319"/>
  <w15:chartTrackingRefBased/>
  <w15:docId w15:val="{E40B4430-CE9F-4071-B702-8CD66789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2024-10-17T17:52:00Z</dcterms:created>
  <dcterms:modified xsi:type="dcterms:W3CDTF">2024-10-17T17:58:00Z</dcterms:modified>
</cp:coreProperties>
</file>