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91701" w14:textId="45EB04E1" w:rsidR="00ED0944" w:rsidRDefault="0045509E">
      <w:pPr>
        <w:pStyle w:val="p1"/>
      </w:pPr>
      <w:r>
        <w:t>CAMILA DELGADO</w:t>
      </w:r>
    </w:p>
    <w:p w14:paraId="1D546B3D" w14:textId="77777777" w:rsidR="00ED0944" w:rsidRDefault="00ED0944">
      <w:pPr>
        <w:pStyle w:val="p2"/>
      </w:pPr>
    </w:p>
    <w:p w14:paraId="4AA2CFE3" w14:textId="77777777" w:rsidR="00ED0944" w:rsidRDefault="00ED0944">
      <w:pPr>
        <w:pStyle w:val="p3"/>
      </w:pPr>
      <w:r>
        <w:rPr>
          <w:rStyle w:val="apple-tab-span"/>
          <w:rFonts w:ascii="Times New Roman" w:hAnsi="Times New Roman"/>
        </w:rPr>
        <w:tab/>
      </w:r>
      <w:r>
        <w:rPr>
          <w:rStyle w:val="s2"/>
        </w:rPr>
        <w:t>1</w:t>
      </w:r>
      <w:r w:rsidRPr="005C25F6">
        <w:rPr>
          <w:rStyle w:val="s2"/>
          <w:b/>
          <w:bCs/>
        </w:rPr>
        <w:t>.</w:t>
      </w:r>
      <w:r w:rsidRPr="005C25F6">
        <w:rPr>
          <w:rStyle w:val="apple-tab-span"/>
          <w:rFonts w:ascii="Times New Roman" w:hAnsi="Times New Roman"/>
          <w:b/>
          <w:bCs/>
        </w:rPr>
        <w:tab/>
      </w:r>
      <w:r w:rsidRPr="005C25F6">
        <w:rPr>
          <w:rStyle w:val="s3"/>
          <w:b w:val="0"/>
          <w:bCs w:val="0"/>
        </w:rPr>
        <w:t>Asociaciones Civiles</w:t>
      </w:r>
      <w:r>
        <w:rPr>
          <w:rStyle w:val="s3"/>
        </w:rPr>
        <w:t xml:space="preserve">, </w:t>
      </w:r>
      <w:r w:rsidRPr="005C25F6">
        <w:rPr>
          <w:rStyle w:val="s3"/>
          <w:b w:val="0"/>
          <w:bCs w:val="0"/>
        </w:rPr>
        <w:t>Mutuales</w:t>
      </w:r>
      <w:r>
        <w:rPr>
          <w:rStyle w:val="s3"/>
        </w:rPr>
        <w:t xml:space="preserve"> </w:t>
      </w:r>
      <w:r w:rsidRPr="005C25F6">
        <w:rPr>
          <w:rStyle w:val="s3"/>
          <w:b w:val="0"/>
          <w:bCs w:val="0"/>
        </w:rPr>
        <w:t>y Economía Circular</w:t>
      </w:r>
      <w:r>
        <w:rPr>
          <w:rStyle w:val="s1"/>
        </w:rPr>
        <w:t>:</w:t>
      </w:r>
    </w:p>
    <w:p w14:paraId="630E114D" w14:textId="77777777" w:rsidR="00ED0944" w:rsidRDefault="00ED0944">
      <w:pPr>
        <w:pStyle w:val="p4"/>
      </w:pPr>
      <w:r>
        <w:rPr>
          <w:rStyle w:val="apple-tab-span"/>
          <w:rFonts w:ascii=".SFUI-Regular" w:hAnsi=".SFUI-Regular"/>
        </w:rPr>
        <w:tab/>
      </w:r>
      <w:r>
        <w:rPr>
          <w:rStyle w:val="s1"/>
        </w:rPr>
        <w:t>•</w:t>
      </w:r>
      <w:r w:rsidRPr="005C25F6">
        <w:rPr>
          <w:rStyle w:val="apple-tab-span"/>
          <w:rFonts w:ascii=".SFUI-Regular" w:hAnsi=".SFUI-Regular"/>
        </w:rPr>
        <w:tab/>
      </w:r>
      <w:r w:rsidRPr="005C25F6">
        <w:rPr>
          <w:rStyle w:val="s3"/>
          <w:b w:val="0"/>
          <w:bCs w:val="0"/>
        </w:rPr>
        <w:t>Asociaciones Civiles</w:t>
      </w:r>
      <w:r>
        <w:rPr>
          <w:rStyle w:val="s1"/>
        </w:rPr>
        <w:t>: Son organizaciones sin fines de lucro que buscan promover actividades de bien público. Se caracterizan por tener un objetivo social, cultural o deportivo, y su gestión es colectiva.</w:t>
      </w:r>
    </w:p>
    <w:p w14:paraId="2DBAAF02" w14:textId="77777777" w:rsidR="00ED0944" w:rsidRDefault="00ED0944">
      <w:pPr>
        <w:pStyle w:val="p4"/>
      </w:pPr>
      <w:r>
        <w:rPr>
          <w:rStyle w:val="apple-tab-span"/>
          <w:rFonts w:ascii=".SFUI-Regular" w:hAnsi=".SFUI-Regular"/>
        </w:rPr>
        <w:tab/>
      </w:r>
      <w:r>
        <w:rPr>
          <w:rStyle w:val="s1"/>
        </w:rPr>
        <w:t>•</w:t>
      </w:r>
      <w:r>
        <w:rPr>
          <w:rStyle w:val="apple-tab-span"/>
          <w:rFonts w:ascii=".SFUI-Regular" w:hAnsi=".SFUI-Regular"/>
        </w:rPr>
        <w:tab/>
      </w:r>
      <w:r w:rsidRPr="005C25F6">
        <w:rPr>
          <w:rStyle w:val="s3"/>
          <w:b w:val="0"/>
          <w:bCs w:val="0"/>
        </w:rPr>
        <w:t>Mutuales</w:t>
      </w:r>
      <w:r>
        <w:rPr>
          <w:rStyle w:val="s1"/>
        </w:rPr>
        <w:t>: Son entidades fundadas para brindar asistencia económica, social o sanitaria a sus asociados. No persiguen el lucro y se sostienen por la colaboración de sus miembros. Nacieron en Europa en el siglo XIX como respuesta a la falta de seguridad social, y en Argentina se fortalecieron en el siglo XX.</w:t>
      </w:r>
    </w:p>
    <w:p w14:paraId="6DD8B91D" w14:textId="77777777" w:rsidR="00ED0944" w:rsidRDefault="00ED0944">
      <w:pPr>
        <w:pStyle w:val="p4"/>
      </w:pPr>
      <w:r>
        <w:rPr>
          <w:rStyle w:val="apple-tab-span"/>
          <w:rFonts w:ascii=".SFUI-Regular" w:hAnsi=".SFUI-Regular"/>
        </w:rPr>
        <w:tab/>
      </w:r>
      <w:r w:rsidRPr="005C25F6">
        <w:rPr>
          <w:rStyle w:val="s1"/>
          <w:b/>
          <w:bCs/>
        </w:rPr>
        <w:t>•</w:t>
      </w:r>
      <w:r w:rsidRPr="005C25F6">
        <w:rPr>
          <w:rStyle w:val="apple-tab-span"/>
          <w:rFonts w:ascii=".SFUI-Regular" w:hAnsi=".SFUI-Regular"/>
          <w:b/>
          <w:bCs/>
        </w:rPr>
        <w:tab/>
      </w:r>
      <w:r w:rsidRPr="005C25F6">
        <w:rPr>
          <w:rStyle w:val="s3"/>
          <w:b w:val="0"/>
          <w:bCs w:val="0"/>
        </w:rPr>
        <w:t>Economía Circular</w:t>
      </w:r>
      <w:r>
        <w:rPr>
          <w:rStyle w:val="s1"/>
        </w:rPr>
        <w:t>: Un modelo económico que se basa en reducir, reutilizar y reciclar los recursos, extendiendo el ciclo de vida de los productos y reduciendo el impacto ambiental. Se diferencia del modelo lineal de “usar y desechar”.</w:t>
      </w:r>
    </w:p>
    <w:p w14:paraId="2E428220" w14:textId="77777777" w:rsidR="00ED0944" w:rsidRPr="005C25F6" w:rsidRDefault="00ED0944">
      <w:pPr>
        <w:pStyle w:val="p3"/>
        <w:rPr>
          <w:b/>
          <w:bCs/>
        </w:rPr>
      </w:pPr>
      <w:r>
        <w:rPr>
          <w:rStyle w:val="apple-tab-span"/>
          <w:rFonts w:ascii="Times New Roman" w:hAnsi="Times New Roman"/>
        </w:rPr>
        <w:tab/>
      </w:r>
      <w:r>
        <w:rPr>
          <w:rStyle w:val="s2"/>
        </w:rPr>
        <w:t>2.</w:t>
      </w:r>
      <w:r>
        <w:rPr>
          <w:rStyle w:val="apple-tab-span"/>
          <w:rFonts w:ascii="Times New Roman" w:hAnsi="Times New Roman"/>
        </w:rPr>
        <w:tab/>
      </w:r>
      <w:r w:rsidRPr="005C25F6">
        <w:rPr>
          <w:rStyle w:val="s3"/>
          <w:b w:val="0"/>
          <w:bCs w:val="0"/>
        </w:rPr>
        <w:t>Tipos de Cooperativas en Argentina</w:t>
      </w:r>
      <w:r w:rsidRPr="005C25F6">
        <w:rPr>
          <w:rStyle w:val="s1"/>
          <w:b/>
          <w:bCs/>
        </w:rPr>
        <w:t>:</w:t>
      </w:r>
    </w:p>
    <w:p w14:paraId="4886D161" w14:textId="77777777" w:rsidR="00ED0944" w:rsidRPr="005C25F6" w:rsidRDefault="00ED0944">
      <w:pPr>
        <w:pStyle w:val="p4"/>
      </w:pPr>
      <w:r>
        <w:rPr>
          <w:rStyle w:val="apple-tab-span"/>
          <w:rFonts w:ascii=".SFUI-Regular" w:hAnsi=".SFUI-Regular"/>
        </w:rPr>
        <w:tab/>
      </w:r>
      <w:r w:rsidRPr="005C25F6">
        <w:rPr>
          <w:rStyle w:val="s1"/>
          <w:b/>
          <w:bCs/>
        </w:rPr>
        <w:t>•</w:t>
      </w:r>
      <w:r w:rsidRPr="005C25F6">
        <w:rPr>
          <w:rStyle w:val="apple-tab-span"/>
          <w:rFonts w:ascii=".SFUI-Regular" w:hAnsi=".SFUI-Regular"/>
          <w:b/>
          <w:bCs/>
        </w:rPr>
        <w:tab/>
      </w:r>
      <w:r w:rsidRPr="005C25F6">
        <w:rPr>
          <w:rStyle w:val="s3"/>
          <w:b w:val="0"/>
          <w:bCs w:val="0"/>
        </w:rPr>
        <w:t>Cooperativas de Trabajo</w:t>
      </w:r>
      <w:r>
        <w:rPr>
          <w:rStyle w:val="s1"/>
        </w:rPr>
        <w:t xml:space="preserve">: Los trabajadores son los dueños de la empresa. Ejemplo: </w:t>
      </w:r>
      <w:r w:rsidRPr="005C25F6">
        <w:rPr>
          <w:rStyle w:val="s3"/>
          <w:b w:val="0"/>
          <w:bCs w:val="0"/>
        </w:rPr>
        <w:t>Cooperativa 22 de Mayo</w:t>
      </w:r>
      <w:r w:rsidRPr="005C25F6">
        <w:rPr>
          <w:rStyle w:val="s1"/>
        </w:rPr>
        <w:t>.</w:t>
      </w:r>
    </w:p>
    <w:p w14:paraId="771B4236" w14:textId="77777777" w:rsidR="00ED0944" w:rsidRDefault="00ED0944">
      <w:pPr>
        <w:pStyle w:val="p4"/>
      </w:pPr>
      <w:r>
        <w:rPr>
          <w:rStyle w:val="apple-tab-span"/>
          <w:rFonts w:ascii=".SFUI-Regular" w:hAnsi=".SFUI-Regular"/>
        </w:rPr>
        <w:tab/>
      </w:r>
      <w:r w:rsidRPr="005C25F6">
        <w:rPr>
          <w:rStyle w:val="s1"/>
          <w:b/>
          <w:bCs/>
        </w:rPr>
        <w:t>•</w:t>
      </w:r>
      <w:r w:rsidRPr="005C25F6">
        <w:rPr>
          <w:rStyle w:val="apple-tab-span"/>
          <w:rFonts w:ascii=".SFUI-Regular" w:hAnsi=".SFUI-Regular"/>
          <w:b/>
          <w:bCs/>
        </w:rPr>
        <w:tab/>
      </w:r>
      <w:r w:rsidRPr="005C25F6">
        <w:rPr>
          <w:rStyle w:val="s3"/>
          <w:b w:val="0"/>
          <w:bCs w:val="0"/>
        </w:rPr>
        <w:t>Cooperativas de Consumo</w:t>
      </w:r>
      <w:r>
        <w:rPr>
          <w:rStyle w:val="s1"/>
        </w:rPr>
        <w:t xml:space="preserve">: Proveen bienes y servicios a sus socios. Ejemplo: </w:t>
      </w:r>
      <w:r w:rsidRPr="005C25F6">
        <w:rPr>
          <w:rStyle w:val="s3"/>
          <w:b w:val="0"/>
          <w:bCs w:val="0"/>
        </w:rPr>
        <w:t>El Hogar Obrero</w:t>
      </w:r>
      <w:r w:rsidRPr="005C25F6">
        <w:rPr>
          <w:rStyle w:val="s1"/>
          <w:b/>
          <w:bCs/>
        </w:rPr>
        <w:t>.</w:t>
      </w:r>
    </w:p>
    <w:p w14:paraId="6BC818DC" w14:textId="77777777" w:rsidR="00ED0944" w:rsidRPr="005C25F6" w:rsidRDefault="00ED0944">
      <w:pPr>
        <w:pStyle w:val="p4"/>
        <w:rPr>
          <w:b/>
          <w:bCs/>
        </w:rPr>
      </w:pPr>
      <w:r w:rsidRPr="005C25F6">
        <w:rPr>
          <w:rStyle w:val="apple-tab-span"/>
          <w:rFonts w:ascii=".SFUI-Regular" w:hAnsi=".SFUI-Regular"/>
          <w:b/>
          <w:bCs/>
        </w:rPr>
        <w:tab/>
      </w:r>
      <w:r w:rsidRPr="005C25F6">
        <w:rPr>
          <w:rStyle w:val="s1"/>
          <w:b/>
          <w:bCs/>
        </w:rPr>
        <w:t>•</w:t>
      </w:r>
      <w:r w:rsidRPr="005C25F6">
        <w:rPr>
          <w:rStyle w:val="apple-tab-span"/>
          <w:rFonts w:ascii=".SFUI-Regular" w:hAnsi=".SFUI-Regular"/>
          <w:b/>
          <w:bCs/>
        </w:rPr>
        <w:tab/>
      </w:r>
      <w:r w:rsidRPr="005C25F6">
        <w:rPr>
          <w:rStyle w:val="s3"/>
          <w:b w:val="0"/>
          <w:bCs w:val="0"/>
        </w:rPr>
        <w:t>Cooperativas de Vivienda</w:t>
      </w:r>
      <w:r>
        <w:rPr>
          <w:rStyle w:val="s1"/>
        </w:rPr>
        <w:t xml:space="preserve">: Facilitan el acceso a viviendas para sus miembros. Ejemplo: </w:t>
      </w:r>
      <w:r w:rsidRPr="005C25F6">
        <w:rPr>
          <w:rStyle w:val="s3"/>
          <w:b w:val="0"/>
          <w:bCs w:val="0"/>
        </w:rPr>
        <w:t>Cooperativa de Vivienda Barrio Centenario</w:t>
      </w:r>
      <w:r w:rsidRPr="005C25F6">
        <w:rPr>
          <w:rStyle w:val="s1"/>
          <w:b/>
          <w:bCs/>
        </w:rPr>
        <w:t>.</w:t>
      </w:r>
    </w:p>
    <w:p w14:paraId="766EAAE0" w14:textId="77777777" w:rsidR="00ED0944" w:rsidRPr="005C25F6" w:rsidRDefault="00ED0944">
      <w:pPr>
        <w:pStyle w:val="p4"/>
        <w:rPr>
          <w:b/>
          <w:bCs/>
        </w:rPr>
      </w:pPr>
      <w:r>
        <w:rPr>
          <w:rStyle w:val="apple-tab-span"/>
          <w:rFonts w:ascii=".SFUI-Regular" w:hAnsi=".SFUI-Regular"/>
        </w:rPr>
        <w:tab/>
      </w:r>
      <w:r w:rsidRPr="005C25F6">
        <w:rPr>
          <w:rStyle w:val="s1"/>
          <w:b/>
          <w:bCs/>
        </w:rPr>
        <w:t>•</w:t>
      </w:r>
      <w:r w:rsidRPr="005C25F6">
        <w:rPr>
          <w:rStyle w:val="apple-tab-span"/>
          <w:rFonts w:ascii=".SFUI-Regular" w:hAnsi=".SFUI-Regular"/>
          <w:b/>
          <w:bCs/>
        </w:rPr>
        <w:tab/>
      </w:r>
      <w:r w:rsidRPr="005C25F6">
        <w:rPr>
          <w:rStyle w:val="s3"/>
          <w:b w:val="0"/>
          <w:bCs w:val="0"/>
        </w:rPr>
        <w:t>Cooperativas Agrarias</w:t>
      </w:r>
      <w:r>
        <w:rPr>
          <w:rStyle w:val="s1"/>
        </w:rPr>
        <w:t xml:space="preserve">: Apoyan a pequeños y medianos productores en la comercialización de productos. Ejemplo: </w:t>
      </w:r>
      <w:r w:rsidRPr="005C25F6">
        <w:rPr>
          <w:rStyle w:val="s3"/>
          <w:b w:val="0"/>
          <w:bCs w:val="0"/>
        </w:rPr>
        <w:t>Cooperativa Agrícola de Avellaneda</w:t>
      </w:r>
      <w:r w:rsidRPr="005C25F6">
        <w:rPr>
          <w:rStyle w:val="s1"/>
          <w:b/>
          <w:bCs/>
        </w:rPr>
        <w:t>.</w:t>
      </w:r>
    </w:p>
    <w:p w14:paraId="0E9E566E" w14:textId="77777777" w:rsidR="00ED0944" w:rsidRDefault="00ED0944">
      <w:pPr>
        <w:pStyle w:val="p3"/>
      </w:pPr>
      <w:r>
        <w:rPr>
          <w:rStyle w:val="apple-tab-span"/>
          <w:rFonts w:ascii="Times New Roman" w:hAnsi="Times New Roman"/>
        </w:rPr>
        <w:tab/>
      </w:r>
      <w:r>
        <w:rPr>
          <w:rStyle w:val="s2"/>
        </w:rPr>
        <w:t>3.</w:t>
      </w:r>
      <w:r>
        <w:rPr>
          <w:rStyle w:val="apple-tab-span"/>
          <w:rFonts w:ascii="Times New Roman" w:hAnsi="Times New Roman"/>
        </w:rPr>
        <w:tab/>
      </w:r>
      <w:r w:rsidRPr="005C25F6">
        <w:rPr>
          <w:rStyle w:val="s3"/>
          <w:b w:val="0"/>
          <w:bCs w:val="0"/>
        </w:rPr>
        <w:t>Nacimiento</w:t>
      </w:r>
      <w:r>
        <w:rPr>
          <w:rStyle w:val="s3"/>
        </w:rPr>
        <w:t xml:space="preserve"> </w:t>
      </w:r>
      <w:r w:rsidRPr="005C25F6">
        <w:rPr>
          <w:rStyle w:val="s3"/>
          <w:b w:val="0"/>
          <w:bCs w:val="0"/>
        </w:rPr>
        <w:t>de</w:t>
      </w:r>
      <w:r>
        <w:rPr>
          <w:rStyle w:val="s3"/>
        </w:rPr>
        <w:t xml:space="preserve"> </w:t>
      </w:r>
      <w:r w:rsidRPr="005C25F6">
        <w:rPr>
          <w:rStyle w:val="s3"/>
          <w:b w:val="0"/>
          <w:bCs w:val="0"/>
        </w:rPr>
        <w:t>las</w:t>
      </w:r>
      <w:r>
        <w:rPr>
          <w:rStyle w:val="s3"/>
        </w:rPr>
        <w:t xml:space="preserve"> </w:t>
      </w:r>
      <w:r w:rsidRPr="005C25F6">
        <w:rPr>
          <w:rStyle w:val="s3"/>
          <w:b w:val="0"/>
          <w:bCs w:val="0"/>
        </w:rPr>
        <w:t>Mutuales</w:t>
      </w:r>
      <w:r>
        <w:rPr>
          <w:rStyle w:val="s1"/>
        </w:rPr>
        <w:t>:</w:t>
      </w:r>
    </w:p>
    <w:p w14:paraId="6B666198" w14:textId="77777777" w:rsidR="00ED0944" w:rsidRDefault="00ED0944">
      <w:pPr>
        <w:pStyle w:val="p4"/>
      </w:pPr>
      <w:r>
        <w:rPr>
          <w:rStyle w:val="apple-tab-span"/>
          <w:rFonts w:ascii=".SFUI-Regular" w:hAnsi=".SFUI-Regular"/>
        </w:rPr>
        <w:tab/>
      </w:r>
      <w:r w:rsidRPr="005C25F6">
        <w:rPr>
          <w:rStyle w:val="s1"/>
        </w:rPr>
        <w:t>•</w:t>
      </w:r>
      <w:r>
        <w:rPr>
          <w:rStyle w:val="apple-tab-span"/>
          <w:rFonts w:ascii=".SFUI-Regular" w:hAnsi=".SFUI-Regular"/>
        </w:rPr>
        <w:tab/>
      </w:r>
      <w:r>
        <w:rPr>
          <w:rStyle w:val="s1"/>
        </w:rPr>
        <w:t>A nivel mundial, nacieron en Europa a partir del siglo XIX como sociedades de ayuda mutua ante la falta de seguros sociales. En Argentina, las mutuales se consolidaron durante el siglo XX con la inmigración europea, que trajo consigo esta tradición solidaria.</w:t>
      </w:r>
    </w:p>
    <w:p w14:paraId="5477B615" w14:textId="77777777" w:rsidR="005C25F6" w:rsidRDefault="00ED0944">
      <w:pPr>
        <w:pStyle w:val="p3"/>
        <w:rPr>
          <w:rStyle w:val="s1"/>
        </w:rPr>
      </w:pPr>
      <w:r>
        <w:rPr>
          <w:rStyle w:val="apple-tab-span"/>
          <w:rFonts w:ascii="Times New Roman" w:hAnsi="Times New Roman"/>
        </w:rPr>
        <w:tab/>
      </w:r>
      <w:r>
        <w:rPr>
          <w:rStyle w:val="s2"/>
        </w:rPr>
        <w:t>4.</w:t>
      </w:r>
      <w:r>
        <w:rPr>
          <w:rStyle w:val="apple-tab-span"/>
          <w:rFonts w:ascii="Times New Roman" w:hAnsi="Times New Roman"/>
        </w:rPr>
        <w:tab/>
      </w:r>
      <w:r w:rsidRPr="005C25F6">
        <w:rPr>
          <w:rStyle w:val="s3"/>
          <w:b w:val="0"/>
          <w:bCs w:val="0"/>
        </w:rPr>
        <w:t>Monotributo</w:t>
      </w:r>
      <w:r>
        <w:rPr>
          <w:rStyle w:val="s3"/>
        </w:rPr>
        <w:t xml:space="preserve"> </w:t>
      </w:r>
      <w:r w:rsidRPr="005C25F6">
        <w:rPr>
          <w:rStyle w:val="s3"/>
          <w:b w:val="0"/>
          <w:bCs w:val="0"/>
        </w:rPr>
        <w:t>Social</w:t>
      </w:r>
      <w:r>
        <w:rPr>
          <w:rStyle w:val="s1"/>
        </w:rPr>
        <w:t>: Es un régimen simplificado de impuestos en Argentina que permite a trabajadores independientes, emprendedores y cooperativistas acceder a beneficios de la seguridad social, como jubilación y obra social, pagando una cuota mensual reducida.</w:t>
      </w:r>
    </w:p>
    <w:p w14:paraId="0F26CF17" w14:textId="5CD0E1EA" w:rsidR="00ED0944" w:rsidRPr="005C25F6" w:rsidRDefault="00ED0944">
      <w:pPr>
        <w:pStyle w:val="p3"/>
        <w:rPr>
          <w:b/>
          <w:bCs/>
        </w:rPr>
      </w:pPr>
      <w:r>
        <w:rPr>
          <w:rStyle w:val="apple-tab-span"/>
          <w:rFonts w:ascii="Times New Roman" w:hAnsi="Times New Roman"/>
        </w:rPr>
        <w:tab/>
      </w:r>
      <w:r>
        <w:rPr>
          <w:rStyle w:val="s2"/>
        </w:rPr>
        <w:t>5.</w:t>
      </w:r>
      <w:r>
        <w:rPr>
          <w:rStyle w:val="apple-tab-span"/>
          <w:rFonts w:ascii="Times New Roman" w:hAnsi="Times New Roman"/>
        </w:rPr>
        <w:tab/>
      </w:r>
      <w:r w:rsidRPr="005C25F6">
        <w:rPr>
          <w:rStyle w:val="s3"/>
          <w:b w:val="0"/>
          <w:bCs w:val="0"/>
        </w:rPr>
        <w:t>Economía Social en San Juan</w:t>
      </w:r>
      <w:r w:rsidRPr="005C25F6">
        <w:rPr>
          <w:rStyle w:val="s1"/>
          <w:b/>
          <w:bCs/>
        </w:rPr>
        <w:t>:</w:t>
      </w:r>
    </w:p>
    <w:p w14:paraId="5EE35EC0" w14:textId="77777777" w:rsidR="00ED0944" w:rsidRDefault="00ED0944">
      <w:pPr>
        <w:pStyle w:val="p3"/>
      </w:pPr>
      <w:r>
        <w:rPr>
          <w:rStyle w:val="s1"/>
        </w:rPr>
        <w:t xml:space="preserve">En San Juan, la economía social se desarrolla a través de iniciativas de cooperativas, microemprendimientos y asociaciones que buscan generar </w:t>
      </w:r>
      <w:r>
        <w:rPr>
          <w:rStyle w:val="s1"/>
        </w:rPr>
        <w:lastRenderedPageBreak/>
        <w:t>empleo y promover el desarrollo local. El gobierno provincial fomenta este sector mediante capacitación, acceso a financiamiento y acompañamiento técnico para fortalecer el trabajo comunitario.</w:t>
      </w:r>
    </w:p>
    <w:p w14:paraId="53B6CAD5" w14:textId="77777777" w:rsidR="00ED0944" w:rsidRPr="005C25F6" w:rsidRDefault="00ED0944">
      <w:pPr>
        <w:pStyle w:val="p3"/>
        <w:rPr>
          <w:b/>
          <w:bCs/>
        </w:rPr>
      </w:pPr>
      <w:r>
        <w:rPr>
          <w:rStyle w:val="apple-tab-span"/>
          <w:rFonts w:ascii="Times New Roman" w:hAnsi="Times New Roman"/>
        </w:rPr>
        <w:tab/>
      </w:r>
      <w:r>
        <w:rPr>
          <w:rStyle w:val="s2"/>
        </w:rPr>
        <w:t>6.</w:t>
      </w:r>
      <w:r w:rsidRPr="005C25F6">
        <w:rPr>
          <w:rStyle w:val="apple-tab-span"/>
          <w:rFonts w:ascii="Times New Roman" w:hAnsi="Times New Roman"/>
          <w:b/>
          <w:bCs/>
        </w:rPr>
        <w:tab/>
      </w:r>
      <w:r w:rsidRPr="005C25F6">
        <w:rPr>
          <w:rStyle w:val="s3"/>
          <w:b w:val="0"/>
          <w:bCs w:val="0"/>
        </w:rPr>
        <w:t>Enrique Shaw</w:t>
      </w:r>
      <w:r w:rsidRPr="005C25F6">
        <w:rPr>
          <w:rStyle w:val="s1"/>
          <w:b/>
          <w:bCs/>
        </w:rPr>
        <w:t>:</w:t>
      </w:r>
    </w:p>
    <w:p w14:paraId="26903A7A" w14:textId="77777777" w:rsidR="00ED0944" w:rsidRDefault="00ED0944">
      <w:pPr>
        <w:pStyle w:val="p3"/>
      </w:pPr>
      <w:r>
        <w:rPr>
          <w:rStyle w:val="s1"/>
        </w:rPr>
        <w:t xml:space="preserve">a) </w:t>
      </w:r>
      <w:r w:rsidRPr="005C25F6">
        <w:rPr>
          <w:rStyle w:val="s3"/>
          <w:b w:val="0"/>
          <w:bCs w:val="0"/>
        </w:rPr>
        <w:t>Historia de vida</w:t>
      </w:r>
      <w:r>
        <w:rPr>
          <w:rStyle w:val="s1"/>
        </w:rPr>
        <w:t>: Nacido en París en 1921, Enrique Shaw fue un empresario argentino que se dedicó a promover el bienestar de sus empleados y sus familias. Se destacó por su enfoque humanista en los negocios, fundando organizaciones como la Asociación Cristiana de Dirigentes de Empresa (ACDE).</w:t>
      </w:r>
    </w:p>
    <w:p w14:paraId="06201FC8" w14:textId="77777777" w:rsidR="00ED0944" w:rsidRDefault="00ED0944">
      <w:pPr>
        <w:pStyle w:val="p3"/>
      </w:pPr>
      <w:r>
        <w:rPr>
          <w:rStyle w:val="s1"/>
        </w:rPr>
        <w:t xml:space="preserve">b) </w:t>
      </w:r>
      <w:r w:rsidRPr="00ED0944">
        <w:rPr>
          <w:rStyle w:val="s3"/>
          <w:b w:val="0"/>
          <w:bCs w:val="0"/>
        </w:rPr>
        <w:t>Vocación</w:t>
      </w:r>
      <w:r>
        <w:rPr>
          <w:rStyle w:val="s1"/>
        </w:rPr>
        <w:t>: Shaw descubrió su vocación empresarial al dejar la Armada y ver la empresa como un medio para promover valores cristianos.</w:t>
      </w:r>
    </w:p>
    <w:p w14:paraId="196FFDBF" w14:textId="77777777" w:rsidR="00ED0944" w:rsidRDefault="00ED0944">
      <w:pPr>
        <w:pStyle w:val="p3"/>
      </w:pPr>
      <w:r>
        <w:rPr>
          <w:rStyle w:val="s1"/>
        </w:rPr>
        <w:t xml:space="preserve">c) </w:t>
      </w:r>
      <w:r w:rsidRPr="00ED0944">
        <w:rPr>
          <w:rStyle w:val="s3"/>
          <w:b w:val="0"/>
          <w:bCs w:val="0"/>
        </w:rPr>
        <w:t>Pensamiento</w:t>
      </w:r>
      <w:r>
        <w:rPr>
          <w:rStyle w:val="s1"/>
        </w:rPr>
        <w:t>: Consideraba que el empresario debía tener una responsabilidad social, promoviendo el bienestar de los trabajadores y sus familias, y un desarrollo económico ético.</w:t>
      </w:r>
    </w:p>
    <w:p w14:paraId="786643CD" w14:textId="77777777" w:rsidR="00ED0944" w:rsidRDefault="00ED0944">
      <w:pPr>
        <w:pStyle w:val="p3"/>
      </w:pPr>
      <w:r>
        <w:rPr>
          <w:rStyle w:val="s1"/>
        </w:rPr>
        <w:t xml:space="preserve">d) </w:t>
      </w:r>
      <w:r w:rsidRPr="00ED0944">
        <w:rPr>
          <w:rStyle w:val="s3"/>
          <w:b w:val="0"/>
          <w:bCs w:val="0"/>
        </w:rPr>
        <w:t>Empresa</w:t>
      </w:r>
      <w:r>
        <w:rPr>
          <w:rStyle w:val="s1"/>
        </w:rPr>
        <w:t xml:space="preserve">: Trabajó en </w:t>
      </w:r>
      <w:r w:rsidRPr="00ED0944">
        <w:rPr>
          <w:rStyle w:val="s3"/>
          <w:b w:val="0"/>
          <w:bCs w:val="0"/>
        </w:rPr>
        <w:t>Rigolleau</w:t>
      </w:r>
      <w:r w:rsidRPr="00ED0944">
        <w:rPr>
          <w:rStyle w:val="s1"/>
          <w:b/>
          <w:bCs/>
        </w:rPr>
        <w:t>,</w:t>
      </w:r>
      <w:r>
        <w:rPr>
          <w:rStyle w:val="s1"/>
        </w:rPr>
        <w:t xml:space="preserve"> donde enfrentó desafíos debido a la competencia con el plástico, pero buscó soluciones que mantuvieran la productividad sin comprometer los valores.</w:t>
      </w:r>
    </w:p>
    <w:p w14:paraId="06441141" w14:textId="77777777" w:rsidR="00ED0944" w:rsidRDefault="00ED0944">
      <w:pPr>
        <w:pStyle w:val="p3"/>
      </w:pPr>
      <w:r>
        <w:rPr>
          <w:rStyle w:val="s1"/>
        </w:rPr>
        <w:t>e)</w:t>
      </w:r>
      <w:r w:rsidRPr="00ED0944">
        <w:rPr>
          <w:rStyle w:val="s1"/>
        </w:rPr>
        <w:t xml:space="preserve"> </w:t>
      </w:r>
      <w:r w:rsidRPr="00ED0944">
        <w:rPr>
          <w:rStyle w:val="s3"/>
          <w:b w:val="0"/>
          <w:bCs w:val="0"/>
        </w:rPr>
        <w:t>Relación con empleados</w:t>
      </w:r>
      <w:r>
        <w:rPr>
          <w:rStyle w:val="s1"/>
        </w:rPr>
        <w:t>: Shaw fue conocido por crear un ambiente de trabajo basado en el respeto y la dignidad, logrando mejorar las condiciones laborales.</w:t>
      </w:r>
    </w:p>
    <w:p w14:paraId="7C568ECD" w14:textId="77777777" w:rsidR="00ED0944" w:rsidRDefault="00ED0944">
      <w:pPr>
        <w:pStyle w:val="p3"/>
      </w:pPr>
      <w:r>
        <w:rPr>
          <w:rStyle w:val="s1"/>
        </w:rPr>
        <w:t xml:space="preserve">f) </w:t>
      </w:r>
      <w:r w:rsidRPr="00ED0944">
        <w:rPr>
          <w:rStyle w:val="s3"/>
          <w:b w:val="0"/>
          <w:bCs w:val="0"/>
        </w:rPr>
        <w:t>Organizaciones</w:t>
      </w:r>
      <w:r w:rsidRPr="00ED0944">
        <w:rPr>
          <w:rStyle w:val="s1"/>
          <w:b/>
          <w:bCs/>
        </w:rPr>
        <w:t>:</w:t>
      </w:r>
      <w:r>
        <w:rPr>
          <w:rStyle w:val="s1"/>
        </w:rPr>
        <w:t xml:space="preserve"> Participó en ACDE y otras instituciones, promoviendo la ética cristiana en el mundo empresarial.</w:t>
      </w:r>
    </w:p>
    <w:p w14:paraId="1FB14469" w14:textId="77777777" w:rsidR="00ED0944" w:rsidRDefault="00ED0944">
      <w:pPr>
        <w:pStyle w:val="p3"/>
      </w:pPr>
      <w:r>
        <w:rPr>
          <w:rStyle w:val="s1"/>
        </w:rPr>
        <w:t>g</w:t>
      </w:r>
      <w:r w:rsidRPr="00ED0944">
        <w:rPr>
          <w:rStyle w:val="s1"/>
          <w:b/>
          <w:bCs/>
        </w:rPr>
        <w:t xml:space="preserve">) </w:t>
      </w:r>
      <w:r w:rsidRPr="00ED0944">
        <w:rPr>
          <w:rStyle w:val="s3"/>
          <w:b w:val="0"/>
          <w:bCs w:val="0"/>
        </w:rPr>
        <w:t>“El empresario de Dios”</w:t>
      </w:r>
      <w:r>
        <w:rPr>
          <w:rStyle w:val="s1"/>
        </w:rPr>
        <w:t>: Se lo llamó así por su enfoque ético y su profundo compromiso con la fe y la justicia social.</w:t>
      </w:r>
    </w:p>
    <w:p w14:paraId="6E9A463C" w14:textId="5DEF8158" w:rsidR="00ED0944" w:rsidRDefault="00ED0944">
      <w:pPr>
        <w:pStyle w:val="p3"/>
      </w:pPr>
      <w:r>
        <w:rPr>
          <w:rStyle w:val="s1"/>
        </w:rPr>
        <w:t xml:space="preserve">h) </w:t>
      </w:r>
      <w:r w:rsidRPr="00ED0944">
        <w:rPr>
          <w:rStyle w:val="s3"/>
          <w:b w:val="0"/>
          <w:bCs w:val="0"/>
        </w:rPr>
        <w:t>Mensaje a los empresarios</w:t>
      </w:r>
      <w:r w:rsidRPr="00ED0944">
        <w:rPr>
          <w:rStyle w:val="s1"/>
          <w:b/>
          <w:bCs/>
        </w:rPr>
        <w:t>:</w:t>
      </w:r>
      <w:r>
        <w:rPr>
          <w:rStyle w:val="s1"/>
        </w:rPr>
        <w:t xml:space="preserve"> Les recordó que el éxito empresarial debe medirse no solo en términos económicos, sino en la capacidad de transformar vidas y fomentar una sociedad más j</w:t>
      </w:r>
      <w:r w:rsidR="00844C5D">
        <w:rPr>
          <w:rStyle w:val="s1"/>
        </w:rPr>
        <w:t>usta</w:t>
      </w:r>
      <w:r>
        <w:rPr>
          <w:rStyle w:val="s1"/>
        </w:rPr>
        <w:t xml:space="preserve"> </w:t>
      </w:r>
      <w:r>
        <w:rPr>
          <w:rStyle w:val="apple-converted-space"/>
          <w:rFonts w:ascii=".SFUI-Regular" w:hAnsi=".SFUI-Regular"/>
        </w:rPr>
        <w:t xml:space="preserve">  </w:t>
      </w:r>
      <w:r>
        <w:rPr>
          <w:rStyle w:val="s1"/>
        </w:rPr>
        <w:t>.</w:t>
      </w:r>
    </w:p>
    <w:p w14:paraId="2F8560B0" w14:textId="77777777" w:rsidR="00ED0944" w:rsidRDefault="00ED0944">
      <w:pPr>
        <w:pStyle w:val="p3"/>
      </w:pPr>
      <w:r>
        <w:rPr>
          <w:rStyle w:val="apple-tab-span"/>
          <w:rFonts w:ascii="Times New Roman" w:hAnsi="Times New Roman"/>
        </w:rPr>
        <w:tab/>
      </w:r>
      <w:r>
        <w:rPr>
          <w:rStyle w:val="s2"/>
        </w:rPr>
        <w:t>7</w:t>
      </w:r>
      <w:r w:rsidRPr="00ED0944">
        <w:rPr>
          <w:rStyle w:val="s2"/>
          <w:b/>
          <w:bCs/>
        </w:rPr>
        <w:t>.</w:t>
      </w:r>
      <w:r w:rsidRPr="00ED0944">
        <w:rPr>
          <w:rStyle w:val="apple-tab-span"/>
          <w:rFonts w:ascii="Times New Roman" w:hAnsi="Times New Roman"/>
          <w:b/>
          <w:bCs/>
        </w:rPr>
        <w:tab/>
      </w:r>
      <w:r w:rsidRPr="00ED0944">
        <w:rPr>
          <w:rStyle w:val="s3"/>
          <w:b w:val="0"/>
          <w:bCs w:val="0"/>
        </w:rPr>
        <w:t>Cooperativas en San Juan</w:t>
      </w:r>
      <w:r>
        <w:rPr>
          <w:rStyle w:val="s1"/>
        </w:rPr>
        <w:t>:</w:t>
      </w:r>
    </w:p>
    <w:p w14:paraId="2ADB0134" w14:textId="7FD7DC1F" w:rsidR="00ED0944" w:rsidRPr="00ED0944" w:rsidRDefault="00ED0944">
      <w:pPr>
        <w:pStyle w:val="p5"/>
        <w:rPr>
          <w:b/>
          <w:bCs/>
        </w:rPr>
      </w:pPr>
      <w:r>
        <w:rPr>
          <w:rStyle w:val="apple-tab-span"/>
          <w:rFonts w:ascii=".SFUI-Regular" w:hAnsi=".SFUI-Regular"/>
        </w:rPr>
        <w:tab/>
      </w:r>
      <w:r>
        <w:rPr>
          <w:rStyle w:val="s1"/>
        </w:rPr>
        <w:t>•</w:t>
      </w:r>
      <w:r>
        <w:rPr>
          <w:rStyle w:val="apple-tab-span"/>
          <w:rFonts w:ascii=".SFUI-Regular" w:hAnsi=".SFUI-Regular"/>
        </w:rPr>
        <w:tab/>
      </w:r>
      <w:r>
        <w:rPr>
          <w:rStyle w:val="s1"/>
        </w:rPr>
        <w:t xml:space="preserve">Cooperativas en San Juan: Ejemplos </w:t>
      </w:r>
      <w:r w:rsidR="00844C5D">
        <w:rPr>
          <w:rStyle w:val="s1"/>
        </w:rPr>
        <w:t>:</w:t>
      </w:r>
      <w:r>
        <w:rPr>
          <w:rStyle w:val="s1"/>
        </w:rPr>
        <w:t xml:space="preserve"> </w:t>
      </w:r>
      <w:r w:rsidRPr="00ED0944">
        <w:rPr>
          <w:rStyle w:val="s3"/>
          <w:b w:val="0"/>
          <w:bCs w:val="0"/>
        </w:rPr>
        <w:t>Cooperativa Agropecuaria del Valle de Tulum</w:t>
      </w:r>
      <w:r w:rsidRPr="00ED0944">
        <w:rPr>
          <w:rStyle w:val="s1"/>
          <w:b/>
          <w:bCs/>
        </w:rPr>
        <w:t xml:space="preserve"> </w:t>
      </w:r>
      <w:r w:rsidRPr="00823B37">
        <w:rPr>
          <w:rStyle w:val="s1"/>
        </w:rPr>
        <w:t>y</w:t>
      </w:r>
      <w:r w:rsidRPr="00ED0944">
        <w:rPr>
          <w:rStyle w:val="s1"/>
          <w:b/>
          <w:bCs/>
        </w:rPr>
        <w:t xml:space="preserve"> </w:t>
      </w:r>
      <w:r w:rsidRPr="00ED0944">
        <w:rPr>
          <w:rStyle w:val="s3"/>
          <w:b w:val="0"/>
          <w:bCs w:val="0"/>
        </w:rPr>
        <w:t>Cooperativa Vitivinícola San Juan</w:t>
      </w:r>
      <w:r w:rsidRPr="00ED0944">
        <w:rPr>
          <w:rStyle w:val="s1"/>
          <w:b/>
          <w:bCs/>
        </w:rPr>
        <w:t>.</w:t>
      </w:r>
    </w:p>
    <w:p w14:paraId="2EC9E363" w14:textId="642329B1" w:rsidR="00ED0944" w:rsidRDefault="00ED0944">
      <w:pPr>
        <w:pStyle w:val="p4"/>
      </w:pPr>
      <w:r>
        <w:rPr>
          <w:rStyle w:val="apple-tab-span"/>
          <w:rFonts w:ascii=".SFUI-Regular" w:hAnsi=".SFUI-Regular"/>
        </w:rPr>
        <w:tab/>
      </w:r>
      <w:r w:rsidRPr="00ED0944">
        <w:rPr>
          <w:rStyle w:val="s1"/>
          <w:b/>
          <w:bCs/>
        </w:rPr>
        <w:t>•</w:t>
      </w:r>
      <w:r w:rsidRPr="00ED0944">
        <w:rPr>
          <w:rStyle w:val="apple-tab-span"/>
          <w:rFonts w:ascii=".SFUI-Regular" w:hAnsi=".SFUI-Regular"/>
          <w:b/>
          <w:bCs/>
        </w:rPr>
        <w:tab/>
      </w:r>
      <w:r w:rsidRPr="00ED0944">
        <w:rPr>
          <w:rStyle w:val="s3"/>
          <w:b w:val="0"/>
          <w:bCs w:val="0"/>
        </w:rPr>
        <w:t>Cooperativa que formaría</w:t>
      </w:r>
      <w:r>
        <w:rPr>
          <w:rStyle w:val="s1"/>
        </w:rPr>
        <w:t xml:space="preserve">: Considerando los recursos de San Juan, una cooperativa de energías renovables sería ideal, ya que aprovecharía </w:t>
      </w:r>
      <w:r w:rsidR="0045509E">
        <w:rPr>
          <w:rStyle w:val="s1"/>
        </w:rPr>
        <w:t>el</w:t>
      </w:r>
      <w:r>
        <w:rPr>
          <w:rStyle w:val="s1"/>
        </w:rPr>
        <w:t xml:space="preserve"> sol para generar energía solar, impulsando tanto el desarrollo económico como la sostenibilidad ambiental.</w:t>
      </w:r>
    </w:p>
    <w:p w14:paraId="4C64EBD7" w14:textId="77777777" w:rsidR="00ED0944" w:rsidRDefault="00ED0944"/>
    <w:p w14:paraId="4D33C129" w14:textId="77777777" w:rsidR="00823B37" w:rsidRDefault="00823B37"/>
    <w:p w14:paraId="16F974EB" w14:textId="77777777" w:rsidR="00823B37" w:rsidRDefault="00823B37"/>
    <w:p w14:paraId="58DCEBFC" w14:textId="61BD24F9" w:rsidR="00823B37" w:rsidRDefault="00823B37"/>
    <w:p w14:paraId="36F64EA6" w14:textId="304044BE" w:rsidR="00823B37" w:rsidRDefault="00E617E3">
      <w:r>
        <w:rPr>
          <w:noProof/>
        </w:rPr>
        <w:lastRenderedPageBreak/>
        <w:drawing>
          <wp:anchor distT="0" distB="0" distL="114300" distR="114300" simplePos="0" relativeHeight="251659264" behindDoc="0" locked="0" layoutInCell="1" allowOverlap="1" wp14:anchorId="074B32E1" wp14:editId="289F2525">
            <wp:simplePos x="0" y="0"/>
            <wp:positionH relativeFrom="column">
              <wp:posOffset>135890</wp:posOffset>
            </wp:positionH>
            <wp:positionV relativeFrom="paragraph">
              <wp:posOffset>1056640</wp:posOffset>
            </wp:positionV>
            <wp:extent cx="4953000" cy="3276600"/>
            <wp:effectExtent l="0" t="0" r="0" b="0"/>
            <wp:wrapTopAndBottom/>
            <wp:docPr id="1828298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98139" name="Imagen 1828298139"/>
                    <pic:cNvPicPr/>
                  </pic:nvPicPr>
                  <pic:blipFill>
                    <a:blip r:embed="rId4">
                      <a:extLst>
                        <a:ext uri="{28A0092B-C50C-407E-A947-70E740481C1C}">
                          <a14:useLocalDpi xmlns:a14="http://schemas.microsoft.com/office/drawing/2010/main" val="0"/>
                        </a:ext>
                      </a:extLst>
                    </a:blip>
                    <a:stretch>
                      <a:fillRect/>
                    </a:stretch>
                  </pic:blipFill>
                  <pic:spPr>
                    <a:xfrm>
                      <a:off x="0" y="0"/>
                      <a:ext cx="4953000" cy="3276600"/>
                    </a:xfrm>
                    <a:prstGeom prst="rect">
                      <a:avLst/>
                    </a:prstGeom>
                  </pic:spPr>
                </pic:pic>
              </a:graphicData>
            </a:graphic>
          </wp:anchor>
        </w:drawing>
      </w:r>
    </w:p>
    <w:sectPr w:rsidR="00823B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44"/>
    <w:rsid w:val="0045509E"/>
    <w:rsid w:val="005C25F6"/>
    <w:rsid w:val="00823B37"/>
    <w:rsid w:val="00844C5D"/>
    <w:rsid w:val="00E617E3"/>
    <w:rsid w:val="00ED0944"/>
    <w:rsid w:val="00F73B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1967082"/>
  <w15:chartTrackingRefBased/>
  <w15:docId w15:val="{C2F1BBBE-A27C-084D-8205-D89DC14F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ED0944"/>
    <w:rPr>
      <w:rFonts w:ascii=".SF UI" w:hAnsi=".SF UI" w:cs="Times New Roman"/>
      <w:color w:val="111111"/>
      <w:kern w:val="0"/>
      <w:sz w:val="26"/>
      <w:szCs w:val="26"/>
      <w14:ligatures w14:val="none"/>
    </w:rPr>
  </w:style>
  <w:style w:type="paragraph" w:customStyle="1" w:styleId="p2">
    <w:name w:val="p2"/>
    <w:basedOn w:val="Normal"/>
    <w:rsid w:val="00ED0944"/>
    <w:rPr>
      <w:rFonts w:ascii=".SF UI" w:hAnsi=".SF UI" w:cs="Times New Roman"/>
      <w:color w:val="111111"/>
      <w:kern w:val="0"/>
      <w:sz w:val="26"/>
      <w:szCs w:val="26"/>
      <w14:ligatures w14:val="none"/>
    </w:rPr>
  </w:style>
  <w:style w:type="paragraph" w:customStyle="1" w:styleId="p3">
    <w:name w:val="p3"/>
    <w:basedOn w:val="Normal"/>
    <w:rsid w:val="00ED0944"/>
    <w:pPr>
      <w:spacing w:before="180"/>
      <w:ind w:left="345" w:hanging="345"/>
    </w:pPr>
    <w:rPr>
      <w:rFonts w:ascii=".SF UI" w:hAnsi=".SF UI" w:cs="Times New Roman"/>
      <w:color w:val="111111"/>
      <w:kern w:val="0"/>
      <w:sz w:val="26"/>
      <w:szCs w:val="26"/>
      <w14:ligatures w14:val="none"/>
    </w:rPr>
  </w:style>
  <w:style w:type="paragraph" w:customStyle="1" w:styleId="p4">
    <w:name w:val="p4"/>
    <w:basedOn w:val="Normal"/>
    <w:rsid w:val="00ED0944"/>
    <w:pPr>
      <w:spacing w:before="180"/>
      <w:ind w:left="495" w:hanging="495"/>
    </w:pPr>
    <w:rPr>
      <w:rFonts w:ascii=".SF UI" w:hAnsi=".SF UI" w:cs="Times New Roman"/>
      <w:color w:val="111111"/>
      <w:kern w:val="0"/>
      <w:sz w:val="26"/>
      <w:szCs w:val="26"/>
      <w14:ligatures w14:val="none"/>
    </w:rPr>
  </w:style>
  <w:style w:type="paragraph" w:customStyle="1" w:styleId="p5">
    <w:name w:val="p5"/>
    <w:basedOn w:val="Normal"/>
    <w:rsid w:val="00ED0944"/>
    <w:pPr>
      <w:spacing w:before="180"/>
      <w:ind w:left="495" w:hanging="495"/>
    </w:pPr>
    <w:rPr>
      <w:rFonts w:ascii="Times New Roman" w:hAnsi="Times New Roman" w:cs="Times New Roman"/>
      <w:color w:val="111111"/>
      <w:kern w:val="0"/>
      <w:sz w:val="26"/>
      <w:szCs w:val="26"/>
      <w14:ligatures w14:val="none"/>
    </w:rPr>
  </w:style>
  <w:style w:type="character" w:customStyle="1" w:styleId="s1">
    <w:name w:val="s1"/>
    <w:basedOn w:val="Fuentedeprrafopredeter"/>
    <w:rsid w:val="00ED0944"/>
    <w:rPr>
      <w:rFonts w:ascii=".SFUI-Regular" w:hAnsi=".SFUI-Regular" w:hint="default"/>
      <w:b w:val="0"/>
      <w:bCs w:val="0"/>
      <w:i w:val="0"/>
      <w:iCs w:val="0"/>
      <w:sz w:val="26"/>
      <w:szCs w:val="26"/>
    </w:rPr>
  </w:style>
  <w:style w:type="character" w:customStyle="1" w:styleId="s2">
    <w:name w:val="s2"/>
    <w:basedOn w:val="Fuentedeprrafopredeter"/>
    <w:rsid w:val="00ED0944"/>
    <w:rPr>
      <w:rFonts w:ascii="Times New Roman" w:hAnsi="Times New Roman" w:cs="Times New Roman" w:hint="default"/>
      <w:b w:val="0"/>
      <w:bCs w:val="0"/>
      <w:i w:val="0"/>
      <w:iCs w:val="0"/>
      <w:sz w:val="26"/>
      <w:szCs w:val="26"/>
    </w:rPr>
  </w:style>
  <w:style w:type="character" w:customStyle="1" w:styleId="s3">
    <w:name w:val="s3"/>
    <w:basedOn w:val="Fuentedeprrafopredeter"/>
    <w:rsid w:val="00ED0944"/>
    <w:rPr>
      <w:rFonts w:ascii=".SFUI-Bold" w:hAnsi=".SFUI-Bold" w:hint="default"/>
      <w:b/>
      <w:bCs/>
      <w:i w:val="0"/>
      <w:iCs w:val="0"/>
      <w:sz w:val="26"/>
      <w:szCs w:val="26"/>
    </w:rPr>
  </w:style>
  <w:style w:type="character" w:customStyle="1" w:styleId="apple-tab-span">
    <w:name w:val="apple-tab-span"/>
    <w:basedOn w:val="Fuentedeprrafopredeter"/>
    <w:rsid w:val="00ED0944"/>
  </w:style>
  <w:style w:type="character" w:styleId="Hipervnculo">
    <w:name w:val="Hyperlink"/>
    <w:basedOn w:val="Fuentedeprrafopredeter"/>
    <w:uiPriority w:val="99"/>
    <w:semiHidden/>
    <w:unhideWhenUsed/>
    <w:rsid w:val="00ED0944"/>
    <w:rPr>
      <w:color w:val="0000FF"/>
      <w:u w:val="single"/>
    </w:rPr>
  </w:style>
  <w:style w:type="character" w:customStyle="1" w:styleId="apple-converted-space">
    <w:name w:val="apple-converted-space"/>
    <w:basedOn w:val="Fuentedeprrafopredeter"/>
    <w:rsid w:val="00ED0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3460</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542644133121</dc:creator>
  <cp:keywords/>
  <dc:description/>
  <cp:lastModifiedBy>542644133121</cp:lastModifiedBy>
  <cp:revision>2</cp:revision>
  <dcterms:created xsi:type="dcterms:W3CDTF">2024-10-22T00:34:00Z</dcterms:created>
  <dcterms:modified xsi:type="dcterms:W3CDTF">2024-10-22T00:34:00Z</dcterms:modified>
</cp:coreProperties>
</file>