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FCB8A" w14:textId="32C9B436" w:rsidR="00F65449" w:rsidRPr="009C2930" w:rsidRDefault="009C2930" w:rsidP="00DC002B">
      <w:pPr>
        <w:jc w:val="center"/>
        <w:rPr>
          <w:rFonts w:ascii="Arial" w:hAnsi="Arial" w:cs="Arial"/>
          <w:i/>
          <w:iCs/>
          <w:color w:val="0070C0"/>
          <w:spacing w:val="-3"/>
          <w:sz w:val="52"/>
          <w:szCs w:val="52"/>
          <w:shd w:val="clear" w:color="auto" w:fill="EEEEEE"/>
          <w:lang/>
        </w:rPr>
      </w:pPr>
      <w:r>
        <w:rPr>
          <w:rFonts w:ascii="Arial" w:hAnsi="Arial" w:cs="Arial"/>
          <w:i/>
          <w:iCs/>
          <w:color w:val="0070C0"/>
          <w:spacing w:val="-3"/>
          <w:sz w:val="52"/>
          <w:szCs w:val="52"/>
          <w:shd w:val="clear" w:color="auto" w:fill="EEEEEE"/>
          <w:lang/>
        </w:rPr>
        <w:t xml:space="preserve">Informe </w:t>
      </w:r>
      <w:r w:rsidR="0095188B">
        <w:rPr>
          <w:rFonts w:ascii="Arial" w:hAnsi="Arial" w:cs="Arial"/>
          <w:i/>
          <w:iCs/>
          <w:color w:val="0070C0"/>
          <w:spacing w:val="-3"/>
          <w:sz w:val="52"/>
          <w:szCs w:val="52"/>
          <w:shd w:val="clear" w:color="auto" w:fill="EEEEEE"/>
          <w:lang/>
        </w:rPr>
        <w:t>de SeGemar</w:t>
      </w:r>
    </w:p>
    <w:p w14:paraId="0D677D74" w14:textId="77777777" w:rsidR="00F65449" w:rsidRDefault="00F65449" w:rsidP="005851A1">
      <w:pPr>
        <w:rPr>
          <w:rFonts w:ascii="Arial" w:hAnsi="Arial" w:cs="Arial"/>
          <w:color w:val="0070C0"/>
          <w:spacing w:val="-3"/>
          <w:sz w:val="24"/>
          <w:szCs w:val="24"/>
          <w:shd w:val="clear" w:color="auto" w:fill="EEEEEE"/>
          <w:lang/>
        </w:rPr>
      </w:pPr>
    </w:p>
    <w:p w14:paraId="63A0C6BD" w14:textId="77777777" w:rsidR="00BF6CB4" w:rsidRDefault="00BF6CB4" w:rsidP="005851A1">
      <w:pPr>
        <w:rPr>
          <w:rFonts w:ascii="Arial" w:hAnsi="Arial" w:cs="Arial"/>
          <w:color w:val="0070C0"/>
          <w:spacing w:val="-3"/>
          <w:sz w:val="24"/>
          <w:szCs w:val="24"/>
          <w:shd w:val="clear" w:color="auto" w:fill="EEEEEE"/>
          <w:lang/>
        </w:rPr>
      </w:pPr>
    </w:p>
    <w:p w14:paraId="3AF532F3" w14:textId="77777777" w:rsidR="00BF6CB4" w:rsidRDefault="00BF6CB4" w:rsidP="005851A1">
      <w:pPr>
        <w:rPr>
          <w:rFonts w:ascii="Arial" w:hAnsi="Arial" w:cs="Arial"/>
          <w:color w:val="0070C0"/>
          <w:spacing w:val="-3"/>
          <w:sz w:val="24"/>
          <w:szCs w:val="24"/>
          <w:shd w:val="clear" w:color="auto" w:fill="EEEEEE"/>
          <w:lang/>
        </w:rPr>
      </w:pPr>
    </w:p>
    <w:p w14:paraId="6860DEE2" w14:textId="77777777" w:rsidR="00BF6CB4" w:rsidRDefault="00BF6CB4" w:rsidP="005851A1">
      <w:pPr>
        <w:rPr>
          <w:rFonts w:ascii="Arial" w:hAnsi="Arial" w:cs="Arial"/>
          <w:color w:val="0070C0"/>
          <w:spacing w:val="-3"/>
          <w:sz w:val="24"/>
          <w:szCs w:val="24"/>
          <w:shd w:val="clear" w:color="auto" w:fill="EEEEEE"/>
          <w:lang/>
        </w:rPr>
      </w:pPr>
    </w:p>
    <w:p w14:paraId="0555EC12" w14:textId="77777777" w:rsidR="00BF6CB4" w:rsidRDefault="00BF6CB4" w:rsidP="005851A1">
      <w:pPr>
        <w:rPr>
          <w:rFonts w:ascii="Arial" w:hAnsi="Arial" w:cs="Arial"/>
          <w:color w:val="0070C0"/>
          <w:spacing w:val="-3"/>
          <w:sz w:val="24"/>
          <w:szCs w:val="24"/>
          <w:shd w:val="clear" w:color="auto" w:fill="EEEEEE"/>
          <w:lang/>
        </w:rPr>
      </w:pPr>
    </w:p>
    <w:p w14:paraId="58346EB4" w14:textId="6B3882C5" w:rsidR="0052586B" w:rsidRPr="00BF19B0" w:rsidRDefault="00BF6CB4" w:rsidP="005851A1">
      <w:pPr>
        <w:rPr>
          <w:rFonts w:ascii="Arial" w:hAnsi="Arial" w:cs="Arial"/>
          <w:color w:val="0070C0"/>
          <w:spacing w:val="-3"/>
          <w:sz w:val="36"/>
          <w:szCs w:val="36"/>
          <w:shd w:val="clear" w:color="auto" w:fill="EEEEEE"/>
          <w:lang/>
        </w:rPr>
      </w:pPr>
      <w:r w:rsidRPr="00BF19B0">
        <w:rPr>
          <w:rFonts w:ascii="Arial" w:hAnsi="Arial" w:cs="Arial"/>
          <w:color w:val="0070C0"/>
          <w:spacing w:val="-3"/>
          <w:sz w:val="36"/>
          <w:szCs w:val="36"/>
          <w:shd w:val="clear" w:color="auto" w:fill="EEEEEE"/>
          <w:lang/>
        </w:rPr>
        <w:t>N y A: Ávila Ramón</w:t>
      </w:r>
      <w:r w:rsidR="0052586B" w:rsidRPr="00BF19B0">
        <w:rPr>
          <w:rFonts w:ascii="Arial" w:hAnsi="Arial" w:cs="Arial"/>
          <w:color w:val="0070C0"/>
          <w:spacing w:val="-3"/>
          <w:sz w:val="36"/>
          <w:szCs w:val="36"/>
          <w:shd w:val="clear" w:color="auto" w:fill="EEEEEE"/>
          <w:lang/>
        </w:rPr>
        <w:t>, Yanadel Julian</w:t>
      </w:r>
    </w:p>
    <w:p w14:paraId="43C23483" w14:textId="4C62AB7B" w:rsidR="0052586B" w:rsidRPr="00BF19B0" w:rsidRDefault="0052586B" w:rsidP="005851A1">
      <w:pPr>
        <w:rPr>
          <w:rFonts w:ascii="Arial" w:hAnsi="Arial" w:cs="Arial"/>
          <w:color w:val="0070C0"/>
          <w:spacing w:val="-3"/>
          <w:sz w:val="36"/>
          <w:szCs w:val="36"/>
          <w:shd w:val="clear" w:color="auto" w:fill="EEEEEE"/>
          <w:lang/>
        </w:rPr>
      </w:pPr>
      <w:r w:rsidRPr="00BF19B0">
        <w:rPr>
          <w:rFonts w:ascii="Arial" w:hAnsi="Arial" w:cs="Arial"/>
          <w:color w:val="0070C0"/>
          <w:spacing w:val="-3"/>
          <w:sz w:val="36"/>
          <w:szCs w:val="36"/>
          <w:shd w:val="clear" w:color="auto" w:fill="EEEEEE"/>
          <w:lang/>
        </w:rPr>
        <w:t xml:space="preserve">Profesora: </w:t>
      </w:r>
    </w:p>
    <w:p w14:paraId="29D33271" w14:textId="4E0644CF" w:rsidR="0052586B" w:rsidRPr="00BF19B0" w:rsidRDefault="0052586B" w:rsidP="005851A1">
      <w:pPr>
        <w:rPr>
          <w:rFonts w:ascii="Arial" w:hAnsi="Arial" w:cs="Arial"/>
          <w:color w:val="0070C0"/>
          <w:spacing w:val="-3"/>
          <w:sz w:val="36"/>
          <w:szCs w:val="36"/>
          <w:shd w:val="clear" w:color="auto" w:fill="EEEEEE"/>
          <w:lang/>
        </w:rPr>
      </w:pPr>
      <w:r w:rsidRPr="00BF19B0">
        <w:rPr>
          <w:rFonts w:ascii="Arial" w:hAnsi="Arial" w:cs="Arial"/>
          <w:color w:val="0070C0"/>
          <w:spacing w:val="-3"/>
          <w:sz w:val="36"/>
          <w:szCs w:val="36"/>
          <w:shd w:val="clear" w:color="auto" w:fill="EEEEEE"/>
          <w:lang/>
        </w:rPr>
        <w:t xml:space="preserve">Tema: SeGemar </w:t>
      </w:r>
    </w:p>
    <w:p w14:paraId="10E55545" w14:textId="77777777" w:rsidR="00BF19B0" w:rsidRDefault="00BF19B0" w:rsidP="005851A1">
      <w:pPr>
        <w:rPr>
          <w:rFonts w:ascii="Arial" w:hAnsi="Arial" w:cs="Arial"/>
          <w:color w:val="0070C0"/>
          <w:spacing w:val="-3"/>
          <w:sz w:val="24"/>
          <w:szCs w:val="24"/>
          <w:shd w:val="clear" w:color="auto" w:fill="EEEEEE"/>
          <w:lang/>
        </w:rPr>
      </w:pPr>
    </w:p>
    <w:p w14:paraId="1BDE9C51" w14:textId="77777777" w:rsidR="0052586B" w:rsidRDefault="0052586B" w:rsidP="005851A1">
      <w:pPr>
        <w:rPr>
          <w:rFonts w:ascii="Arial" w:hAnsi="Arial" w:cs="Arial"/>
          <w:color w:val="0070C0"/>
          <w:spacing w:val="-3"/>
          <w:sz w:val="24"/>
          <w:szCs w:val="24"/>
          <w:shd w:val="clear" w:color="auto" w:fill="EEEEEE"/>
          <w:lang/>
        </w:rPr>
      </w:pPr>
    </w:p>
    <w:p w14:paraId="5EE17A66" w14:textId="77777777" w:rsidR="00BF6CB4" w:rsidRDefault="00BF6CB4" w:rsidP="005851A1">
      <w:pPr>
        <w:rPr>
          <w:rFonts w:ascii="Arial" w:hAnsi="Arial" w:cs="Arial"/>
          <w:color w:val="0070C0"/>
          <w:spacing w:val="-3"/>
          <w:sz w:val="24"/>
          <w:szCs w:val="24"/>
          <w:shd w:val="clear" w:color="auto" w:fill="EEEEEE"/>
          <w:lang/>
        </w:rPr>
      </w:pPr>
    </w:p>
    <w:p w14:paraId="19DAAB7E" w14:textId="77777777" w:rsidR="00BF6CB4" w:rsidRDefault="00BF6CB4" w:rsidP="005851A1">
      <w:pPr>
        <w:rPr>
          <w:rFonts w:ascii="Arial" w:hAnsi="Arial" w:cs="Arial"/>
          <w:color w:val="0070C0"/>
          <w:spacing w:val="-3"/>
          <w:sz w:val="24"/>
          <w:szCs w:val="24"/>
          <w:shd w:val="clear" w:color="auto" w:fill="EEEEEE"/>
          <w:lang/>
        </w:rPr>
      </w:pPr>
    </w:p>
    <w:p w14:paraId="1D07E195" w14:textId="4288F3C9" w:rsidR="00F65449" w:rsidRDefault="00A216C6" w:rsidP="005851A1">
      <w:pPr>
        <w:rPr>
          <w:rFonts w:ascii="Arial" w:hAnsi="Arial" w:cs="Arial"/>
          <w:color w:val="0070C0"/>
          <w:spacing w:val="-3"/>
          <w:sz w:val="24"/>
          <w:szCs w:val="24"/>
          <w:shd w:val="clear" w:color="auto" w:fill="EEEEEE"/>
          <w:lang/>
        </w:rPr>
      </w:pPr>
      <w:r>
        <w:rPr>
          <w:rFonts w:ascii="Arial" w:hAnsi="Arial" w:cs="Arial"/>
          <w:color w:val="0070C0"/>
          <w:spacing w:val="-3"/>
          <w:sz w:val="24"/>
          <w:szCs w:val="24"/>
          <w:shd w:val="clear" w:color="auto" w:fill="EEEEEE"/>
          <w:lang/>
        </w:rPr>
        <w:t>Titulo 1--------------- ¿Qué es</w:t>
      </w:r>
      <w:r w:rsidR="00B32A2B">
        <w:rPr>
          <w:rFonts w:ascii="Arial" w:hAnsi="Arial" w:cs="Arial"/>
          <w:color w:val="0070C0"/>
          <w:spacing w:val="-3"/>
          <w:sz w:val="24"/>
          <w:szCs w:val="24"/>
          <w:shd w:val="clear" w:color="auto" w:fill="EEEEEE"/>
          <w:lang/>
        </w:rPr>
        <w:t xml:space="preserve"> SeGemar?</w:t>
      </w:r>
    </w:p>
    <w:p w14:paraId="33A4BA51" w14:textId="44526328" w:rsidR="00A216C6" w:rsidRDefault="00A216C6" w:rsidP="005851A1">
      <w:pPr>
        <w:rPr>
          <w:rFonts w:ascii="Arial" w:hAnsi="Arial" w:cs="Arial"/>
          <w:color w:val="0070C0"/>
          <w:spacing w:val="-3"/>
          <w:sz w:val="24"/>
          <w:szCs w:val="24"/>
          <w:shd w:val="clear" w:color="auto" w:fill="EEEEEE"/>
          <w:lang/>
        </w:rPr>
      </w:pPr>
      <w:r>
        <w:rPr>
          <w:rFonts w:ascii="Arial" w:hAnsi="Arial" w:cs="Arial"/>
          <w:color w:val="0070C0"/>
          <w:spacing w:val="-3"/>
          <w:sz w:val="24"/>
          <w:szCs w:val="24"/>
          <w:shd w:val="clear" w:color="auto" w:fill="EEEEEE"/>
          <w:lang/>
        </w:rPr>
        <w:t>Titulo 2---------------</w:t>
      </w:r>
      <w:r w:rsidR="00A03E27">
        <w:rPr>
          <w:rFonts w:ascii="Arial" w:hAnsi="Arial" w:cs="Arial"/>
          <w:color w:val="0070C0"/>
          <w:spacing w:val="-3"/>
          <w:sz w:val="24"/>
          <w:szCs w:val="24"/>
          <w:shd w:val="clear" w:color="auto" w:fill="EEEEEE"/>
          <w:lang/>
        </w:rPr>
        <w:t>¿Para que sirve</w:t>
      </w:r>
      <w:r w:rsidR="00B32A2B">
        <w:rPr>
          <w:rFonts w:ascii="Arial" w:hAnsi="Arial" w:cs="Arial"/>
          <w:color w:val="0070C0"/>
          <w:spacing w:val="-3"/>
          <w:sz w:val="24"/>
          <w:szCs w:val="24"/>
          <w:shd w:val="clear" w:color="auto" w:fill="EEEEEE"/>
          <w:lang/>
        </w:rPr>
        <w:t xml:space="preserve"> SeGemar?</w:t>
      </w:r>
    </w:p>
    <w:p w14:paraId="46142490" w14:textId="24E2858E" w:rsidR="00A03E27" w:rsidRDefault="00A03E27" w:rsidP="005851A1">
      <w:pPr>
        <w:rPr>
          <w:rFonts w:ascii="Arial" w:hAnsi="Arial" w:cs="Arial"/>
          <w:color w:val="0070C0"/>
          <w:spacing w:val="-3"/>
          <w:sz w:val="24"/>
          <w:szCs w:val="24"/>
          <w:shd w:val="clear" w:color="auto" w:fill="EEEEEE"/>
          <w:lang/>
        </w:rPr>
      </w:pPr>
      <w:r>
        <w:rPr>
          <w:rFonts w:ascii="Arial" w:hAnsi="Arial" w:cs="Arial"/>
          <w:color w:val="0070C0"/>
          <w:spacing w:val="-3"/>
          <w:sz w:val="24"/>
          <w:szCs w:val="24"/>
          <w:shd w:val="clear" w:color="auto" w:fill="EEEEEE"/>
          <w:lang/>
        </w:rPr>
        <w:t>Titulo 3---------------¿</w:t>
      </w:r>
      <w:r w:rsidR="00B32A2B">
        <w:rPr>
          <w:rFonts w:ascii="Arial" w:hAnsi="Arial" w:cs="Arial"/>
          <w:color w:val="0070C0"/>
          <w:spacing w:val="-3"/>
          <w:sz w:val="24"/>
          <w:szCs w:val="24"/>
          <w:shd w:val="clear" w:color="auto" w:fill="EEEEEE"/>
          <w:lang/>
        </w:rPr>
        <w:t>Qué se produce SeGemar?</w:t>
      </w:r>
    </w:p>
    <w:p w14:paraId="6F784AB0" w14:textId="0B1A421B" w:rsidR="00B32A2B" w:rsidRPr="004B0BB5" w:rsidRDefault="00B32A2B" w:rsidP="005851A1">
      <w:pPr>
        <w:rPr>
          <w:rFonts w:ascii="Arial" w:hAnsi="Arial" w:cs="Arial"/>
          <w:color w:val="0070C0"/>
          <w:spacing w:val="-3"/>
          <w:sz w:val="24"/>
          <w:szCs w:val="24"/>
          <w:shd w:val="clear" w:color="auto" w:fill="EEEEEE"/>
          <w:lang/>
        </w:rPr>
      </w:pPr>
      <w:r>
        <w:rPr>
          <w:rFonts w:ascii="Arial" w:hAnsi="Arial" w:cs="Arial"/>
          <w:color w:val="0070C0"/>
          <w:spacing w:val="-3"/>
          <w:sz w:val="24"/>
          <w:szCs w:val="24"/>
          <w:shd w:val="clear" w:color="auto" w:fill="EEEEEE"/>
          <w:lang/>
        </w:rPr>
        <w:t>Titulo 4</w:t>
      </w:r>
      <w:r w:rsidR="00465D7D">
        <w:rPr>
          <w:rFonts w:ascii="Arial" w:hAnsi="Arial" w:cs="Arial"/>
          <w:color w:val="0070C0"/>
          <w:spacing w:val="-3"/>
          <w:sz w:val="24"/>
          <w:szCs w:val="24"/>
          <w:shd w:val="clear" w:color="auto" w:fill="EEEEEE"/>
          <w:lang/>
        </w:rPr>
        <w:t>---------------</w:t>
      </w:r>
      <w:r w:rsidR="00E2722C">
        <w:rPr>
          <w:rFonts w:ascii="Arial" w:hAnsi="Arial" w:cs="Arial"/>
          <w:color w:val="0070C0"/>
          <w:spacing w:val="-3"/>
          <w:sz w:val="24"/>
          <w:szCs w:val="24"/>
          <w:shd w:val="clear" w:color="auto" w:fill="EEEEEE"/>
          <w:lang/>
        </w:rPr>
        <w:t>¿Cómo produce los mapas SeGemar?</w:t>
      </w:r>
    </w:p>
    <w:p w14:paraId="25B59A2A" w14:textId="77777777" w:rsidR="00F65449" w:rsidRDefault="00F65449" w:rsidP="005851A1">
      <w:pPr>
        <w:rPr>
          <w:rFonts w:ascii="Arial" w:hAnsi="Arial" w:cs="Arial"/>
          <w:color w:val="0070C0"/>
          <w:spacing w:val="-3"/>
          <w:sz w:val="24"/>
          <w:szCs w:val="24"/>
          <w:shd w:val="clear" w:color="auto" w:fill="EEEEEE"/>
          <w:lang/>
        </w:rPr>
      </w:pPr>
    </w:p>
    <w:p w14:paraId="57EE43C0" w14:textId="77777777" w:rsidR="00F65449" w:rsidRDefault="00F65449" w:rsidP="005851A1">
      <w:pPr>
        <w:rPr>
          <w:rFonts w:ascii="Arial" w:hAnsi="Arial" w:cs="Arial"/>
          <w:color w:val="0070C0"/>
          <w:spacing w:val="-3"/>
          <w:sz w:val="24"/>
          <w:szCs w:val="24"/>
          <w:shd w:val="clear" w:color="auto" w:fill="EEEEEE"/>
          <w:lang/>
        </w:rPr>
      </w:pPr>
    </w:p>
    <w:p w14:paraId="18488F4B" w14:textId="77777777" w:rsidR="00F65449" w:rsidRDefault="00F65449" w:rsidP="005851A1">
      <w:pPr>
        <w:rPr>
          <w:rFonts w:ascii="Arial" w:hAnsi="Arial" w:cs="Arial"/>
          <w:color w:val="0070C0"/>
          <w:spacing w:val="-3"/>
          <w:sz w:val="24"/>
          <w:szCs w:val="24"/>
          <w:shd w:val="clear" w:color="auto" w:fill="EEEEEE"/>
          <w:lang/>
        </w:rPr>
      </w:pPr>
    </w:p>
    <w:p w14:paraId="563688A9" w14:textId="77777777" w:rsidR="00F65449" w:rsidRDefault="00F65449" w:rsidP="005851A1">
      <w:pPr>
        <w:rPr>
          <w:rFonts w:ascii="Arial" w:hAnsi="Arial" w:cs="Arial"/>
          <w:color w:val="0070C0"/>
          <w:spacing w:val="-3"/>
          <w:sz w:val="24"/>
          <w:szCs w:val="24"/>
          <w:shd w:val="clear" w:color="auto" w:fill="EEEEEE"/>
          <w:lang/>
        </w:rPr>
      </w:pPr>
    </w:p>
    <w:p w14:paraId="0E174DC2" w14:textId="77777777" w:rsidR="00F65449" w:rsidRDefault="00F65449" w:rsidP="005851A1">
      <w:pPr>
        <w:rPr>
          <w:rFonts w:ascii="Arial" w:hAnsi="Arial" w:cs="Arial"/>
          <w:color w:val="0070C0"/>
          <w:spacing w:val="-3"/>
          <w:sz w:val="24"/>
          <w:szCs w:val="24"/>
          <w:shd w:val="clear" w:color="auto" w:fill="EEEEEE"/>
          <w:lang/>
        </w:rPr>
      </w:pPr>
    </w:p>
    <w:p w14:paraId="62369A07" w14:textId="77777777" w:rsidR="00F65449" w:rsidRDefault="00F65449" w:rsidP="005851A1">
      <w:pPr>
        <w:rPr>
          <w:rFonts w:ascii="Arial" w:hAnsi="Arial" w:cs="Arial"/>
          <w:color w:val="0070C0"/>
          <w:spacing w:val="-3"/>
          <w:sz w:val="24"/>
          <w:szCs w:val="24"/>
          <w:shd w:val="clear" w:color="auto" w:fill="EEEEEE"/>
          <w:lang/>
        </w:rPr>
      </w:pPr>
    </w:p>
    <w:p w14:paraId="347BF365" w14:textId="77777777" w:rsidR="00DC002B" w:rsidRDefault="00DC002B" w:rsidP="005851A1">
      <w:pPr>
        <w:rPr>
          <w:rFonts w:ascii="Arial" w:hAnsi="Arial" w:cs="Arial"/>
          <w:color w:val="0070C0"/>
          <w:spacing w:val="-3"/>
          <w:sz w:val="24"/>
          <w:szCs w:val="24"/>
          <w:shd w:val="clear" w:color="auto" w:fill="EEEEEE"/>
          <w:lang/>
        </w:rPr>
      </w:pPr>
    </w:p>
    <w:p w14:paraId="51F5692B" w14:textId="77777777" w:rsidR="008E3964" w:rsidRDefault="008E3964" w:rsidP="005851A1">
      <w:pPr>
        <w:rPr>
          <w:rFonts w:ascii="Arial" w:hAnsi="Arial" w:cs="Arial"/>
          <w:color w:val="0070C0"/>
          <w:spacing w:val="-3"/>
          <w:sz w:val="24"/>
          <w:szCs w:val="24"/>
          <w:shd w:val="clear" w:color="auto" w:fill="EEEEEE"/>
          <w:lang/>
        </w:rPr>
      </w:pPr>
    </w:p>
    <w:p w14:paraId="7F220559" w14:textId="793A2E0E" w:rsidR="00E530FA" w:rsidRDefault="00192859" w:rsidP="005851A1">
      <w:pPr>
        <w:rPr>
          <w:rFonts w:ascii="Arial" w:hAnsi="Arial" w:cs="Arial"/>
          <w:color w:val="0070C0"/>
          <w:spacing w:val="-3"/>
          <w:sz w:val="24"/>
          <w:szCs w:val="24"/>
          <w:shd w:val="clear" w:color="auto" w:fill="EEEEEE"/>
        </w:rPr>
      </w:pPr>
      <w:r>
        <w:rPr>
          <w:rFonts w:ascii="Arial" w:hAnsi="Arial" w:cs="Arial"/>
          <w:color w:val="0070C0"/>
          <w:spacing w:val="-3"/>
          <w:sz w:val="24"/>
          <w:szCs w:val="24"/>
          <w:shd w:val="clear" w:color="auto" w:fill="EEEEEE"/>
          <w:lang/>
        </w:rPr>
        <w:lastRenderedPageBreak/>
        <w:t xml:space="preserve">Título </w:t>
      </w:r>
      <w:r w:rsidR="00E530FA">
        <w:rPr>
          <w:rFonts w:ascii="Arial" w:hAnsi="Arial" w:cs="Arial"/>
          <w:color w:val="0070C0"/>
          <w:spacing w:val="-3"/>
          <w:sz w:val="24"/>
          <w:szCs w:val="24"/>
          <w:shd w:val="clear" w:color="auto" w:fill="EEEEEE"/>
        </w:rPr>
        <w:t>1.</w:t>
      </w:r>
    </w:p>
    <w:p w14:paraId="57342848" w14:textId="77777777" w:rsidR="005851A1" w:rsidRPr="005851A1" w:rsidRDefault="005851A1" w:rsidP="005851A1">
      <w:pPr>
        <w:rPr>
          <w:rFonts w:ascii="Arial" w:hAnsi="Arial" w:cs="Arial"/>
          <w:color w:val="0070C0"/>
          <w:spacing w:val="-3"/>
          <w:sz w:val="24"/>
          <w:szCs w:val="24"/>
          <w:shd w:val="clear" w:color="auto" w:fill="EEEEEE"/>
        </w:rPr>
      </w:pPr>
      <w:r w:rsidRPr="005851A1">
        <w:rPr>
          <w:rFonts w:ascii="Arial" w:hAnsi="Arial" w:cs="Arial"/>
          <w:color w:val="0070C0"/>
          <w:spacing w:val="-3"/>
          <w:sz w:val="24"/>
          <w:szCs w:val="24"/>
          <w:shd w:val="clear" w:color="auto" w:fill="EEEEEE"/>
        </w:rPr>
        <w:t>¿Qué es Segemar?</w:t>
      </w:r>
      <w:r>
        <w:rPr>
          <w:rFonts w:ascii="Arial" w:hAnsi="Arial" w:cs="Arial"/>
          <w:color w:val="0070C0"/>
          <w:spacing w:val="-3"/>
          <w:sz w:val="24"/>
          <w:szCs w:val="24"/>
          <w:shd w:val="clear" w:color="auto" w:fill="EEEEEE"/>
        </w:rPr>
        <w:t xml:space="preserve">                          </w:t>
      </w:r>
    </w:p>
    <w:p w14:paraId="06FA433A" w14:textId="77777777" w:rsidR="00322EAB" w:rsidRDefault="005851A1" w:rsidP="005851A1">
      <w:pPr>
        <w:rPr>
          <w:rFonts w:ascii="Arial" w:hAnsi="Arial" w:cs="Arial"/>
          <w:color w:val="595959" w:themeColor="text1" w:themeTint="A6"/>
          <w:spacing w:val="-3"/>
          <w:sz w:val="24"/>
          <w:szCs w:val="24"/>
          <w:shd w:val="clear" w:color="auto" w:fill="EEEEEE"/>
          <w:lang/>
        </w:rPr>
      </w:pPr>
      <w:r w:rsidRPr="0062091C">
        <w:rPr>
          <w:rFonts w:ascii="Arial" w:hAnsi="Arial" w:cs="Arial"/>
          <w:color w:val="595959" w:themeColor="text1" w:themeTint="A6"/>
          <w:spacing w:val="-3"/>
          <w:sz w:val="24"/>
          <w:szCs w:val="24"/>
          <w:shd w:val="clear" w:color="auto" w:fill="EEEEEE"/>
        </w:rPr>
        <w:t>Organismo Nacional científico-tecnológico responsable de la producción de conocimiento e información geológica, tecnológica, minera y geológica Organismo Nacional científico-tecnológico responsable de la ambiental del territorio de la República Argentina y plataforma continental.</w:t>
      </w:r>
    </w:p>
    <w:p w14:paraId="1AFD26F0" w14:textId="7CCB92BC" w:rsidR="00732D0B" w:rsidRPr="00732D0B" w:rsidRDefault="00732D0B" w:rsidP="005851A1">
      <w:pPr>
        <w:rPr>
          <w:rFonts w:ascii="Arial" w:hAnsi="Arial" w:cs="Arial"/>
          <w:color w:val="595959" w:themeColor="text1" w:themeTint="A6"/>
          <w:spacing w:val="-3"/>
          <w:sz w:val="24"/>
          <w:szCs w:val="24"/>
          <w:shd w:val="clear" w:color="auto" w:fill="EEEEEE"/>
          <w:lang/>
        </w:rPr>
      </w:pPr>
      <w:r>
        <w:rPr>
          <w:rFonts w:ascii="Arial" w:hAnsi="Arial" w:cs="Arial"/>
          <w:color w:val="595959" w:themeColor="text1" w:themeTint="A6"/>
          <w:spacing w:val="-3"/>
          <w:sz w:val="24"/>
          <w:szCs w:val="24"/>
          <w:shd w:val="clear" w:color="auto" w:fill="EEEEEE"/>
          <w:lang/>
        </w:rPr>
        <w:t xml:space="preserve">Servicio Geológico Minero Argentino </w:t>
      </w:r>
    </w:p>
    <w:p w14:paraId="49F1BF38" w14:textId="77777777" w:rsidR="0062091C" w:rsidRDefault="0062091C" w:rsidP="0062091C">
      <w:pPr>
        <w:ind w:firstLine="708"/>
        <w:rPr>
          <w:rFonts w:ascii="Arial" w:hAnsi="Arial" w:cs="Arial"/>
          <w:color w:val="595959" w:themeColor="text1" w:themeTint="A6"/>
          <w:spacing w:val="-3"/>
          <w:sz w:val="24"/>
          <w:szCs w:val="24"/>
          <w:shd w:val="clear" w:color="auto" w:fill="EEEEEE"/>
        </w:rPr>
      </w:pPr>
    </w:p>
    <w:p w14:paraId="5A419531" w14:textId="77777777" w:rsidR="0062091C" w:rsidRPr="0062091C" w:rsidRDefault="0062091C" w:rsidP="0062091C">
      <w:pPr>
        <w:ind w:firstLine="708"/>
        <w:rPr>
          <w:rFonts w:ascii="Arial" w:hAnsi="Arial" w:cs="Arial"/>
          <w:color w:val="595959" w:themeColor="text1" w:themeTint="A6"/>
          <w:spacing w:val="-3"/>
          <w:sz w:val="24"/>
          <w:szCs w:val="24"/>
          <w:shd w:val="clear" w:color="auto" w:fill="EEEEEE"/>
        </w:rPr>
      </w:pPr>
    </w:p>
    <w:p w14:paraId="21056E71" w14:textId="77777777" w:rsidR="0062091C" w:rsidRDefault="00D506C6" w:rsidP="005851A1">
      <w:pPr>
        <w:rPr>
          <w:rFonts w:ascii="Arial" w:hAnsi="Arial" w:cs="Arial"/>
          <w:noProof/>
          <w:color w:val="0070C0"/>
          <w:spacing w:val="-3"/>
          <w:sz w:val="24"/>
          <w:szCs w:val="24"/>
          <w:shd w:val="clear" w:color="auto" w:fill="EEEEEE"/>
          <w:lang w:eastAsia="es-AR"/>
        </w:rPr>
      </w:pPr>
      <w:r>
        <w:rPr>
          <w:rFonts w:ascii="Arial" w:hAnsi="Arial" w:cs="Arial"/>
          <w:noProof/>
          <w:color w:val="0070C0"/>
          <w:spacing w:val="-3"/>
          <w:sz w:val="24"/>
          <w:szCs w:val="24"/>
          <w:shd w:val="clear" w:color="auto" w:fill="EEEEEE"/>
          <w:lang w:eastAsia="es-AR"/>
        </w:rPr>
        <w:t>Titulo 2</w:t>
      </w:r>
      <w:r w:rsidR="0062091C">
        <w:rPr>
          <w:rFonts w:ascii="Arial" w:hAnsi="Arial" w:cs="Arial"/>
          <w:noProof/>
          <w:color w:val="0070C0"/>
          <w:spacing w:val="-3"/>
          <w:sz w:val="24"/>
          <w:szCs w:val="24"/>
          <w:shd w:val="clear" w:color="auto" w:fill="EEEEEE"/>
          <w:lang w:eastAsia="es-AR"/>
        </w:rPr>
        <w:t>.</w:t>
      </w:r>
    </w:p>
    <w:p w14:paraId="686A9F45" w14:textId="77777777" w:rsidR="00D506C6" w:rsidRDefault="00D506C6" w:rsidP="00D506C6">
      <w:pPr>
        <w:tabs>
          <w:tab w:val="left" w:pos="3270"/>
        </w:tabs>
        <w:rPr>
          <w:rFonts w:ascii="Arial" w:hAnsi="Arial" w:cs="Arial"/>
          <w:noProof/>
          <w:color w:val="0070C0"/>
          <w:spacing w:val="-3"/>
          <w:sz w:val="24"/>
          <w:szCs w:val="24"/>
          <w:shd w:val="clear" w:color="auto" w:fill="EEEEEE"/>
          <w:lang w:eastAsia="es-AR"/>
        </w:rPr>
      </w:pPr>
      <w:r>
        <w:rPr>
          <w:rFonts w:ascii="Arial" w:hAnsi="Arial" w:cs="Arial"/>
          <w:noProof/>
          <w:color w:val="0070C0"/>
          <w:spacing w:val="-3"/>
          <w:sz w:val="24"/>
          <w:szCs w:val="24"/>
          <w:shd w:val="clear" w:color="auto" w:fill="EEEEEE"/>
          <w:lang w:eastAsia="es-AR"/>
        </w:rPr>
        <w:t>¿Para que sirve Segemar?</w:t>
      </w:r>
      <w:r>
        <w:rPr>
          <w:rFonts w:ascii="Arial" w:hAnsi="Arial" w:cs="Arial"/>
          <w:noProof/>
          <w:color w:val="0070C0"/>
          <w:spacing w:val="-3"/>
          <w:sz w:val="24"/>
          <w:szCs w:val="24"/>
          <w:shd w:val="clear" w:color="auto" w:fill="EEEEEE"/>
          <w:lang w:eastAsia="es-AR"/>
        </w:rPr>
        <w:tab/>
      </w:r>
    </w:p>
    <w:p w14:paraId="5D6CF913" w14:textId="77777777" w:rsidR="00D506C6" w:rsidRDefault="00D506C6" w:rsidP="00D506C6">
      <w:pPr>
        <w:tabs>
          <w:tab w:val="left" w:pos="3270"/>
        </w:tabs>
        <w:rPr>
          <w:rFonts w:ascii="Arial" w:hAnsi="Arial" w:cs="Arial"/>
          <w:color w:val="595959" w:themeColor="text1" w:themeTint="A6"/>
          <w:sz w:val="24"/>
          <w:szCs w:val="24"/>
        </w:rPr>
      </w:pPr>
      <w:r w:rsidRPr="0062091C">
        <w:rPr>
          <w:rFonts w:ascii="Arial" w:hAnsi="Arial" w:cs="Arial"/>
          <w:color w:val="595959" w:themeColor="text1" w:themeTint="A6"/>
          <w:sz w:val="24"/>
          <w:szCs w:val="24"/>
        </w:rPr>
        <w:t xml:space="preserve">El </w:t>
      </w:r>
      <w:r w:rsidRPr="0062091C">
        <w:rPr>
          <w:rFonts w:ascii="Arial" w:hAnsi="Arial" w:cs="Arial"/>
          <w:sz w:val="24"/>
          <w:szCs w:val="24"/>
        </w:rPr>
        <w:t xml:space="preserve">SEGEMAR </w:t>
      </w:r>
      <w:r w:rsidRPr="0062091C">
        <w:rPr>
          <w:rFonts w:ascii="Arial" w:hAnsi="Arial" w:cs="Arial"/>
          <w:color w:val="595959" w:themeColor="text1" w:themeTint="A6"/>
          <w:sz w:val="24"/>
          <w:szCs w:val="24"/>
        </w:rPr>
        <w:t>genera información geológica para el desarrollo territorial y la identificación de recursos minerales y energéticos. Esto promueve la inversión sectorial y proyectos que impactan a nivel nacional, provincial y municipal. Cumple con la ley 24224 de Reordenamiento Minero, relevando el territorio nacional y la Plataforma Continental Argentina para identificar recursos de interés económico. Produce cartografía geológica, geoquímica multielemento, geofísica y evalúa potencial geotérmico, recursos minerales y alteraciones hidrotermales para destacar el potencial geológico-minero argentino.</w:t>
      </w:r>
    </w:p>
    <w:p w14:paraId="389C3408" w14:textId="77777777" w:rsidR="0062091C" w:rsidRDefault="0062091C" w:rsidP="00D506C6">
      <w:pPr>
        <w:tabs>
          <w:tab w:val="left" w:pos="3270"/>
        </w:tabs>
        <w:rPr>
          <w:rFonts w:ascii="Arial" w:hAnsi="Arial" w:cs="Arial"/>
          <w:color w:val="595959" w:themeColor="text1" w:themeTint="A6"/>
          <w:sz w:val="24"/>
          <w:szCs w:val="24"/>
        </w:rPr>
      </w:pPr>
    </w:p>
    <w:p w14:paraId="5B84E07C" w14:textId="77777777" w:rsidR="004E5FB7" w:rsidRDefault="004E5FB7" w:rsidP="00D506C6">
      <w:pPr>
        <w:tabs>
          <w:tab w:val="left" w:pos="3270"/>
        </w:tabs>
        <w:rPr>
          <w:rFonts w:ascii="Arial" w:hAnsi="Arial" w:cs="Arial"/>
          <w:color w:val="595959" w:themeColor="text1" w:themeTint="A6"/>
          <w:sz w:val="24"/>
          <w:szCs w:val="24"/>
        </w:rPr>
      </w:pPr>
    </w:p>
    <w:p w14:paraId="13A4DD20" w14:textId="77777777" w:rsidR="0062091C" w:rsidRDefault="0062091C" w:rsidP="00D506C6">
      <w:pPr>
        <w:tabs>
          <w:tab w:val="left" w:pos="3270"/>
        </w:tabs>
        <w:rPr>
          <w:rFonts w:ascii="Arial" w:hAnsi="Arial" w:cs="Arial"/>
          <w:color w:val="0070C0"/>
          <w:sz w:val="24"/>
          <w:szCs w:val="24"/>
        </w:rPr>
      </w:pPr>
      <w:r>
        <w:rPr>
          <w:rFonts w:ascii="Arial" w:hAnsi="Arial" w:cs="Arial"/>
          <w:color w:val="0070C0"/>
          <w:sz w:val="24"/>
          <w:szCs w:val="24"/>
        </w:rPr>
        <w:t>Titulo 3.</w:t>
      </w:r>
    </w:p>
    <w:p w14:paraId="36C3D391" w14:textId="77777777" w:rsidR="0062091C" w:rsidRDefault="0062091C" w:rsidP="00D506C6">
      <w:pPr>
        <w:tabs>
          <w:tab w:val="left" w:pos="3270"/>
        </w:tabs>
        <w:rPr>
          <w:rFonts w:ascii="Arial" w:hAnsi="Arial" w:cs="Arial"/>
          <w:color w:val="0070C0"/>
          <w:sz w:val="24"/>
          <w:szCs w:val="24"/>
        </w:rPr>
      </w:pPr>
      <w:r>
        <w:rPr>
          <w:rFonts w:ascii="Arial" w:hAnsi="Arial" w:cs="Arial"/>
          <w:color w:val="0070C0"/>
          <w:sz w:val="24"/>
          <w:szCs w:val="24"/>
        </w:rPr>
        <w:t>¿Qué produce Segemar?</w:t>
      </w:r>
    </w:p>
    <w:p w14:paraId="11982B55" w14:textId="77777777" w:rsidR="004E5FB7" w:rsidRPr="004E5FB7" w:rsidRDefault="0062091C" w:rsidP="004E5FB7">
      <w:pPr>
        <w:tabs>
          <w:tab w:val="left" w:pos="3270"/>
        </w:tabs>
        <w:rPr>
          <w:rFonts w:ascii="Arial" w:hAnsi="Arial" w:cs="Arial"/>
          <w:color w:val="595959" w:themeColor="text1" w:themeTint="A6"/>
          <w:sz w:val="24"/>
          <w:szCs w:val="24"/>
        </w:rPr>
      </w:pPr>
      <w:r w:rsidRPr="004E5FB7">
        <w:rPr>
          <w:rFonts w:ascii="Arial" w:hAnsi="Arial" w:cs="Arial"/>
          <w:color w:val="595959" w:themeColor="text1" w:themeTint="A6"/>
          <w:sz w:val="24"/>
          <w:szCs w:val="24"/>
        </w:rPr>
        <w:t>Cartas geológicas:</w:t>
      </w:r>
      <w:r w:rsidR="004E5FB7" w:rsidRPr="004E5FB7">
        <w:rPr>
          <w:rFonts w:ascii="Arial" w:hAnsi="Arial" w:cs="Arial"/>
          <w:color w:val="595959" w:themeColor="text1" w:themeTint="A6"/>
          <w:sz w:val="24"/>
          <w:szCs w:val="24"/>
        </w:rPr>
        <w:t xml:space="preserve"> Las Cartas Geológicas son un documento cartográfico que muestra la naturaleza y disposición de los diferentes terrenos que forman el paisaje. Estas cartas son útiles para la actividad económica, como el aprovechamiento de recursos minerales, obras públicas, protección del medio ambiente, ordenamiento territorial y pr</w:t>
      </w:r>
      <w:r w:rsidR="004E5FB7">
        <w:rPr>
          <w:rFonts w:ascii="Arial" w:hAnsi="Arial" w:cs="Arial"/>
          <w:color w:val="595959" w:themeColor="text1" w:themeTint="A6"/>
          <w:sz w:val="24"/>
          <w:szCs w:val="24"/>
        </w:rPr>
        <w:t>evención de riesgos geológicos.</w:t>
      </w:r>
    </w:p>
    <w:p w14:paraId="7A5E6321" w14:textId="34FAF146" w:rsidR="0062091C" w:rsidRPr="00153155" w:rsidRDefault="004E5FB7" w:rsidP="004E5FB7">
      <w:pPr>
        <w:tabs>
          <w:tab w:val="left" w:pos="3270"/>
        </w:tabs>
        <w:rPr>
          <w:rFonts w:ascii="Arial" w:hAnsi="Arial" w:cs="Arial"/>
          <w:color w:val="595959" w:themeColor="text1" w:themeTint="A6"/>
          <w:sz w:val="24"/>
          <w:szCs w:val="24"/>
        </w:rPr>
      </w:pPr>
      <w:r w:rsidRPr="004E5FB7">
        <w:rPr>
          <w:rFonts w:ascii="Arial" w:hAnsi="Arial" w:cs="Arial"/>
          <w:color w:val="595959" w:themeColor="text1" w:themeTint="A6"/>
          <w:sz w:val="24"/>
          <w:szCs w:val="24"/>
        </w:rPr>
        <w:t>También son utilizadas por científicos para estudiar los procesos geológicos que han afectado una región y la configuración del relieve actual. Son la base para programas de geoquímica, geofísica, metalogenia y estudios ambient</w:t>
      </w:r>
      <w:r>
        <w:rPr>
          <w:rFonts w:ascii="Arial" w:hAnsi="Arial" w:cs="Arial"/>
          <w:color w:val="595959" w:themeColor="text1" w:themeTint="A6"/>
          <w:sz w:val="24"/>
          <w:szCs w:val="24"/>
        </w:rPr>
        <w:t>ales realizados por el SEGEMAR.</w:t>
      </w:r>
      <w:r w:rsidR="00153155">
        <w:rPr>
          <w:rFonts w:ascii="Arial" w:hAnsi="Arial" w:cs="Arial"/>
          <w:color w:val="595959" w:themeColor="text1" w:themeTint="A6"/>
          <w:sz w:val="24"/>
          <w:szCs w:val="24"/>
          <w:lang/>
        </w:rPr>
        <w:t xml:space="preserve"> </w:t>
      </w:r>
      <w:r w:rsidRPr="004E5FB7">
        <w:rPr>
          <w:rFonts w:ascii="Arial" w:hAnsi="Arial" w:cs="Arial"/>
          <w:color w:val="595959" w:themeColor="text1" w:themeTint="A6"/>
          <w:sz w:val="24"/>
          <w:szCs w:val="24"/>
        </w:rPr>
        <w:t>La Ley N° 24.224 declara las Cartas Geológicas como de interés público y establece la necesidad de realizar relevamientos geológicos regulares en diferentes áreas de Argentin</w:t>
      </w:r>
      <w:r w:rsidR="003C1EDB">
        <w:rPr>
          <w:rFonts w:ascii="Arial" w:hAnsi="Arial" w:cs="Arial"/>
          <w:color w:val="595959" w:themeColor="text1" w:themeTint="A6"/>
          <w:sz w:val="24"/>
          <w:szCs w:val="24"/>
          <w:lang/>
        </w:rPr>
        <w:t>a.</w:t>
      </w:r>
    </w:p>
    <w:p w14:paraId="77A204FF" w14:textId="16330C6D" w:rsidR="003C1EDB" w:rsidRDefault="00153155" w:rsidP="004E5FB7">
      <w:pPr>
        <w:tabs>
          <w:tab w:val="left" w:pos="3270"/>
        </w:tabs>
        <w:rPr>
          <w:rFonts w:ascii="Arial" w:hAnsi="Arial" w:cs="Arial"/>
          <w:color w:val="1F497D" w:themeColor="text2"/>
          <w:sz w:val="24"/>
          <w:szCs w:val="24"/>
          <w:lang/>
        </w:rPr>
      </w:pPr>
      <w:r>
        <w:rPr>
          <w:rFonts w:ascii="Arial" w:hAnsi="Arial" w:cs="Arial"/>
          <w:color w:val="595959" w:themeColor="text1" w:themeTint="A6"/>
          <w:sz w:val="24"/>
          <w:szCs w:val="24"/>
          <w:lang/>
        </w:rPr>
        <w:lastRenderedPageBreak/>
        <w:t xml:space="preserve"> </w:t>
      </w:r>
      <w:r w:rsidR="008E3964">
        <w:rPr>
          <w:rFonts w:ascii="Arial" w:hAnsi="Arial" w:cs="Arial"/>
          <w:color w:val="1F497D" w:themeColor="text2"/>
          <w:sz w:val="24"/>
          <w:szCs w:val="24"/>
          <w:lang/>
        </w:rPr>
        <w:t>Titulo 4</w:t>
      </w:r>
    </w:p>
    <w:p w14:paraId="57F90385" w14:textId="47B6C86D" w:rsidR="008E3964" w:rsidRDefault="00FC75A1" w:rsidP="004E5FB7">
      <w:pPr>
        <w:tabs>
          <w:tab w:val="left" w:pos="3270"/>
        </w:tabs>
        <w:rPr>
          <w:rFonts w:ascii="Arial" w:hAnsi="Arial" w:cs="Arial"/>
          <w:color w:val="1F497D" w:themeColor="text2"/>
          <w:sz w:val="24"/>
          <w:szCs w:val="24"/>
          <w:lang/>
        </w:rPr>
      </w:pPr>
      <w:r>
        <w:rPr>
          <w:rFonts w:ascii="Arial" w:hAnsi="Arial" w:cs="Arial"/>
          <w:color w:val="1F497D" w:themeColor="text2"/>
          <w:sz w:val="24"/>
          <w:szCs w:val="24"/>
          <w:lang/>
        </w:rPr>
        <w:t>¿Cómo produce los mapas SeGemar?</w:t>
      </w:r>
    </w:p>
    <w:p w14:paraId="3B044B80" w14:textId="43FF8699" w:rsidR="003C1EDB" w:rsidRPr="00C14008" w:rsidRDefault="00A2087F" w:rsidP="004E5FB7">
      <w:pPr>
        <w:tabs>
          <w:tab w:val="left" w:pos="3270"/>
        </w:tabs>
        <w:rPr>
          <w:rFonts w:ascii="Arial" w:hAnsi="Arial" w:cs="Arial"/>
          <w:color w:val="000000" w:themeColor="text1"/>
          <w:sz w:val="24"/>
          <w:szCs w:val="24"/>
          <w:lang/>
        </w:rPr>
      </w:pPr>
      <w:r w:rsidRPr="00C14008">
        <w:rPr>
          <w:rFonts w:ascii="Arial" w:hAnsi="Arial" w:cs="Arial"/>
          <w:color w:val="1F497D" w:themeColor="text2"/>
          <w:sz w:val="24"/>
          <w:szCs w:val="24"/>
          <w:lang/>
        </w:rPr>
        <w:t>A</w:t>
      </w:r>
      <w:r w:rsidRPr="00C14008">
        <w:rPr>
          <w:rFonts w:ascii="Arial" w:hAnsi="Arial" w:cs="Arial"/>
          <w:color w:val="000000" w:themeColor="text1"/>
          <w:sz w:val="24"/>
          <w:szCs w:val="24"/>
          <w:lang/>
        </w:rPr>
        <w:t xml:space="preserve"> través del armado de un banco de imágenes satelitales y el desarrollo de programas de integración y producción cartográfico digital de la información geológica y geográfica.</w:t>
      </w:r>
    </w:p>
    <w:p w14:paraId="2F96302A" w14:textId="77777777" w:rsidR="003C1EDB" w:rsidRPr="003C1EDB" w:rsidRDefault="003C1EDB" w:rsidP="004E5FB7">
      <w:pPr>
        <w:tabs>
          <w:tab w:val="left" w:pos="3270"/>
        </w:tabs>
        <w:rPr>
          <w:rFonts w:ascii="Arial" w:hAnsi="Arial" w:cs="Arial"/>
          <w:color w:val="595959" w:themeColor="text1" w:themeTint="A6"/>
          <w:sz w:val="24"/>
          <w:szCs w:val="24"/>
          <w:lang/>
        </w:rPr>
      </w:pPr>
    </w:p>
    <w:p w14:paraId="417AFD2C" w14:textId="77777777" w:rsidR="005F7C16" w:rsidRDefault="00677504" w:rsidP="005F7C16">
      <w:pPr>
        <w:tabs>
          <w:tab w:val="left" w:pos="3270"/>
        </w:tabs>
        <w:ind w:left="1416"/>
        <w:rPr>
          <w:rFonts w:ascii="Arial" w:hAnsi="Arial" w:cs="Arial"/>
          <w:color w:val="0070C0"/>
          <w:sz w:val="24"/>
          <w:szCs w:val="24"/>
          <w:lang/>
        </w:rPr>
      </w:pPr>
      <w:r>
        <w:rPr>
          <w:rFonts w:ascii="Arial" w:hAnsi="Arial" w:cs="Arial"/>
          <w:noProof/>
          <w:color w:val="0070C0"/>
          <w:sz w:val="24"/>
          <w:szCs w:val="24"/>
        </w:rPr>
        <w:drawing>
          <wp:anchor distT="0" distB="0" distL="114300" distR="114300" simplePos="0" relativeHeight="251659264" behindDoc="0" locked="0" layoutInCell="1" allowOverlap="1" wp14:anchorId="13D7C7D6" wp14:editId="20BE0241">
            <wp:simplePos x="0" y="0"/>
            <wp:positionH relativeFrom="column">
              <wp:posOffset>-144780</wp:posOffset>
            </wp:positionH>
            <wp:positionV relativeFrom="paragraph">
              <wp:posOffset>220345</wp:posOffset>
            </wp:positionV>
            <wp:extent cx="5057775" cy="4603750"/>
            <wp:effectExtent l="0" t="0" r="9525" b="6350"/>
            <wp:wrapNone/>
            <wp:docPr id="1012410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1072" name="Imagen 10124107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57775" cy="4603750"/>
                    </a:xfrm>
                    <a:prstGeom prst="rect">
                      <a:avLst/>
                    </a:prstGeom>
                  </pic:spPr>
                </pic:pic>
              </a:graphicData>
            </a:graphic>
            <wp14:sizeRelH relativeFrom="margin">
              <wp14:pctWidth>0</wp14:pctWidth>
            </wp14:sizeRelH>
            <wp14:sizeRelV relativeFrom="margin">
              <wp14:pctHeight>0</wp14:pctHeight>
            </wp14:sizeRelV>
          </wp:anchor>
        </w:drawing>
      </w:r>
      <w:r w:rsidR="00CA19C1">
        <w:rPr>
          <w:rFonts w:ascii="Arial" w:hAnsi="Arial" w:cs="Arial"/>
          <w:color w:val="0070C0"/>
          <w:sz w:val="24"/>
          <w:szCs w:val="24"/>
        </w:rPr>
        <w:t xml:space="preserve">MAPA GEOLOGICO </w:t>
      </w:r>
      <w:r w:rsidR="00C738DD">
        <w:rPr>
          <w:rFonts w:ascii="Arial" w:hAnsi="Arial" w:cs="Arial"/>
          <w:color w:val="0070C0"/>
          <w:sz w:val="24"/>
          <w:szCs w:val="24"/>
        </w:rPr>
        <w:t>DE LA REPUBLICA ARGENTIN</w:t>
      </w:r>
      <w:r w:rsidR="005F7C16">
        <w:rPr>
          <w:rFonts w:ascii="Arial" w:hAnsi="Arial" w:cs="Arial"/>
          <w:color w:val="0070C0"/>
          <w:sz w:val="24"/>
          <w:szCs w:val="24"/>
          <w:lang/>
        </w:rPr>
        <w:t>A</w:t>
      </w:r>
    </w:p>
    <w:p w14:paraId="69CD636A" w14:textId="77777777" w:rsidR="005F7C16" w:rsidRDefault="005F7C16" w:rsidP="005F7C16">
      <w:pPr>
        <w:tabs>
          <w:tab w:val="left" w:pos="3270"/>
        </w:tabs>
        <w:rPr>
          <w:rFonts w:ascii="Arial" w:hAnsi="Arial" w:cs="Arial"/>
          <w:color w:val="0070C0"/>
          <w:sz w:val="24"/>
          <w:szCs w:val="24"/>
          <w:lang/>
        </w:rPr>
      </w:pPr>
    </w:p>
    <w:p w14:paraId="4DFF4D06" w14:textId="77777777" w:rsidR="005F7C16" w:rsidRDefault="005F7C16" w:rsidP="005F7C16">
      <w:pPr>
        <w:tabs>
          <w:tab w:val="left" w:pos="3270"/>
        </w:tabs>
        <w:rPr>
          <w:rFonts w:ascii="Arial" w:hAnsi="Arial" w:cs="Arial"/>
          <w:color w:val="0070C0"/>
          <w:sz w:val="24"/>
          <w:szCs w:val="24"/>
          <w:lang/>
        </w:rPr>
      </w:pPr>
    </w:p>
    <w:p w14:paraId="240CDB2F" w14:textId="77777777" w:rsidR="005F7C16" w:rsidRDefault="005F7C16" w:rsidP="005F7C16">
      <w:pPr>
        <w:tabs>
          <w:tab w:val="left" w:pos="3270"/>
        </w:tabs>
        <w:rPr>
          <w:rFonts w:ascii="Arial" w:hAnsi="Arial" w:cs="Arial"/>
          <w:color w:val="0070C0"/>
          <w:sz w:val="24"/>
          <w:szCs w:val="24"/>
          <w:lang/>
        </w:rPr>
      </w:pPr>
    </w:p>
    <w:p w14:paraId="114BA042" w14:textId="77777777" w:rsidR="005F7C16" w:rsidRDefault="005F7C16" w:rsidP="005F7C16">
      <w:pPr>
        <w:tabs>
          <w:tab w:val="left" w:pos="3270"/>
        </w:tabs>
        <w:rPr>
          <w:rFonts w:ascii="Arial" w:hAnsi="Arial" w:cs="Arial"/>
          <w:color w:val="0070C0"/>
          <w:sz w:val="24"/>
          <w:szCs w:val="24"/>
          <w:lang/>
        </w:rPr>
      </w:pPr>
    </w:p>
    <w:p w14:paraId="1815199B" w14:textId="77777777" w:rsidR="005F7C16" w:rsidRDefault="005F7C16" w:rsidP="005F7C16">
      <w:pPr>
        <w:tabs>
          <w:tab w:val="left" w:pos="3270"/>
        </w:tabs>
        <w:rPr>
          <w:rFonts w:ascii="Arial" w:hAnsi="Arial" w:cs="Arial"/>
          <w:color w:val="0070C0"/>
          <w:sz w:val="24"/>
          <w:szCs w:val="24"/>
          <w:lang/>
        </w:rPr>
      </w:pPr>
    </w:p>
    <w:p w14:paraId="718DD21E" w14:textId="77777777" w:rsidR="005F7C16" w:rsidRDefault="005F7C16" w:rsidP="005F7C16">
      <w:pPr>
        <w:tabs>
          <w:tab w:val="left" w:pos="3270"/>
        </w:tabs>
        <w:rPr>
          <w:rFonts w:ascii="Arial" w:hAnsi="Arial" w:cs="Arial"/>
          <w:color w:val="0070C0"/>
          <w:sz w:val="24"/>
          <w:szCs w:val="24"/>
          <w:lang/>
        </w:rPr>
      </w:pPr>
    </w:p>
    <w:p w14:paraId="113CD821" w14:textId="77777777" w:rsidR="005F7C16" w:rsidRDefault="005F7C16" w:rsidP="005F7C16">
      <w:pPr>
        <w:tabs>
          <w:tab w:val="left" w:pos="3270"/>
        </w:tabs>
        <w:rPr>
          <w:rFonts w:ascii="Arial" w:hAnsi="Arial" w:cs="Arial"/>
          <w:color w:val="0070C0"/>
          <w:sz w:val="24"/>
          <w:szCs w:val="24"/>
          <w:lang/>
        </w:rPr>
      </w:pPr>
    </w:p>
    <w:p w14:paraId="2D683734" w14:textId="77777777" w:rsidR="005F7C16" w:rsidRDefault="005F7C16" w:rsidP="005F7C16">
      <w:pPr>
        <w:tabs>
          <w:tab w:val="left" w:pos="3270"/>
        </w:tabs>
        <w:rPr>
          <w:rFonts w:ascii="Arial" w:hAnsi="Arial" w:cs="Arial"/>
          <w:color w:val="0070C0"/>
          <w:sz w:val="24"/>
          <w:szCs w:val="24"/>
          <w:lang/>
        </w:rPr>
      </w:pPr>
    </w:p>
    <w:p w14:paraId="1F639DA8" w14:textId="77777777" w:rsidR="005F7C16" w:rsidRDefault="005F7C16" w:rsidP="005F7C16">
      <w:pPr>
        <w:tabs>
          <w:tab w:val="left" w:pos="3270"/>
        </w:tabs>
        <w:rPr>
          <w:rFonts w:ascii="Arial" w:hAnsi="Arial" w:cs="Arial"/>
          <w:color w:val="0070C0"/>
          <w:sz w:val="24"/>
          <w:szCs w:val="24"/>
          <w:lang/>
        </w:rPr>
      </w:pPr>
    </w:p>
    <w:p w14:paraId="6AD48B4D" w14:textId="77777777" w:rsidR="005F7C16" w:rsidRDefault="005F7C16" w:rsidP="005F7C16">
      <w:pPr>
        <w:tabs>
          <w:tab w:val="left" w:pos="3270"/>
        </w:tabs>
        <w:rPr>
          <w:rFonts w:ascii="Arial" w:hAnsi="Arial" w:cs="Arial"/>
          <w:color w:val="0070C0"/>
          <w:sz w:val="24"/>
          <w:szCs w:val="24"/>
          <w:lang/>
        </w:rPr>
      </w:pPr>
    </w:p>
    <w:p w14:paraId="1528557C" w14:textId="77777777" w:rsidR="005F7C16" w:rsidRDefault="005F7C16" w:rsidP="005F7C16">
      <w:pPr>
        <w:tabs>
          <w:tab w:val="left" w:pos="3270"/>
        </w:tabs>
        <w:rPr>
          <w:rFonts w:ascii="Arial" w:hAnsi="Arial" w:cs="Arial"/>
          <w:color w:val="0070C0"/>
          <w:sz w:val="24"/>
          <w:szCs w:val="24"/>
          <w:lang/>
        </w:rPr>
      </w:pPr>
    </w:p>
    <w:p w14:paraId="6854CE74" w14:textId="77777777" w:rsidR="005F7C16" w:rsidRDefault="005F7C16" w:rsidP="005F7C16">
      <w:pPr>
        <w:tabs>
          <w:tab w:val="left" w:pos="3270"/>
        </w:tabs>
        <w:rPr>
          <w:rFonts w:ascii="Arial" w:hAnsi="Arial" w:cs="Arial"/>
          <w:color w:val="0070C0"/>
          <w:sz w:val="24"/>
          <w:szCs w:val="24"/>
          <w:lang/>
        </w:rPr>
      </w:pPr>
    </w:p>
    <w:p w14:paraId="7912884D" w14:textId="77777777" w:rsidR="005F7C16" w:rsidRDefault="005F7C16" w:rsidP="005F7C16">
      <w:pPr>
        <w:tabs>
          <w:tab w:val="left" w:pos="3270"/>
        </w:tabs>
        <w:rPr>
          <w:rFonts w:ascii="Arial" w:hAnsi="Arial" w:cs="Arial"/>
          <w:color w:val="0070C0"/>
          <w:sz w:val="24"/>
          <w:szCs w:val="24"/>
          <w:lang/>
        </w:rPr>
      </w:pPr>
    </w:p>
    <w:p w14:paraId="4D7FB951" w14:textId="77777777" w:rsidR="005F7C16" w:rsidRDefault="005F7C16" w:rsidP="005F7C16">
      <w:pPr>
        <w:tabs>
          <w:tab w:val="left" w:pos="3270"/>
        </w:tabs>
        <w:rPr>
          <w:rFonts w:ascii="Arial" w:hAnsi="Arial" w:cs="Arial"/>
          <w:color w:val="0070C0"/>
          <w:sz w:val="24"/>
          <w:szCs w:val="24"/>
          <w:lang/>
        </w:rPr>
      </w:pPr>
    </w:p>
    <w:p w14:paraId="78466B1A" w14:textId="5703F2A0" w:rsidR="00193AAD" w:rsidRPr="005F7C16" w:rsidRDefault="00193AAD" w:rsidP="005F7C16">
      <w:pPr>
        <w:tabs>
          <w:tab w:val="left" w:pos="3270"/>
        </w:tabs>
        <w:rPr>
          <w:rFonts w:ascii="Arial" w:hAnsi="Arial" w:cs="Arial"/>
          <w:color w:val="0070C0"/>
          <w:sz w:val="24"/>
          <w:szCs w:val="24"/>
        </w:rPr>
      </w:pPr>
      <w:r>
        <w:rPr>
          <w:rFonts w:ascii="Arial" w:hAnsi="Arial" w:cs="Arial"/>
          <w:color w:val="000000" w:themeColor="text1"/>
          <w:sz w:val="24"/>
          <w:szCs w:val="24"/>
        </w:rPr>
        <w:t>Nombre: Buenos Aires I</w:t>
      </w:r>
    </w:p>
    <w:p w14:paraId="4517ED4E" w14:textId="2614A2D1" w:rsidR="003350F7" w:rsidRDefault="003350F7" w:rsidP="00D506C6">
      <w:pPr>
        <w:tabs>
          <w:tab w:val="left" w:pos="3270"/>
        </w:tabs>
        <w:rPr>
          <w:rFonts w:ascii="Arial" w:hAnsi="Arial" w:cs="Arial"/>
          <w:color w:val="000000" w:themeColor="text1"/>
          <w:sz w:val="24"/>
          <w:szCs w:val="24"/>
        </w:rPr>
      </w:pPr>
      <w:r>
        <w:rPr>
          <w:rFonts w:ascii="Arial" w:hAnsi="Arial" w:cs="Arial"/>
          <w:color w:val="000000" w:themeColor="text1"/>
          <w:sz w:val="24"/>
          <w:szCs w:val="24"/>
        </w:rPr>
        <w:t>Ubicación: Buenos Aires Gral Belgrano</w:t>
      </w:r>
      <w:r w:rsidR="001D53D2">
        <w:rPr>
          <w:rFonts w:ascii="Arial" w:hAnsi="Arial" w:cs="Arial"/>
          <w:color w:val="000000" w:themeColor="text1"/>
          <w:sz w:val="24"/>
          <w:szCs w:val="24"/>
        </w:rPr>
        <w:t xml:space="preserve"> Mar del Plata</w:t>
      </w:r>
      <w:r w:rsidR="000574FB">
        <w:rPr>
          <w:rFonts w:ascii="Arial" w:hAnsi="Arial" w:cs="Arial"/>
          <w:color w:val="000000" w:themeColor="text1"/>
          <w:sz w:val="24"/>
          <w:szCs w:val="24"/>
        </w:rPr>
        <w:t>.</w:t>
      </w:r>
    </w:p>
    <w:p w14:paraId="16C25413" w14:textId="32D8E9D0" w:rsidR="001D53D2" w:rsidRDefault="001D53D2" w:rsidP="00D506C6">
      <w:pPr>
        <w:tabs>
          <w:tab w:val="left" w:pos="3270"/>
        </w:tabs>
        <w:rPr>
          <w:rFonts w:ascii="Arial" w:hAnsi="Arial" w:cs="Arial"/>
          <w:color w:val="000000" w:themeColor="text1"/>
          <w:sz w:val="24"/>
          <w:szCs w:val="24"/>
        </w:rPr>
      </w:pPr>
      <w:r>
        <w:rPr>
          <w:rFonts w:ascii="Arial" w:hAnsi="Arial" w:cs="Arial"/>
          <w:color w:val="000000" w:themeColor="text1"/>
          <w:sz w:val="24"/>
          <w:szCs w:val="24"/>
        </w:rPr>
        <w:t>Escala: 1:100.000</w:t>
      </w:r>
    </w:p>
    <w:p w14:paraId="6834F9B8" w14:textId="2566650A" w:rsidR="001D53D2" w:rsidRDefault="008E2F2E" w:rsidP="00D506C6">
      <w:pPr>
        <w:tabs>
          <w:tab w:val="left" w:pos="3270"/>
        </w:tabs>
        <w:rPr>
          <w:rFonts w:ascii="Arial" w:hAnsi="Arial" w:cs="Arial"/>
          <w:color w:val="000000" w:themeColor="text1"/>
          <w:sz w:val="24"/>
          <w:szCs w:val="24"/>
        </w:rPr>
      </w:pPr>
      <w:r>
        <w:rPr>
          <w:rFonts w:ascii="Arial" w:hAnsi="Arial" w:cs="Arial"/>
          <w:color w:val="000000" w:themeColor="text1"/>
          <w:sz w:val="24"/>
          <w:szCs w:val="24"/>
        </w:rPr>
        <w:t>En el mapa se pueden encontrar 3 tipos de rocas</w:t>
      </w:r>
      <w:r w:rsidR="00792DEA">
        <w:rPr>
          <w:rFonts w:ascii="Arial" w:hAnsi="Arial" w:cs="Arial"/>
          <w:color w:val="000000" w:themeColor="text1"/>
          <w:sz w:val="24"/>
          <w:szCs w:val="24"/>
        </w:rPr>
        <w:t>:</w:t>
      </w:r>
    </w:p>
    <w:p w14:paraId="1BC4270C" w14:textId="1B1F97F0" w:rsidR="000574FB" w:rsidRDefault="00792DEA" w:rsidP="00D506C6">
      <w:pPr>
        <w:tabs>
          <w:tab w:val="left" w:pos="3270"/>
        </w:tabs>
        <w:rPr>
          <w:rFonts w:ascii="Arial" w:hAnsi="Arial" w:cs="Arial"/>
          <w:color w:val="000000" w:themeColor="text1"/>
          <w:sz w:val="24"/>
          <w:szCs w:val="24"/>
        </w:rPr>
      </w:pPr>
      <w:r>
        <w:rPr>
          <w:rFonts w:ascii="Arial" w:hAnsi="Arial" w:cs="Arial"/>
          <w:color w:val="000000" w:themeColor="text1"/>
          <w:sz w:val="24"/>
          <w:szCs w:val="24"/>
        </w:rPr>
        <w:t xml:space="preserve">Rocas metamorficas, rocas igneas y rocas </w:t>
      </w:r>
      <w:r w:rsidR="000574FB">
        <w:rPr>
          <w:rFonts w:ascii="Arial" w:hAnsi="Arial" w:cs="Arial"/>
          <w:color w:val="000000" w:themeColor="text1"/>
          <w:sz w:val="24"/>
          <w:szCs w:val="24"/>
        </w:rPr>
        <w:t>sedimentarias.</w:t>
      </w:r>
    </w:p>
    <w:p w14:paraId="02E7611F" w14:textId="527DBFF2" w:rsidR="000574FB" w:rsidRDefault="000574FB" w:rsidP="00D506C6">
      <w:pPr>
        <w:tabs>
          <w:tab w:val="left" w:pos="3270"/>
        </w:tabs>
        <w:rPr>
          <w:rFonts w:ascii="Arial" w:hAnsi="Arial" w:cs="Arial"/>
          <w:color w:val="000000" w:themeColor="text1"/>
          <w:sz w:val="24"/>
          <w:szCs w:val="24"/>
        </w:rPr>
      </w:pPr>
      <w:r>
        <w:rPr>
          <w:rFonts w:ascii="Arial" w:hAnsi="Arial" w:cs="Arial"/>
          <w:color w:val="000000" w:themeColor="text1"/>
          <w:sz w:val="24"/>
          <w:szCs w:val="24"/>
        </w:rPr>
        <w:t xml:space="preserve">Hay fallas </w:t>
      </w:r>
      <w:r w:rsidR="00691237">
        <w:rPr>
          <w:rFonts w:ascii="Arial" w:hAnsi="Arial" w:cs="Arial"/>
          <w:color w:val="000000" w:themeColor="text1"/>
          <w:sz w:val="24"/>
          <w:szCs w:val="24"/>
        </w:rPr>
        <w:t xml:space="preserve">y fallas cubiertas </w:t>
      </w:r>
    </w:p>
    <w:p w14:paraId="617204C4" w14:textId="5961C3D3" w:rsidR="00691237" w:rsidRPr="00193AAD" w:rsidRDefault="00691237" w:rsidP="00D506C6">
      <w:pPr>
        <w:tabs>
          <w:tab w:val="left" w:pos="3270"/>
        </w:tabs>
        <w:rPr>
          <w:rFonts w:ascii="Arial" w:hAnsi="Arial" w:cs="Arial"/>
          <w:color w:val="000000" w:themeColor="text1"/>
          <w:sz w:val="24"/>
          <w:szCs w:val="24"/>
        </w:rPr>
      </w:pPr>
      <w:r>
        <w:rPr>
          <w:rFonts w:ascii="Arial" w:hAnsi="Arial" w:cs="Arial"/>
          <w:color w:val="000000" w:themeColor="text1"/>
          <w:sz w:val="24"/>
          <w:szCs w:val="24"/>
        </w:rPr>
        <w:t>Autor : Augusto Tapia (año 1934)</w:t>
      </w:r>
      <w:r w:rsidR="00677504" w:rsidRPr="00677504">
        <w:rPr>
          <w:rFonts w:ascii="Arial" w:hAnsi="Arial" w:cs="Arial"/>
          <w:noProof/>
          <w:color w:val="0070C0"/>
          <w:sz w:val="24"/>
          <w:szCs w:val="24"/>
        </w:rPr>
        <w:t xml:space="preserve"> </w:t>
      </w:r>
    </w:p>
    <w:sectPr w:rsidR="00691237" w:rsidRPr="00193AA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EE6A7" w14:textId="77777777" w:rsidR="00301B16" w:rsidRDefault="00301B16" w:rsidP="005851A1">
      <w:pPr>
        <w:spacing w:after="0" w:line="240" w:lineRule="auto"/>
      </w:pPr>
      <w:r>
        <w:separator/>
      </w:r>
    </w:p>
  </w:endnote>
  <w:endnote w:type="continuationSeparator" w:id="0">
    <w:p w14:paraId="0612A12A" w14:textId="77777777" w:rsidR="00301B16" w:rsidRDefault="00301B16" w:rsidP="0058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DF6C6" w14:textId="77777777" w:rsidR="00301B16" w:rsidRDefault="00301B16" w:rsidP="005851A1">
      <w:pPr>
        <w:spacing w:after="0" w:line="240" w:lineRule="auto"/>
      </w:pPr>
      <w:r>
        <w:separator/>
      </w:r>
    </w:p>
  </w:footnote>
  <w:footnote w:type="continuationSeparator" w:id="0">
    <w:p w14:paraId="0F81AE1D" w14:textId="77777777" w:rsidR="00301B16" w:rsidRDefault="00301B16" w:rsidP="0058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8A4B1" w14:textId="77777777" w:rsidR="00E530FA" w:rsidRPr="00E530FA" w:rsidRDefault="00E530FA" w:rsidP="00E530FA">
    <w:pPr>
      <w:pStyle w:val="Encabezado"/>
    </w:pPr>
    <w:r>
      <w:rPr>
        <w:noProof/>
        <w:lang w:eastAsia="es-AR"/>
      </w:rPr>
      <w:drawing>
        <wp:anchor distT="0" distB="0" distL="114300" distR="114300" simplePos="0" relativeHeight="251658240" behindDoc="0" locked="0" layoutInCell="1" allowOverlap="1" wp14:anchorId="1884CECD" wp14:editId="39FE4C10">
          <wp:simplePos x="0" y="0"/>
          <wp:positionH relativeFrom="column">
            <wp:posOffset>-1022985</wp:posOffset>
          </wp:positionH>
          <wp:positionV relativeFrom="paragraph">
            <wp:posOffset>-392430</wp:posOffset>
          </wp:positionV>
          <wp:extent cx="828675" cy="828675"/>
          <wp:effectExtent l="0" t="0" r="9525" b="952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ooosososos.jfif"/>
                  <pic:cNvPicPr/>
                </pic:nvPicPr>
                <pic:blipFill>
                  <a:blip r:embed="rId1">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7"/>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1A1"/>
    <w:rsid w:val="000574FB"/>
    <w:rsid w:val="00153155"/>
    <w:rsid w:val="00192859"/>
    <w:rsid w:val="00193AAD"/>
    <w:rsid w:val="001D53D2"/>
    <w:rsid w:val="00301B16"/>
    <w:rsid w:val="00322EAB"/>
    <w:rsid w:val="003350F7"/>
    <w:rsid w:val="003621AA"/>
    <w:rsid w:val="003C1E74"/>
    <w:rsid w:val="003C1EDB"/>
    <w:rsid w:val="00453674"/>
    <w:rsid w:val="00465D7D"/>
    <w:rsid w:val="004B0BB5"/>
    <w:rsid w:val="004E472D"/>
    <w:rsid w:val="004E5FB7"/>
    <w:rsid w:val="0052586B"/>
    <w:rsid w:val="005851A1"/>
    <w:rsid w:val="005F7C16"/>
    <w:rsid w:val="0062091C"/>
    <w:rsid w:val="006363CB"/>
    <w:rsid w:val="00677504"/>
    <w:rsid w:val="00691237"/>
    <w:rsid w:val="00717E19"/>
    <w:rsid w:val="00732D0B"/>
    <w:rsid w:val="00774263"/>
    <w:rsid w:val="00792DEA"/>
    <w:rsid w:val="008E2F2E"/>
    <w:rsid w:val="008E3964"/>
    <w:rsid w:val="0095188B"/>
    <w:rsid w:val="009C2930"/>
    <w:rsid w:val="00A03E27"/>
    <w:rsid w:val="00A2087F"/>
    <w:rsid w:val="00A216C6"/>
    <w:rsid w:val="00A33EE7"/>
    <w:rsid w:val="00B32A2B"/>
    <w:rsid w:val="00BF19B0"/>
    <w:rsid w:val="00BF6CB4"/>
    <w:rsid w:val="00C14008"/>
    <w:rsid w:val="00C70E7C"/>
    <w:rsid w:val="00C738DD"/>
    <w:rsid w:val="00C843B1"/>
    <w:rsid w:val="00CA19C1"/>
    <w:rsid w:val="00D506C6"/>
    <w:rsid w:val="00DC002B"/>
    <w:rsid w:val="00E2722C"/>
    <w:rsid w:val="00E530FA"/>
    <w:rsid w:val="00E9220F"/>
    <w:rsid w:val="00F65449"/>
    <w:rsid w:val="00FC75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31A8B9"/>
  <w15:docId w15:val="{9D961DF6-EF3C-FD40-B310-AAA12EB6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51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51A1"/>
  </w:style>
  <w:style w:type="paragraph" w:styleId="Piedepgina">
    <w:name w:val="footer"/>
    <w:basedOn w:val="Normal"/>
    <w:link w:val="PiedepginaCar"/>
    <w:uiPriority w:val="99"/>
    <w:unhideWhenUsed/>
    <w:rsid w:val="005851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51A1"/>
  </w:style>
  <w:style w:type="paragraph" w:styleId="Textodeglobo">
    <w:name w:val="Balloon Text"/>
    <w:basedOn w:val="Normal"/>
    <w:link w:val="TextodegloboCar"/>
    <w:uiPriority w:val="99"/>
    <w:semiHidden/>
    <w:unhideWhenUsed/>
    <w:rsid w:val="00E530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jf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yanadeljulian48@gmail.com</cp:lastModifiedBy>
  <cp:revision>2</cp:revision>
  <dcterms:created xsi:type="dcterms:W3CDTF">2024-10-30T22:38:00Z</dcterms:created>
  <dcterms:modified xsi:type="dcterms:W3CDTF">2024-10-30T22:38:00Z</dcterms:modified>
</cp:coreProperties>
</file>