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B3" w:rsidRPr="008E7DB3" w:rsidRDefault="00DD01CF" w:rsidP="00DD01CF">
      <w:pPr>
        <w:tabs>
          <w:tab w:val="left" w:pos="2835"/>
        </w:tabs>
        <w:rPr>
          <w:rFonts w:ascii="Baskerville Old Face" w:hAnsi="Baskerville Old Face"/>
          <w:b/>
          <w:color w:val="7030A0"/>
          <w:sz w:val="44"/>
          <w:szCs w:val="44"/>
          <w:lang w:val="es-MX"/>
        </w:rPr>
      </w:pPr>
      <w:r>
        <w:rPr>
          <w:rFonts w:asciiTheme="majorHAnsi" w:hAnsiTheme="majorHAnsi"/>
          <w:color w:val="7030A0"/>
          <w:sz w:val="44"/>
          <w:szCs w:val="44"/>
          <w:lang w:val="es-MX"/>
        </w:rPr>
        <w:t xml:space="preserve">             </w:t>
      </w:r>
      <w:r w:rsidRPr="008E7DB3">
        <w:rPr>
          <w:rFonts w:ascii="Baskerville Old Face" w:hAnsi="Baskerville Old Face"/>
          <w:b/>
          <w:color w:val="7030A0"/>
          <w:sz w:val="44"/>
          <w:szCs w:val="44"/>
          <w:lang w:val="es-MX"/>
        </w:rPr>
        <w:t>TRABAJO PRACTICO DE TIC</w:t>
      </w:r>
    </w:p>
    <w:p w:rsidR="00811801" w:rsidRPr="008E7DB3" w:rsidRDefault="008E7DB3" w:rsidP="008E7DB3">
      <w:pPr>
        <w:tabs>
          <w:tab w:val="left" w:pos="2835"/>
        </w:tabs>
        <w:jc w:val="center"/>
        <w:rPr>
          <w:rFonts w:ascii="Baskerville Old Face" w:hAnsi="Baskerville Old Face"/>
          <w:b/>
          <w:color w:val="7030A0"/>
          <w:sz w:val="44"/>
          <w:szCs w:val="44"/>
          <w:lang w:val="es-MX"/>
        </w:rPr>
      </w:pPr>
      <w:r w:rsidRPr="008E7DB3">
        <w:rPr>
          <w:rFonts w:ascii="Baskerville Old Face" w:hAnsi="Baskerville Old Face"/>
          <w:b/>
          <w:color w:val="7030A0"/>
          <w:sz w:val="44"/>
          <w:szCs w:val="44"/>
          <w:lang w:val="es-MX"/>
        </w:rPr>
        <w:t>ACTIVIDADES SOBRE EL CODIGO QR</w:t>
      </w:r>
    </w:p>
    <w:p w:rsidR="002E7796" w:rsidRDefault="0010792D" w:rsidP="0010792D">
      <w:pPr>
        <w:tabs>
          <w:tab w:val="left" w:pos="2835"/>
        </w:tabs>
        <w:jc w:val="center"/>
        <w:rPr>
          <w:rFonts w:asciiTheme="majorHAnsi" w:hAnsiTheme="majorHAnsi"/>
          <w:color w:val="7030A0"/>
          <w:sz w:val="44"/>
          <w:szCs w:val="44"/>
          <w:lang w:val="es-MX"/>
        </w:rPr>
      </w:pPr>
      <w:r w:rsidRPr="0010792D">
        <w:rPr>
          <w:rFonts w:ascii="Bahnschrift SemiBold Condensed" w:hAnsi="Bahnschrift SemiBold Condensed"/>
          <w:b/>
          <w:noProof/>
          <w:color w:val="000000" w:themeColor="text1"/>
          <w:sz w:val="36"/>
          <w:szCs w:val="36"/>
          <w:lang w:eastAsia="es-AR"/>
        </w:rPr>
        <w:drawing>
          <wp:inline distT="0" distB="0" distL="0" distR="0" wp14:anchorId="2C136EC1" wp14:editId="008CBEE1">
            <wp:extent cx="3438525" cy="2524125"/>
            <wp:effectExtent l="0" t="0" r="9525" b="9525"/>
            <wp:docPr id="1" name="Imagen 1" descr="En Google Chrome ya puedes compartir páginas web como un código QR con un  dinosau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Google Chrome ya puedes compartir páginas web como un código QR con un  dinosaur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2D" w:rsidRDefault="0010792D" w:rsidP="0010792D">
      <w:pPr>
        <w:tabs>
          <w:tab w:val="left" w:pos="2835"/>
        </w:tabs>
        <w:jc w:val="center"/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</w:p>
    <w:p w:rsidR="0010792D" w:rsidRDefault="0010792D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</w:p>
    <w:p w:rsidR="0010792D" w:rsidRDefault="0010792D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</w:p>
    <w:p w:rsidR="0010792D" w:rsidRDefault="0010792D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</w:p>
    <w:p w:rsidR="00DD01CF" w:rsidRDefault="00DD01CF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I</w:t>
      </w:r>
      <w:r w:rsidR="008E7DB3"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NTEGRANTES</w:t>
      </w:r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 xml:space="preserve">: Morena </w:t>
      </w:r>
      <w:proofErr w:type="spellStart"/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Molini</w:t>
      </w:r>
      <w:proofErr w:type="spellEnd"/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 xml:space="preserve">, Martina </w:t>
      </w:r>
      <w:proofErr w:type="spellStart"/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Stoco</w:t>
      </w:r>
      <w:proofErr w:type="spellEnd"/>
      <w:r w:rsidRPr="00E11601"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 xml:space="preserve"> </w:t>
      </w:r>
    </w:p>
    <w:p w:rsidR="0010792D" w:rsidRDefault="0010792D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  <w:r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CURSO: 4TO A</w:t>
      </w:r>
    </w:p>
    <w:p w:rsidR="0010792D" w:rsidRDefault="0010792D" w:rsidP="00DD01CF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  <w:r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 xml:space="preserve">PROFESORA: Andrea </w:t>
      </w:r>
      <w:proofErr w:type="spellStart"/>
      <w:r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Gomez</w:t>
      </w:r>
      <w:proofErr w:type="spellEnd"/>
    </w:p>
    <w:p w:rsidR="0010792D" w:rsidRDefault="0010792D" w:rsidP="00064CA3">
      <w:pPr>
        <w:tabs>
          <w:tab w:val="left" w:pos="2835"/>
        </w:tabs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</w:pPr>
      <w:r>
        <w:rPr>
          <w:rFonts w:ascii="Bahnschrift SemiBold Condensed" w:hAnsi="Bahnschrift SemiBold Condensed"/>
          <w:b/>
          <w:color w:val="000000" w:themeColor="text1"/>
          <w:sz w:val="36"/>
          <w:szCs w:val="36"/>
          <w:lang w:val="es-MX"/>
        </w:rPr>
        <w:t>COLEGIO DEL PRADO</w:t>
      </w:r>
    </w:p>
    <w:p w:rsidR="0010792D" w:rsidRPr="008E7DB3" w:rsidRDefault="0010792D" w:rsidP="00DD01CF">
      <w:pPr>
        <w:tabs>
          <w:tab w:val="left" w:pos="2835"/>
        </w:tabs>
        <w:rPr>
          <w:rFonts w:ascii="Baskerville Old Face" w:hAnsi="Baskerville Old Face"/>
          <w:b/>
          <w:color w:val="000000" w:themeColor="text1"/>
          <w:sz w:val="36"/>
          <w:szCs w:val="36"/>
          <w:lang w:val="es-MX"/>
        </w:rPr>
      </w:pPr>
    </w:p>
    <w:p w:rsidR="002E7796" w:rsidRDefault="002E7796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36"/>
          <w:szCs w:val="36"/>
          <w:lang w:val="es-MX"/>
        </w:rPr>
      </w:pPr>
    </w:p>
    <w:p w:rsidR="0010792D" w:rsidRDefault="0010792D" w:rsidP="00DD01CF">
      <w:pPr>
        <w:tabs>
          <w:tab w:val="left" w:pos="2835"/>
        </w:tabs>
        <w:rPr>
          <w:rFonts w:asciiTheme="majorHAnsi" w:hAnsiTheme="majorHAnsi"/>
          <w:color w:val="7030A0"/>
          <w:sz w:val="28"/>
          <w:szCs w:val="28"/>
          <w:lang w:val="es-MX"/>
        </w:rPr>
      </w:pPr>
    </w:p>
    <w:p w:rsidR="00064CA3" w:rsidRDefault="00064CA3" w:rsidP="00DD01CF">
      <w:pPr>
        <w:tabs>
          <w:tab w:val="left" w:pos="2835"/>
        </w:tabs>
        <w:rPr>
          <w:rFonts w:asciiTheme="majorHAnsi" w:hAnsiTheme="majorHAnsi"/>
          <w:color w:val="7030A0"/>
          <w:sz w:val="28"/>
          <w:szCs w:val="28"/>
          <w:lang w:val="es-MX"/>
        </w:rPr>
      </w:pPr>
    </w:p>
    <w:p w:rsidR="009B6D7D" w:rsidRPr="009B6D7D" w:rsidRDefault="009B6D7D" w:rsidP="00DD01CF">
      <w:pPr>
        <w:tabs>
          <w:tab w:val="left" w:pos="2835"/>
        </w:tabs>
        <w:rPr>
          <w:rFonts w:ascii="Baskerville Old Face" w:hAnsi="Baskerville Old Face"/>
          <w:b/>
          <w:color w:val="7030A0"/>
          <w:sz w:val="32"/>
          <w:szCs w:val="32"/>
          <w:lang w:val="es-MX"/>
        </w:rPr>
      </w:pPr>
      <w:r w:rsidRPr="009B6D7D">
        <w:rPr>
          <w:rFonts w:ascii="Baskerville Old Face" w:hAnsi="Baskerville Old Face"/>
          <w:b/>
          <w:color w:val="7030A0"/>
          <w:sz w:val="32"/>
          <w:szCs w:val="32"/>
          <w:lang w:val="es-MX"/>
        </w:rPr>
        <w:lastRenderedPageBreak/>
        <w:t>ACTIVIDAD 1</w:t>
      </w:r>
    </w:p>
    <w:p w:rsidR="00DD01CF" w:rsidRPr="002E7796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8E7DB3">
        <w:rPr>
          <w:rFonts w:asciiTheme="majorHAnsi" w:hAnsiTheme="majorHAnsi"/>
          <w:color w:val="7030A0"/>
          <w:sz w:val="28"/>
          <w:szCs w:val="28"/>
          <w:lang w:val="es-MX"/>
        </w:rPr>
        <w:t>1-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Sabes si tu celular tiene lector de códigos QR? Cómo te das cuenta</w:t>
      </w:r>
      <w:proofErr w:type="gramStart"/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?</w:t>
      </w:r>
      <w:proofErr w:type="gramEnd"/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</w:t>
      </w:r>
    </w:p>
    <w:p w:rsidR="00DD01CF" w:rsidRPr="002E7796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8E7DB3">
        <w:rPr>
          <w:rFonts w:asciiTheme="majorHAnsi" w:hAnsiTheme="majorHAnsi"/>
          <w:color w:val="7030A0"/>
          <w:sz w:val="28"/>
          <w:szCs w:val="28"/>
          <w:lang w:val="es-MX"/>
        </w:rPr>
        <w:t>2-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Has utilizado alguna vez un código QR? </w:t>
      </w:r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Tu familia los utiliza</w:t>
      </w:r>
      <w:proofErr w:type="gramStart"/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?</w:t>
      </w:r>
      <w:proofErr w:type="gramEnd"/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En qué 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situaciones o para qué los utilizan</w:t>
      </w:r>
      <w:proofErr w:type="gramStart"/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?</w:t>
      </w:r>
      <w:proofErr w:type="gramEnd"/>
    </w:p>
    <w:p w:rsidR="00DD01CF" w:rsidRPr="002E7796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8E7DB3">
        <w:rPr>
          <w:rFonts w:asciiTheme="majorHAnsi" w:hAnsiTheme="majorHAnsi"/>
          <w:color w:val="7030A0"/>
          <w:sz w:val="28"/>
          <w:szCs w:val="28"/>
          <w:lang w:val="es-MX"/>
        </w:rPr>
        <w:t>3-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A parte del pago a través de estos códi</w:t>
      </w:r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gos, qué otros usos conoces de 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Códigos QR?</w:t>
      </w:r>
    </w:p>
    <w:p w:rsidR="00DD01CF" w:rsidRPr="002E7796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4-Investiga y describe algún caso donde se hayan utilizado lo</w:t>
      </w:r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s códigos QR de </w:t>
      </w:r>
      <w:r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una forma novedosa e ingeniosa</w:t>
      </w:r>
      <w:r w:rsidR="002E7796" w:rsidRPr="002E7796">
        <w:rPr>
          <w:rFonts w:asciiTheme="majorHAnsi" w:hAnsiTheme="majorHAnsi"/>
          <w:color w:val="000000" w:themeColor="text1"/>
          <w:sz w:val="28"/>
          <w:szCs w:val="28"/>
          <w:lang w:val="es-MX"/>
        </w:rPr>
        <w:t>.</w:t>
      </w:r>
    </w:p>
    <w:p w:rsidR="002E7796" w:rsidRDefault="002E7796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36"/>
          <w:szCs w:val="36"/>
          <w:lang w:val="es-MX"/>
        </w:rPr>
      </w:pPr>
    </w:p>
    <w:p w:rsidR="00DD01CF" w:rsidRPr="008E7DB3" w:rsidRDefault="00DD01CF" w:rsidP="00DD01CF">
      <w:pPr>
        <w:tabs>
          <w:tab w:val="left" w:pos="2835"/>
        </w:tabs>
        <w:rPr>
          <w:rFonts w:ascii="Baskerville Old Face" w:hAnsi="Baskerville Old Face"/>
          <w:b/>
          <w:color w:val="7030A0"/>
          <w:sz w:val="36"/>
          <w:szCs w:val="36"/>
          <w:lang w:val="es-MX"/>
        </w:rPr>
      </w:pPr>
      <w:r w:rsidRPr="008E7DB3">
        <w:rPr>
          <w:rFonts w:ascii="Baskerville Old Face" w:hAnsi="Baskerville Old Face"/>
          <w:b/>
          <w:color w:val="7030A0"/>
          <w:sz w:val="36"/>
          <w:szCs w:val="36"/>
          <w:lang w:val="es-MX"/>
        </w:rPr>
        <w:t>RESPUESTAS:</w:t>
      </w:r>
    </w:p>
    <w:p w:rsidR="00DD01CF" w:rsidRPr="008E7DB3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4"/>
          <w:szCs w:val="24"/>
          <w:lang w:val="es-MX"/>
        </w:rPr>
      </w:pP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1</w:t>
      </w:r>
      <w:r w:rsidR="002E7796"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)</w:t>
      </w: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Si tiene, porque el lector de código QR aparece en la parte superior del panel de notificaciones.</w:t>
      </w:r>
    </w:p>
    <w:p w:rsidR="00DD01CF" w:rsidRPr="008E7DB3" w:rsidRDefault="00DD01CF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4"/>
          <w:szCs w:val="24"/>
          <w:lang w:val="es-MX"/>
        </w:rPr>
      </w:pP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2</w:t>
      </w:r>
      <w:r w:rsidR="002E7796"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)</w:t>
      </w: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Si hemos utilizado el código QR, ya que cotidianamen</w:t>
      </w:r>
      <w:r w:rsidR="002E7796"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te sirve para pagar en negocios, y en nuestras familias lo utilizan para pagar las boletas.</w:t>
      </w:r>
    </w:p>
    <w:p w:rsidR="002E7796" w:rsidRPr="008E7DB3" w:rsidRDefault="002E7796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4"/>
          <w:szCs w:val="24"/>
          <w:lang w:val="es-MX"/>
        </w:rPr>
      </w:pP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3) A parte de pagar, el código QR nos sirve para escanear el internet a través de nuestros celulares, o también para compartir perfiles en nuestras redes sociales.</w:t>
      </w:r>
    </w:p>
    <w:p w:rsidR="002E7796" w:rsidRDefault="002E7796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4"/>
          <w:szCs w:val="24"/>
          <w:lang w:val="es-MX"/>
        </w:rPr>
      </w:pP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4) CODIGO QR PARA INGRESAR A UN PERFIL DE INSTAGRAM:</w:t>
      </w:r>
      <w:r w:rsid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</w:t>
      </w: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El código QR de </w:t>
      </w:r>
      <w:proofErr w:type="spellStart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Instagram</w:t>
      </w:r>
      <w:proofErr w:type="spellEnd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es una herramienta que permite a los usuarios compartir y acceder a perfiles de </w:t>
      </w:r>
      <w:proofErr w:type="spellStart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Instagram</w:t>
      </w:r>
      <w:proofErr w:type="spellEnd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de manera rápida y sencilla. Funciona como un enlace visual: al escanear el código QR con la cámara de un dispositivo móvil, se redirige automáticamente al perfil de </w:t>
      </w:r>
      <w:proofErr w:type="spellStart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Instagram</w:t>
      </w:r>
      <w:proofErr w:type="spellEnd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 asociado con ese código. Esta funcionalidad es especialmente útil para negocios, creadores de contenido y cualquier</w:t>
      </w:r>
      <w:r w:rsidRPr="002E7796">
        <w:rPr>
          <w:rFonts w:asciiTheme="majorHAnsi" w:hAnsiTheme="majorHAnsi"/>
          <w:color w:val="000000" w:themeColor="text1"/>
          <w:sz w:val="36"/>
          <w:szCs w:val="36"/>
          <w:lang w:val="es-MX"/>
        </w:rPr>
        <w:t xml:space="preserve"> </w:t>
      </w:r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 xml:space="preserve">usuario que desee aumentar su visibilidad y facilitar el acceso a su perfil de </w:t>
      </w:r>
      <w:proofErr w:type="spellStart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Instagram</w:t>
      </w:r>
      <w:proofErr w:type="spellEnd"/>
      <w:r w:rsidRPr="008E7DB3">
        <w:rPr>
          <w:rFonts w:asciiTheme="majorHAnsi" w:hAnsiTheme="majorHAnsi"/>
          <w:color w:val="000000" w:themeColor="text1"/>
          <w:sz w:val="24"/>
          <w:szCs w:val="24"/>
          <w:lang w:val="es-MX"/>
        </w:rPr>
        <w:t>.</w:t>
      </w:r>
    </w:p>
    <w:p w:rsidR="00064CA3" w:rsidRPr="008E7DB3" w:rsidRDefault="00064CA3" w:rsidP="00064CA3">
      <w:pPr>
        <w:tabs>
          <w:tab w:val="left" w:pos="2835"/>
        </w:tabs>
        <w:jc w:val="center"/>
        <w:rPr>
          <w:rFonts w:asciiTheme="majorHAnsi" w:hAnsiTheme="majorHAnsi"/>
          <w:color w:val="000000" w:themeColor="text1"/>
          <w:sz w:val="24"/>
          <w:szCs w:val="24"/>
          <w:lang w:val="es-MX"/>
        </w:rPr>
      </w:pPr>
      <w:bookmarkStart w:id="0" w:name="_GoBack"/>
      <w:bookmarkEnd w:id="0"/>
      <w:r w:rsidRPr="00064CA3">
        <w:rPr>
          <w:rFonts w:asciiTheme="majorHAnsi" w:hAnsiTheme="majorHAnsi"/>
          <w:noProof/>
          <w:color w:val="000000" w:themeColor="text1"/>
          <w:sz w:val="24"/>
          <w:szCs w:val="24"/>
          <w:lang w:eastAsia="es-AR"/>
        </w:rPr>
        <w:lastRenderedPageBreak/>
        <w:drawing>
          <wp:inline distT="0" distB="0" distL="0" distR="0">
            <wp:extent cx="1971675" cy="2314575"/>
            <wp:effectExtent l="0" t="0" r="9525" b="9525"/>
            <wp:docPr id="2" name="Imagen 2" descr="Pegatina instagram con QR y nombre – D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gatina instagram con QR y nombre – DI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A5D" w:rsidRPr="001B4A5D" w:rsidRDefault="001B4A5D" w:rsidP="001B4A5D">
      <w:pPr>
        <w:tabs>
          <w:tab w:val="left" w:pos="2835"/>
        </w:tabs>
        <w:rPr>
          <w:rFonts w:ascii="Baskerville Old Face" w:hAnsi="Baskerville Old Face"/>
          <w:b/>
          <w:color w:val="7030A0"/>
          <w:sz w:val="36"/>
          <w:szCs w:val="36"/>
          <w:lang w:val="es-MX"/>
        </w:rPr>
      </w:pPr>
      <w:r>
        <w:rPr>
          <w:rFonts w:ascii="Baskerville Old Face" w:hAnsi="Baskerville Old Face"/>
          <w:b/>
          <w:color w:val="7030A0"/>
          <w:sz w:val="36"/>
          <w:szCs w:val="36"/>
          <w:lang w:val="es-MX"/>
        </w:rPr>
        <w:t>ACTIVIDAD</w:t>
      </w:r>
      <w:r w:rsidRPr="001B4A5D">
        <w:rPr>
          <w:rFonts w:ascii="Baskerville Old Face" w:hAnsi="Baskerville Old Face"/>
          <w:b/>
          <w:color w:val="7030A0"/>
          <w:sz w:val="36"/>
          <w:szCs w:val="36"/>
          <w:lang w:val="es-MX"/>
        </w:rPr>
        <w:t xml:space="preserve"> 3:</w:t>
      </w:r>
    </w:p>
    <w:p w:rsidR="001B4A5D" w:rsidRPr="001B4A5D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1B4A5D">
        <w:rPr>
          <w:rFonts w:asciiTheme="majorHAnsi" w:hAnsiTheme="majorHAnsi"/>
          <w:color w:val="7030A0"/>
          <w:sz w:val="28"/>
          <w:szCs w:val="28"/>
          <w:lang w:val="es-MX"/>
        </w:rPr>
        <w:t>7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-Genera 3 Códigos </w:t>
      </w:r>
      <w:proofErr w:type="gramStart"/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QR :</w:t>
      </w:r>
      <w:proofErr w:type="gramEnd"/>
    </w:p>
    <w:p w:rsidR="001B4A5D" w:rsidRPr="001B4A5D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1B4A5D">
        <w:rPr>
          <w:rFonts w:asciiTheme="majorHAnsi" w:hAnsiTheme="majorHAnsi"/>
          <w:color w:val="7030A0"/>
          <w:sz w:val="28"/>
          <w:szCs w:val="28"/>
          <w:lang w:val="es-MX"/>
        </w:rPr>
        <w:t>a)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Código que contenga un</w:t>
      </w:r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Texto Plano</w:t>
      </w:r>
    </w:p>
    <w:p w:rsidR="001B4A5D" w:rsidRPr="001B4A5D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1B4A5D">
        <w:rPr>
          <w:rFonts w:asciiTheme="majorHAnsi" w:hAnsiTheme="majorHAnsi"/>
          <w:color w:val="7030A0"/>
          <w:sz w:val="28"/>
          <w:szCs w:val="28"/>
          <w:lang w:val="es-MX"/>
        </w:rPr>
        <w:t>b)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Código que contenga una URL</w:t>
      </w:r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o link (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a una página o video)</w:t>
      </w:r>
    </w:p>
    <w:p w:rsidR="001B4A5D" w:rsidRPr="001B4A5D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1B4A5D">
        <w:rPr>
          <w:rFonts w:asciiTheme="majorHAnsi" w:hAnsiTheme="majorHAnsi"/>
          <w:color w:val="7030A0"/>
          <w:sz w:val="28"/>
          <w:szCs w:val="28"/>
          <w:lang w:val="es-MX"/>
        </w:rPr>
        <w:t>c)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Código</w:t>
      </w:r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que contenga una V-</w:t>
      </w:r>
      <w:proofErr w:type="spellStart"/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Card</w:t>
      </w:r>
      <w:proofErr w:type="spellEnd"/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(Tarjeta</w:t>
      </w:r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de Presentación)</w:t>
      </w:r>
    </w:p>
    <w:p w:rsidR="002E7796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  <w:r w:rsidRPr="001B4A5D">
        <w:rPr>
          <w:rFonts w:asciiTheme="majorHAnsi" w:hAnsiTheme="majorHAnsi"/>
          <w:color w:val="7030A0"/>
          <w:sz w:val="28"/>
          <w:szCs w:val="28"/>
          <w:lang w:val="es-MX"/>
        </w:rPr>
        <w:t>8-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Copia y pega los códigos generados en el doc. Word </w:t>
      </w:r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o en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>Power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  <w:lang w:val="es-MX"/>
        </w:rPr>
        <w:t xml:space="preserve"> Point e indica cuál </w:t>
      </w:r>
      <w:r w:rsidRPr="001B4A5D">
        <w:rPr>
          <w:rFonts w:asciiTheme="majorHAnsi" w:hAnsiTheme="majorHAnsi"/>
          <w:color w:val="000000" w:themeColor="text1"/>
          <w:sz w:val="28"/>
          <w:szCs w:val="28"/>
          <w:lang w:val="es-MX"/>
        </w:rPr>
        <w:t>es cada uno</w:t>
      </w:r>
    </w:p>
    <w:p w:rsidR="001B4A5D" w:rsidRDefault="001B4A5D" w:rsidP="001B4A5D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</w:p>
    <w:p w:rsidR="001B4A5D" w:rsidRDefault="001B4A5D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  <w:lang w:val="es-MX"/>
        </w:rPr>
      </w:pPr>
      <w:r w:rsidRPr="009B6D7D">
        <w:rPr>
          <w:rFonts w:ascii="Baskerville Old Face" w:hAnsi="Baskerville Old Face"/>
          <w:b/>
          <w:color w:val="7030A0"/>
          <w:sz w:val="32"/>
          <w:szCs w:val="32"/>
          <w:lang w:val="es-MX"/>
        </w:rPr>
        <w:t>CODIGO 1:</w:t>
      </w:r>
      <w:r>
        <w:rPr>
          <w:rFonts w:ascii="Baskerville Old Face" w:hAnsi="Baskerville Old Face"/>
          <w:color w:val="000000" w:themeColor="text1"/>
          <w:sz w:val="32"/>
          <w:szCs w:val="32"/>
          <w:lang w:val="es-MX"/>
        </w:rPr>
        <w:t xml:space="preserve"> Texto plano</w:t>
      </w:r>
    </w:p>
    <w:p w:rsidR="001B4A5D" w:rsidRPr="002F2708" w:rsidRDefault="002F2708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</w:rPr>
      </w:pPr>
      <w:r w:rsidRPr="002F2708">
        <w:rPr>
          <w:rFonts w:ascii="Baskerville Old Face" w:hAnsi="Baskerville Old Face"/>
          <w:noProof/>
          <w:color w:val="000000" w:themeColor="text1"/>
          <w:sz w:val="32"/>
          <w:szCs w:val="32"/>
          <w:lang w:eastAsia="es-AR"/>
        </w:rPr>
        <w:drawing>
          <wp:inline distT="0" distB="0" distL="0" distR="0">
            <wp:extent cx="2200275" cy="2200275"/>
            <wp:effectExtent l="0" t="0" r="9525" b="9525"/>
            <wp:docPr id="4" name="Imagen 4" descr="C:\Users\Secundaria\AppData\Local\Packages\Microsoft.Windows.Photos_8wekyb3d8bbwe\TempState\ShareServiceTempFolder\fram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undaria\AppData\Local\Packages\Microsoft.Windows.Photos_8wekyb3d8bbwe\TempState\ShareServiceTempFolder\frame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A5D" w:rsidRDefault="001B4A5D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  <w:lang w:val="es-MX"/>
        </w:rPr>
      </w:pPr>
      <w:r w:rsidRPr="001B4A5D">
        <w:rPr>
          <w:rFonts w:ascii="Baskerville Old Face" w:hAnsi="Baskerville Old Face"/>
          <w:color w:val="7030A0"/>
          <w:sz w:val="32"/>
          <w:szCs w:val="32"/>
          <w:lang w:val="es-MX"/>
        </w:rPr>
        <w:t>CODIGO 2:</w:t>
      </w:r>
      <w:r>
        <w:rPr>
          <w:rFonts w:ascii="Baskerville Old Face" w:hAnsi="Baskerville Old Face"/>
          <w:color w:val="000000" w:themeColor="text1"/>
          <w:sz w:val="32"/>
          <w:szCs w:val="32"/>
          <w:lang w:val="es-MX"/>
        </w:rPr>
        <w:t xml:space="preserve"> URL o link</w:t>
      </w:r>
    </w:p>
    <w:p w:rsidR="001B4A5D" w:rsidRDefault="002F2708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  <w:lang w:val="es-MX"/>
        </w:rPr>
      </w:pPr>
      <w:r w:rsidRPr="002F2708">
        <w:rPr>
          <w:rFonts w:ascii="Baskerville Old Face" w:hAnsi="Baskerville Old Face"/>
          <w:noProof/>
          <w:color w:val="000000" w:themeColor="text1"/>
          <w:sz w:val="32"/>
          <w:szCs w:val="32"/>
          <w:lang w:eastAsia="es-AR"/>
        </w:rPr>
        <w:lastRenderedPageBreak/>
        <w:drawing>
          <wp:inline distT="0" distB="0" distL="0" distR="0" wp14:anchorId="7B7C633E" wp14:editId="6DF83D3A">
            <wp:extent cx="2343150" cy="2343150"/>
            <wp:effectExtent l="0" t="0" r="0" b="0"/>
            <wp:docPr id="3" name="Imagen 3" descr="C:\Users\Secundaria\AppData\Local\Packages\Microsoft.Windows.Photos_8wekyb3d8bbwe\TempState\ShareServiceTempFolder\fram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undaria\AppData\Local\Packages\Microsoft.Windows.Photos_8wekyb3d8bbwe\TempState\ShareServiceTempFolder\frame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BC" w:rsidRDefault="00BE3DBC" w:rsidP="001B4A5D">
      <w:pPr>
        <w:tabs>
          <w:tab w:val="left" w:pos="2835"/>
        </w:tabs>
        <w:rPr>
          <w:rFonts w:ascii="Baskerville Old Face" w:hAnsi="Baskerville Old Face"/>
          <w:color w:val="7030A0"/>
          <w:sz w:val="32"/>
          <w:szCs w:val="32"/>
          <w:lang w:val="es-MX"/>
        </w:rPr>
      </w:pPr>
    </w:p>
    <w:p w:rsidR="001B4A5D" w:rsidRDefault="001B4A5D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  <w:lang w:val="es-MX"/>
        </w:rPr>
      </w:pPr>
      <w:r w:rsidRPr="001B4A5D">
        <w:rPr>
          <w:rFonts w:ascii="Baskerville Old Face" w:hAnsi="Baskerville Old Face"/>
          <w:color w:val="7030A0"/>
          <w:sz w:val="32"/>
          <w:szCs w:val="32"/>
          <w:lang w:val="es-MX"/>
        </w:rPr>
        <w:t>CODIGO 3:</w:t>
      </w:r>
      <w:r>
        <w:rPr>
          <w:rFonts w:ascii="Baskerville Old Face" w:hAnsi="Baskerville Old Face"/>
          <w:color w:val="000000" w:themeColor="text1"/>
          <w:sz w:val="32"/>
          <w:szCs w:val="32"/>
          <w:lang w:val="es-MX"/>
        </w:rPr>
        <w:t xml:space="preserve"> V-</w:t>
      </w:r>
      <w:proofErr w:type="spellStart"/>
      <w:r>
        <w:rPr>
          <w:rFonts w:ascii="Baskerville Old Face" w:hAnsi="Baskerville Old Face"/>
          <w:color w:val="000000" w:themeColor="text1"/>
          <w:sz w:val="32"/>
          <w:szCs w:val="32"/>
          <w:lang w:val="es-MX"/>
        </w:rPr>
        <w:t>Card</w:t>
      </w:r>
      <w:proofErr w:type="spellEnd"/>
    </w:p>
    <w:p w:rsidR="001B4A5D" w:rsidRDefault="00BE3DBC" w:rsidP="001B4A5D">
      <w:pPr>
        <w:tabs>
          <w:tab w:val="left" w:pos="2835"/>
        </w:tabs>
        <w:rPr>
          <w:rFonts w:ascii="Baskerville Old Face" w:hAnsi="Baskerville Old Face"/>
          <w:color w:val="000000" w:themeColor="text1"/>
          <w:sz w:val="32"/>
          <w:szCs w:val="32"/>
          <w:lang w:val="es-MX"/>
        </w:rPr>
      </w:pPr>
      <w:r>
        <w:rPr>
          <w:rFonts w:ascii="Baskerville Old Face" w:hAnsi="Baskerville Old Face"/>
          <w:noProof/>
          <w:color w:val="000000" w:themeColor="text1"/>
          <w:sz w:val="32"/>
          <w:szCs w:val="32"/>
          <w:lang w:eastAsia="es-AR"/>
        </w:rPr>
        <w:drawing>
          <wp:inline distT="0" distB="0" distL="0" distR="0">
            <wp:extent cx="2305050" cy="230505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9E" w:rsidRDefault="00405D9E" w:rsidP="001B4A5D">
      <w:pPr>
        <w:tabs>
          <w:tab w:val="left" w:pos="2835"/>
        </w:tabs>
        <w:rPr>
          <w:rFonts w:ascii="Baskerville Old Face" w:hAnsi="Baskerville Old Face"/>
          <w:color w:val="7030A0"/>
          <w:sz w:val="32"/>
          <w:szCs w:val="32"/>
          <w:lang w:val="es-MX"/>
        </w:rPr>
      </w:pPr>
    </w:p>
    <w:p w:rsidR="00F74F9C" w:rsidRPr="00405D9E" w:rsidRDefault="00F74F9C" w:rsidP="001B4A5D">
      <w:pPr>
        <w:tabs>
          <w:tab w:val="left" w:pos="2835"/>
        </w:tabs>
        <w:rPr>
          <w:rFonts w:ascii="Baskerville Old Face" w:hAnsi="Baskerville Old Face"/>
          <w:color w:val="7030A0"/>
          <w:sz w:val="32"/>
          <w:szCs w:val="32"/>
          <w:lang w:val="es-MX"/>
        </w:rPr>
      </w:pPr>
      <w:r w:rsidRPr="00405D9E">
        <w:rPr>
          <w:rFonts w:ascii="Baskerville Old Face" w:hAnsi="Baskerville Old Face"/>
          <w:color w:val="7030A0"/>
          <w:sz w:val="32"/>
          <w:szCs w:val="32"/>
          <w:lang w:val="es-MX"/>
        </w:rPr>
        <w:t>ACTIVIDAD 4:</w:t>
      </w:r>
    </w:p>
    <w:p w:rsidR="00F74F9C" w:rsidRPr="00F74F9C" w:rsidRDefault="00F74F9C" w:rsidP="00F74F9C">
      <w:pPr>
        <w:tabs>
          <w:tab w:val="left" w:pos="2835"/>
        </w:tabs>
        <w:rPr>
          <w:rFonts w:ascii="Baskerville Old Face" w:hAnsi="Baskerville Old Face"/>
          <w:color w:val="000000" w:themeColor="text1"/>
          <w:sz w:val="28"/>
          <w:szCs w:val="28"/>
          <w:lang w:val="es-MX"/>
        </w:rPr>
      </w:pPr>
      <w:r w:rsidRPr="00405D9E">
        <w:rPr>
          <w:rFonts w:ascii="Baskerville Old Face" w:hAnsi="Baskerville Old Face"/>
          <w:color w:val="7030A0"/>
          <w:sz w:val="28"/>
          <w:szCs w:val="28"/>
          <w:lang w:val="es-MX"/>
        </w:rPr>
        <w:t>9-</w:t>
      </w:r>
      <w:r w:rsidRPr="00F74F9C"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 xml:space="preserve"> Genera un Códigos QR (texto plano) que permita </w:t>
      </w:r>
      <w:r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 xml:space="preserve">mostrar información o datos de </w:t>
      </w:r>
      <w:r w:rsidRPr="00F74F9C"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>algún producto o artefacto.</w:t>
      </w:r>
    </w:p>
    <w:p w:rsidR="00F74F9C" w:rsidRDefault="00F74F9C" w:rsidP="00F74F9C">
      <w:pPr>
        <w:tabs>
          <w:tab w:val="left" w:pos="2835"/>
        </w:tabs>
        <w:rPr>
          <w:rFonts w:ascii="Baskerville Old Face" w:hAnsi="Baskerville Old Face"/>
          <w:color w:val="000000" w:themeColor="text1"/>
          <w:sz w:val="28"/>
          <w:szCs w:val="28"/>
          <w:lang w:val="es-MX"/>
        </w:rPr>
      </w:pPr>
      <w:r w:rsidRPr="00405D9E">
        <w:rPr>
          <w:rFonts w:ascii="Baskerville Old Face" w:hAnsi="Baskerville Old Face"/>
          <w:color w:val="7030A0"/>
          <w:sz w:val="28"/>
          <w:szCs w:val="28"/>
          <w:lang w:val="es-MX"/>
        </w:rPr>
        <w:t xml:space="preserve">Por ejemplo: </w:t>
      </w:r>
      <w:r w:rsidRPr="00F74F9C"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>los códigos QR que poseen las muest</w:t>
      </w:r>
      <w:r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 xml:space="preserve">ras del laboratorio del Colegio </w:t>
      </w:r>
      <w:r w:rsidRPr="00F74F9C">
        <w:rPr>
          <w:rFonts w:ascii="Baskerville Old Face" w:hAnsi="Baskerville Old Face"/>
          <w:color w:val="000000" w:themeColor="text1"/>
          <w:sz w:val="28"/>
          <w:szCs w:val="28"/>
          <w:lang w:val="es-MX"/>
        </w:rPr>
        <w:t>informan las características de la roca o mineral.</w:t>
      </w:r>
    </w:p>
    <w:p w:rsidR="00405D9E" w:rsidRPr="00405D9E" w:rsidRDefault="00405D9E" w:rsidP="00F74F9C">
      <w:pPr>
        <w:tabs>
          <w:tab w:val="left" w:pos="2835"/>
        </w:tabs>
        <w:rPr>
          <w:rFonts w:ascii="Baskerville Old Face" w:hAnsi="Baskerville Old Face"/>
          <w:color w:val="000000" w:themeColor="text1"/>
          <w:sz w:val="28"/>
          <w:szCs w:val="28"/>
        </w:rPr>
      </w:pPr>
      <w:r w:rsidRPr="00405D9E">
        <w:rPr>
          <w:rFonts w:ascii="Baskerville Old Face" w:hAnsi="Baskerville Old Face"/>
          <w:noProof/>
          <w:color w:val="000000" w:themeColor="text1"/>
          <w:sz w:val="28"/>
          <w:szCs w:val="28"/>
          <w:lang w:eastAsia="es-AR"/>
        </w:rPr>
        <w:lastRenderedPageBreak/>
        <w:drawing>
          <wp:inline distT="0" distB="0" distL="0" distR="0">
            <wp:extent cx="2486025" cy="2486025"/>
            <wp:effectExtent l="0" t="0" r="9525" b="9525"/>
            <wp:docPr id="6" name="Imagen 6" descr="C:\Users\Secundaria\AppData\Local\Packages\Microsoft.Windows.Photos_8wekyb3d8bbwe\TempState\ShareServiceTempFolder\frame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undaria\AppData\Local\Packages\Microsoft.Windows.Photos_8wekyb3d8bbwe\TempState\ShareServiceTempFolder\frame (5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96" w:rsidRPr="00F74F9C" w:rsidRDefault="002E7796" w:rsidP="00DD01CF">
      <w:pPr>
        <w:tabs>
          <w:tab w:val="left" w:pos="2835"/>
        </w:tabs>
        <w:rPr>
          <w:rFonts w:asciiTheme="majorHAnsi" w:hAnsiTheme="majorHAnsi"/>
          <w:color w:val="000000" w:themeColor="text1"/>
          <w:sz w:val="28"/>
          <w:szCs w:val="28"/>
          <w:lang w:val="es-MX"/>
        </w:rPr>
      </w:pPr>
    </w:p>
    <w:sectPr w:rsidR="002E7796" w:rsidRPr="00F74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CF"/>
    <w:rsid w:val="00064CA3"/>
    <w:rsid w:val="0010792D"/>
    <w:rsid w:val="001B4A5D"/>
    <w:rsid w:val="002E7796"/>
    <w:rsid w:val="002F2708"/>
    <w:rsid w:val="00405D9E"/>
    <w:rsid w:val="00811801"/>
    <w:rsid w:val="008E7DB3"/>
    <w:rsid w:val="009B6D7D"/>
    <w:rsid w:val="00BE3DBC"/>
    <w:rsid w:val="00DD01CF"/>
    <w:rsid w:val="00E11601"/>
    <w:rsid w:val="00F7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0550-BF6B-4D6F-9B1C-2DF98672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6</cp:revision>
  <dcterms:created xsi:type="dcterms:W3CDTF">2024-10-04T17:58:00Z</dcterms:created>
  <dcterms:modified xsi:type="dcterms:W3CDTF">2024-10-17T15:44:00Z</dcterms:modified>
</cp:coreProperties>
</file>