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4E" w:rsidRPr="00BB5261" w:rsidRDefault="00193E92" w:rsidP="00BB5261">
      <w:pPr>
        <w:rPr>
          <w:sz w:val="18"/>
          <w:szCs w:val="18"/>
          <w:lang w:val="es-ES"/>
        </w:rPr>
      </w:pPr>
      <w:r w:rsidRPr="00BB5261">
        <w:rPr>
          <w:sz w:val="44"/>
          <w:lang w:val="es-ES"/>
        </w:rPr>
        <w:t>Alfabetización</w:t>
      </w:r>
      <w:r w:rsidR="00BB5261" w:rsidRPr="00BB5261">
        <w:rPr>
          <w:sz w:val="44"/>
          <w:lang w:val="es-ES"/>
        </w:rPr>
        <w:t xml:space="preserve">                                  </w:t>
      </w:r>
      <w:r w:rsidR="00BB5261">
        <w:rPr>
          <w:sz w:val="44"/>
          <w:lang w:val="es-ES"/>
        </w:rPr>
        <w:t xml:space="preserve">  </w:t>
      </w:r>
      <w:bookmarkStart w:id="0" w:name="_GoBack"/>
      <w:bookmarkEnd w:id="0"/>
      <w:r w:rsidR="00BB5261" w:rsidRPr="00BB5261">
        <w:rPr>
          <w:sz w:val="18"/>
          <w:szCs w:val="18"/>
          <w:lang w:val="es-ES"/>
        </w:rPr>
        <w:t>Pedro Adárvez 5to B</w:t>
      </w:r>
      <w:r w:rsidR="00BB5261">
        <w:rPr>
          <w:sz w:val="18"/>
          <w:szCs w:val="18"/>
          <w:lang w:val="es-ES"/>
        </w:rPr>
        <w:t xml:space="preserve">       </w:t>
      </w:r>
      <w:r w:rsidR="00BB5261" w:rsidRPr="00BB5261">
        <w:rPr>
          <w:sz w:val="18"/>
          <w:szCs w:val="18"/>
          <w:lang w:val="es-ES"/>
        </w:rPr>
        <w:t>07/11/24</w:t>
      </w:r>
    </w:p>
    <w:p w:rsidR="00193E92" w:rsidRDefault="00193E92">
      <w:pPr>
        <w:rPr>
          <w:lang w:val="es-ES"/>
        </w:rPr>
      </w:pPr>
      <w:r w:rsidRPr="00193E92">
        <w:rPr>
          <w:lang w:val="es-ES"/>
        </w:rPr>
        <w:t>La alfabetización es un proceso continuo de aprendizaje y conocimiento de la lectura, la escritura y el uso de los números a lo largo de la vida</w:t>
      </w:r>
      <w:r>
        <w:rPr>
          <w:lang w:val="es-ES"/>
        </w:rPr>
        <w:t>.</w:t>
      </w:r>
    </w:p>
    <w:p w:rsidR="00193E92" w:rsidRDefault="00193E92">
      <w:pPr>
        <w:rPr>
          <w:lang w:val="es-ES"/>
        </w:rPr>
      </w:pPr>
      <w:r>
        <w:rPr>
          <w:lang w:val="es-ES"/>
        </w:rPr>
        <w:t>Otro reto que se presenta frente a la educación como parte del cambio de paradigma que se expresa en el término “alfabetización digital”.</w:t>
      </w:r>
    </w:p>
    <w:p w:rsidR="00193E92" w:rsidRDefault="00193E92">
      <w:pPr>
        <w:rPr>
          <w:lang w:val="es-ES"/>
        </w:rPr>
      </w:pPr>
      <w:r w:rsidRPr="00193E92">
        <w:rPr>
          <w:lang w:val="es-ES"/>
        </w:rPr>
        <w:t>Más allá de su concepto convencional – conjunto de habilidades de lectura, escritura y cálculo –, la alfabetización se entiende hoy en día como un medio de identificación, comprensión, interpretación, creación y comunicación</w:t>
      </w:r>
      <w:r>
        <w:rPr>
          <w:lang w:val="es-ES"/>
        </w:rPr>
        <w:t>.</w:t>
      </w:r>
    </w:p>
    <w:p w:rsidR="00193E92" w:rsidRPr="00193E92" w:rsidRDefault="00193E92">
      <w:pPr>
        <w:rPr>
          <w:lang w:val="es-ES"/>
        </w:rPr>
      </w:pPr>
    </w:p>
    <w:p w:rsidR="00193E92" w:rsidRPr="004414F6" w:rsidRDefault="00193E92" w:rsidP="00193E92">
      <w:pPr>
        <w:rPr>
          <w:lang w:val="es-ES"/>
        </w:rPr>
      </w:pPr>
      <w:r w:rsidRPr="004414F6">
        <w:rPr>
          <w:b/>
          <w:bCs/>
          <w:lang w:val="es-ES"/>
        </w:rPr>
        <w:t>La Alfabetización Mediática e Informacional (AMI) posibilita a las personas pensar críticamente sobre la información y el uso de las herramientas digitales</w:t>
      </w:r>
      <w:r w:rsidRPr="004414F6">
        <w:rPr>
          <w:lang w:val="es-ES"/>
        </w:rPr>
        <w:t>. A través de un conjunto de competencias pueden participar de manera crítica y eficaz tanto con el contenido de las comunicaciones como en el uso de tecnologías digitales. En definitiva, lo que trata </w:t>
      </w:r>
      <w:r w:rsidRPr="004414F6">
        <w:rPr>
          <w:b/>
          <w:bCs/>
          <w:lang w:val="es-ES"/>
        </w:rPr>
        <w:t>la Alfabetización Mediática e Informacional es que la ciudadanía maximice las ventajas y minimice los daños en su utilización de Internet</w:t>
      </w:r>
      <w:r w:rsidRPr="004414F6">
        <w:rPr>
          <w:lang w:val="es-ES"/>
        </w:rPr>
        <w:t>.</w:t>
      </w:r>
    </w:p>
    <w:p w:rsidR="004414F6" w:rsidRPr="004414F6" w:rsidRDefault="004414F6">
      <w:pPr>
        <w:rPr>
          <w:sz w:val="36"/>
          <w:szCs w:val="36"/>
        </w:rPr>
      </w:pPr>
      <w:r w:rsidRPr="004414F6">
        <w:rPr>
          <w:sz w:val="36"/>
          <w:szCs w:val="36"/>
        </w:rPr>
        <w:drawing>
          <wp:inline distT="0" distB="0" distL="0" distR="0" wp14:anchorId="2F777047" wp14:editId="141B2F5C">
            <wp:extent cx="6334125" cy="2371725"/>
            <wp:effectExtent l="0" t="0" r="9525" b="9525"/>
            <wp:docPr id="2" name="Imagen 2" descr="710+ Alfabetizacion Digital Fotografías de stock, fotos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10+ Alfabetizacion Digital Fotografías de stock, fotos 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77" cy="240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F6">
        <w:rPr>
          <w:sz w:val="36"/>
          <w:szCs w:val="36"/>
        </w:rPr>
        <w:drawing>
          <wp:inline distT="0" distB="0" distL="0" distR="0" wp14:anchorId="0A817BFF" wp14:editId="247E9A50">
            <wp:extent cx="6350403" cy="2019300"/>
            <wp:effectExtent l="0" t="0" r="0" b="0"/>
            <wp:docPr id="3" name="Imagen 3" descr="Hijo de mediana edad que enseña a su padre a usar el ordenador portátil sentado en el interior - Foto de stock de Alfabetización digital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ijo de mediana edad que enseña a su padre a usar el ordenador portátil sentado en el interior - Foto de stock de Alfabetización digital libre de derech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498" cy="266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4F6" w:rsidRPr="004414F6" w:rsidSect="007150B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92"/>
    <w:rsid w:val="00193E92"/>
    <w:rsid w:val="004414F6"/>
    <w:rsid w:val="007150B3"/>
    <w:rsid w:val="00AF48C5"/>
    <w:rsid w:val="00BB5261"/>
    <w:rsid w:val="00F7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876A"/>
  <w15:chartTrackingRefBased/>
  <w15:docId w15:val="{4AC6DED0-C91E-4A84-89FC-F1EE25CD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2024-11-07T20:08:00Z</dcterms:created>
  <dcterms:modified xsi:type="dcterms:W3CDTF">2024-11-08T00:54:00Z</dcterms:modified>
</cp:coreProperties>
</file>