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E788" w14:textId="77777777" w:rsidR="001A653E" w:rsidRPr="009603B0" w:rsidRDefault="001A653E" w:rsidP="001A65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9603B0">
        <w:rPr>
          <w:rFonts w:asciiTheme="minorHAnsi" w:hAnsiTheme="minorHAnsi"/>
          <w:color w:val="000000"/>
        </w:rPr>
        <w:t>Docente: Noelia Torres Quinteros</w:t>
      </w:r>
    </w:p>
    <w:p w14:paraId="639F0CC5" w14:textId="77777777" w:rsidR="001A653E" w:rsidRDefault="001A653E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9603B0">
        <w:rPr>
          <w:rFonts w:asciiTheme="minorHAnsi" w:hAnsiTheme="minorHAnsi"/>
          <w:color w:val="000000"/>
        </w:rPr>
        <w:t>Segundo Año A y B</w:t>
      </w:r>
    </w:p>
    <w:p w14:paraId="67B9BC87" w14:textId="77777777" w:rsidR="009500E9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5B827483" w14:textId="77777777" w:rsidR="009500E9" w:rsidRPr="009603B0" w:rsidRDefault="009500E9" w:rsidP="009500E9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  <w:r w:rsidRPr="009603B0">
        <w:rPr>
          <w:rFonts w:asciiTheme="minorHAnsi" w:hAnsiTheme="minorHAnsi"/>
          <w:color w:val="000000"/>
          <w:u w:val="single"/>
        </w:rPr>
        <w:t>Área</w:t>
      </w:r>
      <w:r w:rsidRPr="009603B0">
        <w:rPr>
          <w:rFonts w:asciiTheme="minorHAnsi" w:hAnsiTheme="minorHAnsi"/>
          <w:color w:val="000000"/>
        </w:rPr>
        <w:t xml:space="preserve">: </w:t>
      </w:r>
      <w:r w:rsidRPr="009603B0">
        <w:rPr>
          <w:rFonts w:asciiTheme="minorHAnsi" w:hAnsiTheme="minorHAnsi"/>
          <w:b/>
          <w:bCs/>
          <w:color w:val="000000"/>
        </w:rPr>
        <w:t>Teatro.</w:t>
      </w:r>
    </w:p>
    <w:p w14:paraId="36BCADE4" w14:textId="77777777" w:rsidR="009500E9" w:rsidRPr="009603B0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7F67D7AB" w14:textId="37F71FAA" w:rsidR="00536A92" w:rsidRPr="00536A92" w:rsidRDefault="00536A92" w:rsidP="00536A92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 w:rsidRPr="00536A92">
        <w:rPr>
          <w:color w:val="000000"/>
          <w:sz w:val="24"/>
          <w:szCs w:val="24"/>
          <w:u w:val="single"/>
        </w:rPr>
        <w:t>Tema</w:t>
      </w:r>
      <w:r w:rsidRPr="00536A92">
        <w:rPr>
          <w:rFonts w:cs="Arial"/>
          <w:sz w:val="24"/>
          <w:szCs w:val="24"/>
        </w:rPr>
        <w:t xml:space="preserve"> L</w:t>
      </w:r>
      <w:r w:rsidR="001B71E4">
        <w:rPr>
          <w:rFonts w:cs="Arial"/>
          <w:sz w:val="24"/>
          <w:szCs w:val="24"/>
        </w:rPr>
        <w:t>a</w:t>
      </w:r>
      <w:r w:rsidRPr="00536A92">
        <w:rPr>
          <w:rFonts w:cs="Arial"/>
          <w:sz w:val="24"/>
          <w:szCs w:val="24"/>
        </w:rPr>
        <w:t xml:space="preserve"> </w:t>
      </w:r>
      <w:r w:rsidR="001B71E4">
        <w:rPr>
          <w:rFonts w:cs="Arial"/>
          <w:sz w:val="24"/>
          <w:szCs w:val="24"/>
        </w:rPr>
        <w:t>representación teatral</w:t>
      </w:r>
    </w:p>
    <w:p w14:paraId="4DC9C523" w14:textId="0AE1CC3F" w:rsidR="00536A92" w:rsidRPr="00536A92" w:rsidRDefault="00536A92" w:rsidP="00536A92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 w:rsidRPr="00536A92">
        <w:rPr>
          <w:rFonts w:eastAsia="Calibri" w:cs="Arial"/>
          <w:sz w:val="24"/>
          <w:szCs w:val="24"/>
        </w:rPr>
        <w:t>El personaje. Caracterización de personajes lugar, ambiente y época donde transcurre la his</w:t>
      </w:r>
      <w:r w:rsidRPr="00536A92">
        <w:rPr>
          <w:rFonts w:cs="Arial"/>
          <w:sz w:val="24"/>
          <w:szCs w:val="24"/>
        </w:rPr>
        <w:t>toria</w:t>
      </w:r>
      <w:r w:rsidR="001B71E4">
        <w:rPr>
          <w:rFonts w:cs="Arial"/>
          <w:sz w:val="24"/>
          <w:szCs w:val="24"/>
        </w:rPr>
        <w:t>-</w:t>
      </w:r>
    </w:p>
    <w:p w14:paraId="509CC008" w14:textId="77777777" w:rsidR="00536A92" w:rsidRPr="00536A92" w:rsidRDefault="00536A92" w:rsidP="00536A92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 w:rsidRPr="00536A92">
        <w:rPr>
          <w:rFonts w:eastAsia="Calibri" w:cs="Arial"/>
          <w:sz w:val="24"/>
          <w:szCs w:val="24"/>
        </w:rPr>
        <w:t>Representación de situaciones y personajes cotidianos o imaginarios</w:t>
      </w:r>
    </w:p>
    <w:p w14:paraId="287FD776" w14:textId="77777777" w:rsidR="00536A92" w:rsidRPr="00536A92" w:rsidRDefault="00536A92" w:rsidP="00536A92">
      <w:pPr>
        <w:pStyle w:val="NormalWeb"/>
        <w:framePr w:hSpace="141" w:wrap="around" w:vAnchor="text" w:hAnchor="margin" w:xAlign="center" w:y="-1176"/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 w:rsidRPr="00536A92">
        <w:rPr>
          <w:rFonts w:asciiTheme="minorHAnsi" w:hAnsiTheme="minorHAnsi" w:cs="Arial"/>
          <w:color w:val="000000"/>
          <w:u w:val="single"/>
        </w:rPr>
        <w:t>Objetivos</w:t>
      </w:r>
    </w:p>
    <w:p w14:paraId="4B799A91" w14:textId="02B1C8C9" w:rsidR="00536A92" w:rsidRPr="00536A92" w:rsidRDefault="00536A92" w:rsidP="00536A92">
      <w:pPr>
        <w:pStyle w:val="NormalWeb"/>
        <w:framePr w:hSpace="141" w:wrap="around" w:vAnchor="text" w:hAnchor="margin" w:xAlign="center" w:y="-1176"/>
        <w:numPr>
          <w:ilvl w:val="0"/>
          <w:numId w:val="3"/>
        </w:num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 w:rsidRPr="00536A92">
        <w:rPr>
          <w:rFonts w:asciiTheme="minorHAnsi" w:hAnsiTheme="minorHAnsi" w:cs="Arial"/>
          <w:color w:val="000000"/>
        </w:rPr>
        <w:t xml:space="preserve">Conocer el </w:t>
      </w:r>
      <w:r w:rsidR="001B71E4">
        <w:rPr>
          <w:rFonts w:asciiTheme="minorHAnsi" w:hAnsiTheme="minorHAnsi" w:cs="Arial"/>
          <w:color w:val="000000"/>
        </w:rPr>
        <w:t xml:space="preserve">TEATRO </w:t>
      </w:r>
      <w:r w:rsidRPr="00536A92">
        <w:rPr>
          <w:rFonts w:asciiTheme="minorHAnsi" w:hAnsiTheme="minorHAnsi" w:cs="Arial"/>
          <w:color w:val="000000"/>
        </w:rPr>
        <w:t>como parte de la cultura y como forma de expresión, comunicación no verbal y lenguaje corporal.</w:t>
      </w:r>
    </w:p>
    <w:p w14:paraId="132B7835" w14:textId="48D26B6B" w:rsidR="00536A92" w:rsidRPr="00536A92" w:rsidRDefault="00536A92" w:rsidP="00536A92">
      <w:pPr>
        <w:pStyle w:val="NormalWeb"/>
        <w:framePr w:hSpace="141" w:wrap="around" w:vAnchor="text" w:hAnchor="margin" w:xAlign="center" w:y="-1176"/>
        <w:numPr>
          <w:ilvl w:val="0"/>
          <w:numId w:val="3"/>
        </w:numPr>
        <w:shd w:val="clear" w:color="auto" w:fill="FFFFFF"/>
        <w:spacing w:line="360" w:lineRule="atLeast"/>
        <w:rPr>
          <w:rFonts w:asciiTheme="minorHAnsi" w:hAnsiTheme="minorHAnsi" w:cs="Arial"/>
          <w:color w:val="000000"/>
        </w:rPr>
      </w:pPr>
      <w:r w:rsidRPr="00536A92">
        <w:rPr>
          <w:rFonts w:asciiTheme="minorHAnsi" w:hAnsiTheme="minorHAnsi" w:cs="Arial"/>
          <w:color w:val="000000"/>
        </w:rPr>
        <w:t xml:space="preserve">Conocer </w:t>
      </w:r>
      <w:r w:rsidR="001B71E4">
        <w:rPr>
          <w:rFonts w:asciiTheme="minorHAnsi" w:hAnsiTheme="minorHAnsi" w:cs="Arial"/>
          <w:color w:val="000000"/>
        </w:rPr>
        <w:t>diversos grupos de Teatro en San Juan</w:t>
      </w:r>
    </w:p>
    <w:p w14:paraId="4FFA2573" w14:textId="66883D03" w:rsidR="00536A92" w:rsidRDefault="001B71E4" w:rsidP="00536A9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 DE INVESTIGACIÓN</w:t>
      </w:r>
    </w:p>
    <w:p w14:paraId="139990E8" w14:textId="67A664C8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TEATRO EN SAN JUAN: Investigar diversos grupos de Teatro en San Juan a través de diarios, en las redes, alguna obra a la que hayas asistido- </w:t>
      </w:r>
    </w:p>
    <w:p w14:paraId="313D3C17" w14:textId="25D8E4EB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NOMBRE DEL ELENCO</w:t>
      </w:r>
    </w:p>
    <w:p w14:paraId="0CD2CA2A" w14:textId="056D76C7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OBRA</w:t>
      </w:r>
    </w:p>
    <w:p w14:paraId="537252D6" w14:textId="75A3DD28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ACTORES</w:t>
      </w:r>
    </w:p>
    <w:p w14:paraId="2A68402B" w14:textId="20C80A4C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DIRECTOR</w:t>
      </w:r>
    </w:p>
    <w:p w14:paraId="1FB50020" w14:textId="39144585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RESUMEN DE LA OBRA</w:t>
      </w:r>
    </w:p>
    <w:p w14:paraId="59BBD662" w14:textId="61774D30" w:rsidR="001B71E4" w:rsidRDefault="001B71E4" w:rsidP="00536A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IMÁGENES O FOTOS</w:t>
      </w:r>
    </w:p>
    <w:p w14:paraId="38D9094C" w14:textId="77777777" w:rsidR="001B71E4" w:rsidRPr="001B71E4" w:rsidRDefault="001B71E4" w:rsidP="00536A92">
      <w:pPr>
        <w:rPr>
          <w:bCs/>
          <w:sz w:val="24"/>
          <w:szCs w:val="24"/>
        </w:rPr>
      </w:pPr>
    </w:p>
    <w:p w14:paraId="729676B9" w14:textId="77777777" w:rsidR="00536A92" w:rsidRPr="00536A92" w:rsidRDefault="00536A92" w:rsidP="00536A92">
      <w:pPr>
        <w:rPr>
          <w:b/>
          <w:sz w:val="24"/>
          <w:szCs w:val="24"/>
          <w:u w:val="single"/>
        </w:rPr>
      </w:pPr>
      <w:r w:rsidRPr="00536A92">
        <w:rPr>
          <w:b/>
          <w:sz w:val="24"/>
          <w:szCs w:val="24"/>
          <w:u w:val="single"/>
        </w:rPr>
        <w:t>¡VAMOS! ¡TÚ PUEDES!</w:t>
      </w:r>
    </w:p>
    <w:p w14:paraId="1155873A" w14:textId="77777777" w:rsidR="00536A92" w:rsidRPr="00536A92" w:rsidRDefault="00536A92" w:rsidP="00536A92">
      <w:pPr>
        <w:rPr>
          <w:sz w:val="24"/>
          <w:szCs w:val="24"/>
        </w:rPr>
      </w:pPr>
      <w:r w:rsidRPr="00536A92">
        <w:rPr>
          <w:sz w:val="24"/>
          <w:szCs w:val="24"/>
        </w:rPr>
        <w:t>PROFESORA NOELIA TORRES QUINTEROS</w:t>
      </w:r>
    </w:p>
    <w:p w14:paraId="193184D4" w14:textId="77777777" w:rsidR="005A0B8F" w:rsidRPr="00536A92" w:rsidRDefault="005A0B8F" w:rsidP="00536A92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</w:p>
    <w:p w14:paraId="1BC17ACE" w14:textId="77777777" w:rsidR="002A1B89" w:rsidRPr="008A0113" w:rsidRDefault="002A1B89" w:rsidP="008A0113">
      <w:pPr>
        <w:rPr>
          <w:sz w:val="28"/>
          <w:szCs w:val="28"/>
        </w:rPr>
      </w:pPr>
    </w:p>
    <w:sectPr w:rsidR="002A1B89" w:rsidRPr="008A0113" w:rsidSect="002A1B89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11F0" w14:textId="77777777" w:rsidR="001B4E29" w:rsidRDefault="001B4E29" w:rsidP="00E54CA8">
      <w:pPr>
        <w:spacing w:after="0" w:line="240" w:lineRule="auto"/>
      </w:pPr>
      <w:r>
        <w:separator/>
      </w:r>
    </w:p>
  </w:endnote>
  <w:endnote w:type="continuationSeparator" w:id="0">
    <w:p w14:paraId="5597AB27" w14:textId="77777777" w:rsidR="001B4E29" w:rsidRDefault="001B4E29" w:rsidP="00E5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B3E4" w14:textId="77777777" w:rsidR="001B4E29" w:rsidRDefault="001B4E29" w:rsidP="00E54CA8">
      <w:pPr>
        <w:spacing w:after="0" w:line="240" w:lineRule="auto"/>
      </w:pPr>
      <w:r>
        <w:separator/>
      </w:r>
    </w:p>
  </w:footnote>
  <w:footnote w:type="continuationSeparator" w:id="0">
    <w:p w14:paraId="5730ACDB" w14:textId="77777777" w:rsidR="001B4E29" w:rsidRDefault="001B4E29" w:rsidP="00E5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C7C2" w14:textId="35813F5C" w:rsidR="001A653E" w:rsidRDefault="001A653E" w:rsidP="001A653E">
    <w:pPr>
      <w:pStyle w:val="Encabezado"/>
      <w:rPr>
        <w:lang w:val="es-AR"/>
      </w:rPr>
    </w:pPr>
  </w:p>
  <w:p w14:paraId="1F800F88" w14:textId="1660CF5F" w:rsidR="001A653E" w:rsidRPr="001A653E" w:rsidRDefault="001A653E" w:rsidP="001A653E">
    <w:pPr>
      <w:pStyle w:val="Encabezado"/>
    </w:pPr>
    <w:r>
      <w:rPr>
        <w:lang w:val="es-AR"/>
      </w:rPr>
      <w:t xml:space="preserve">COLEGIO </w:t>
    </w:r>
    <w:r w:rsidR="00835666">
      <w:rPr>
        <w:lang w:val="es-AR"/>
      </w:rPr>
      <w:t>SANTO DOMINGO</w:t>
    </w:r>
    <w:r>
      <w:rPr>
        <w:lang w:val="es-AR"/>
      </w:rPr>
      <w:t xml:space="preserve">                                                                                                                  </w:t>
    </w:r>
  </w:p>
  <w:p w14:paraId="0EE094C6" w14:textId="27227CCF" w:rsidR="001A653E" w:rsidRDefault="001A653E" w:rsidP="001A653E">
    <w:pPr>
      <w:pStyle w:val="Encabezado"/>
      <w:tabs>
        <w:tab w:val="clear" w:pos="4252"/>
        <w:tab w:val="clear" w:pos="8504"/>
        <w:tab w:val="left" w:pos="8006"/>
      </w:tabs>
      <w:rPr>
        <w:lang w:val="es-AR"/>
      </w:rPr>
    </w:pPr>
    <w:r>
      <w:rPr>
        <w:lang w:val="es-AR"/>
      </w:rPr>
      <w:t xml:space="preserve">2º B Educación Secundaria                                                                                                       </w:t>
    </w:r>
  </w:p>
  <w:p w14:paraId="58B82487" w14:textId="77777777" w:rsidR="00E54CA8" w:rsidRDefault="00E54CA8" w:rsidP="00E54CA8">
    <w:pPr>
      <w:pStyle w:val="Encabezado"/>
      <w:rPr>
        <w:lang w:val="es-AR"/>
      </w:rPr>
    </w:pPr>
    <w:r>
      <w:rPr>
        <w:lang w:val="es-AR"/>
      </w:rPr>
      <w:t>TEATRO</w:t>
    </w:r>
  </w:p>
  <w:p w14:paraId="2B5E3C84" w14:textId="77777777" w:rsidR="00E54CA8" w:rsidRDefault="00E54CA8" w:rsidP="00E54CA8">
    <w:pPr>
      <w:pStyle w:val="Encabezado"/>
      <w:rPr>
        <w:lang w:val="es-AR"/>
      </w:rPr>
    </w:pPr>
    <w:r>
      <w:rPr>
        <w:lang w:val="es-AR"/>
      </w:rPr>
      <w:t>Profesora Noelia Torres Quinteros</w:t>
    </w:r>
  </w:p>
  <w:p w14:paraId="594455E4" w14:textId="44E71CE1" w:rsidR="00E54CA8" w:rsidRPr="009644B4" w:rsidRDefault="008E0029" w:rsidP="00E54CA8">
    <w:pPr>
      <w:pStyle w:val="Encabezado"/>
      <w:rPr>
        <w:lang w:val="es-AR"/>
      </w:rPr>
    </w:pPr>
    <w:r>
      <w:rPr>
        <w:lang w:val="es-AR"/>
      </w:rPr>
      <w:t>202</w:t>
    </w:r>
    <w:r w:rsidR="00F90915">
      <w:rPr>
        <w:lang w:val="es-AR"/>
      </w:rPr>
      <w:t>4</w:t>
    </w:r>
  </w:p>
  <w:p w14:paraId="2D9FDFAD" w14:textId="77777777" w:rsidR="00E54CA8" w:rsidRDefault="001A653E">
    <w:pPr>
      <w:pStyle w:val="Encabezado"/>
    </w:pPr>
    <w:r>
      <w:rPr>
        <w:lang w:val="es-A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7E3"/>
    <w:multiLevelType w:val="multilevel"/>
    <w:tmpl w:val="31E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410C8"/>
    <w:multiLevelType w:val="multilevel"/>
    <w:tmpl w:val="16E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01AA0"/>
    <w:multiLevelType w:val="hybridMultilevel"/>
    <w:tmpl w:val="9A18EFE2"/>
    <w:lvl w:ilvl="0" w:tplc="70B41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67588"/>
    <w:multiLevelType w:val="multilevel"/>
    <w:tmpl w:val="5D5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5699E"/>
    <w:multiLevelType w:val="multilevel"/>
    <w:tmpl w:val="2D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ES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3"/>
    <w:rsid w:val="00065190"/>
    <w:rsid w:val="0008344E"/>
    <w:rsid w:val="000B78EE"/>
    <w:rsid w:val="001024F2"/>
    <w:rsid w:val="00160136"/>
    <w:rsid w:val="001655A6"/>
    <w:rsid w:val="001A653E"/>
    <w:rsid w:val="001B4E29"/>
    <w:rsid w:val="001B71E4"/>
    <w:rsid w:val="00232B37"/>
    <w:rsid w:val="002403A7"/>
    <w:rsid w:val="002A1B89"/>
    <w:rsid w:val="002D76B8"/>
    <w:rsid w:val="003B2D08"/>
    <w:rsid w:val="00453191"/>
    <w:rsid w:val="00536A92"/>
    <w:rsid w:val="005A0B8F"/>
    <w:rsid w:val="006D5DD5"/>
    <w:rsid w:val="007124D1"/>
    <w:rsid w:val="00806CB3"/>
    <w:rsid w:val="00835666"/>
    <w:rsid w:val="00855571"/>
    <w:rsid w:val="008A0113"/>
    <w:rsid w:val="008E0029"/>
    <w:rsid w:val="009500E9"/>
    <w:rsid w:val="009603B0"/>
    <w:rsid w:val="009B0498"/>
    <w:rsid w:val="009E65E2"/>
    <w:rsid w:val="00AA1C67"/>
    <w:rsid w:val="00AE463B"/>
    <w:rsid w:val="00AF7923"/>
    <w:rsid w:val="00B73C0D"/>
    <w:rsid w:val="00B822E9"/>
    <w:rsid w:val="00B9521F"/>
    <w:rsid w:val="00C4388C"/>
    <w:rsid w:val="00C91D87"/>
    <w:rsid w:val="00E51833"/>
    <w:rsid w:val="00E54CA8"/>
    <w:rsid w:val="00E655E5"/>
    <w:rsid w:val="00EB505F"/>
    <w:rsid w:val="00F115BC"/>
    <w:rsid w:val="00F27D65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976"/>
  <w15:docId w15:val="{7B33F0C9-D744-4524-93D4-3237F24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01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CA8"/>
  </w:style>
  <w:style w:type="paragraph" w:styleId="Piedepgina">
    <w:name w:val="footer"/>
    <w:basedOn w:val="Normal"/>
    <w:link w:val="Piedepgina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CA8"/>
  </w:style>
  <w:style w:type="paragraph" w:styleId="NormalWeb">
    <w:name w:val="Normal (Web)"/>
    <w:basedOn w:val="Normal"/>
    <w:uiPriority w:val="99"/>
    <w:unhideWhenUsed/>
    <w:rsid w:val="001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500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6A9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94FC-8B0B-4D50-A25D-F4F705E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noelia torres</dc:creator>
  <cp:lastModifiedBy>User</cp:lastModifiedBy>
  <cp:revision>3</cp:revision>
  <dcterms:created xsi:type="dcterms:W3CDTF">2024-11-20T14:46:00Z</dcterms:created>
  <dcterms:modified xsi:type="dcterms:W3CDTF">2024-11-20T14:46:00Z</dcterms:modified>
</cp:coreProperties>
</file>