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D9CD" w14:textId="6C792B43" w:rsidR="0037617C" w:rsidRPr="00C102F1" w:rsidRDefault="00BC25A4" w:rsidP="00BC25A4">
      <w:pPr>
        <w:pStyle w:val="Ttulo"/>
        <w:rPr>
          <w:b/>
          <w:bCs/>
        </w:rPr>
      </w:pPr>
      <w:r>
        <w:t xml:space="preserve">                      </w:t>
      </w:r>
      <w:r w:rsidRPr="00C102F1">
        <w:rPr>
          <w:b/>
          <w:bCs/>
        </w:rPr>
        <w:t>Respuestas</w:t>
      </w:r>
    </w:p>
    <w:p w14:paraId="62D76816" w14:textId="7F7DA664" w:rsidR="00BC25A4" w:rsidRDefault="004B673A" w:rsidP="00BC25A4">
      <w:r w:rsidRPr="004B673A">
        <w:drawing>
          <wp:anchor distT="0" distB="0" distL="114300" distR="114300" simplePos="0" relativeHeight="251665408" behindDoc="0" locked="0" layoutInCell="1" allowOverlap="1" wp14:anchorId="2F241B9B" wp14:editId="5DD42C30">
            <wp:simplePos x="0" y="0"/>
            <wp:positionH relativeFrom="column">
              <wp:posOffset>151465</wp:posOffset>
            </wp:positionH>
            <wp:positionV relativeFrom="paragraph">
              <wp:posOffset>8278</wp:posOffset>
            </wp:positionV>
            <wp:extent cx="2498805" cy="3437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805" cy="343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A4">
        <w:t xml:space="preserve">1) </w:t>
      </w:r>
    </w:p>
    <w:p w14:paraId="11F99F1A" w14:textId="77777777" w:rsidR="004B673A" w:rsidRDefault="004B673A" w:rsidP="00BC25A4"/>
    <w:p w14:paraId="70BAAC4C" w14:textId="77777777" w:rsidR="004B673A" w:rsidRDefault="004B673A" w:rsidP="00BC25A4"/>
    <w:p w14:paraId="38FC43AC" w14:textId="77777777" w:rsidR="004B673A" w:rsidRDefault="004B673A" w:rsidP="00BC25A4"/>
    <w:p w14:paraId="2C325F48" w14:textId="77777777" w:rsidR="004B673A" w:rsidRDefault="004B673A" w:rsidP="00BC25A4"/>
    <w:p w14:paraId="39D5F45F" w14:textId="77777777" w:rsidR="004B673A" w:rsidRDefault="004B673A" w:rsidP="00BC25A4"/>
    <w:p w14:paraId="5FC0E99F" w14:textId="77777777" w:rsidR="004B673A" w:rsidRDefault="004B673A" w:rsidP="00BC25A4"/>
    <w:p w14:paraId="5C193EAD" w14:textId="77777777" w:rsidR="004B673A" w:rsidRDefault="004B673A" w:rsidP="00BC25A4"/>
    <w:p w14:paraId="6DBD332B" w14:textId="77777777" w:rsidR="004B673A" w:rsidRDefault="004B673A" w:rsidP="00BC25A4"/>
    <w:p w14:paraId="36F4C278" w14:textId="77777777" w:rsidR="004B673A" w:rsidRDefault="004B673A" w:rsidP="00BC25A4"/>
    <w:p w14:paraId="2001CAC0" w14:textId="77777777" w:rsidR="004B673A" w:rsidRDefault="004B673A" w:rsidP="00BC25A4"/>
    <w:p w14:paraId="4B3E6AE3" w14:textId="77777777" w:rsidR="004B673A" w:rsidRDefault="004B673A" w:rsidP="00BC25A4"/>
    <w:p w14:paraId="5794830A" w14:textId="77777777" w:rsidR="00C102F1" w:rsidRDefault="00C102F1" w:rsidP="00BC25A4"/>
    <w:p w14:paraId="5E6749B7" w14:textId="41222FE7" w:rsidR="00954561" w:rsidRDefault="00954561" w:rsidP="00BC25A4">
      <w:r>
        <w:t>2)</w:t>
      </w:r>
      <w:r w:rsidRPr="00C102F1">
        <w:rPr>
          <w:b/>
          <w:bCs/>
        </w:rPr>
        <w:t>Renacimiento</w:t>
      </w:r>
      <w:r>
        <w:t>:</w:t>
      </w:r>
      <w:r w:rsidR="006935FA">
        <w:t xml:space="preserve"> </w:t>
      </w:r>
      <w:r w:rsidR="006935FA">
        <w:t>Es un movimiento de renovación cultural que</w:t>
      </w:r>
      <w:r w:rsidR="006935FA">
        <w:t xml:space="preserve"> quiere decir</w:t>
      </w:r>
      <w:r>
        <w:t xml:space="preserve"> “volver a nacer”</w:t>
      </w:r>
      <w:r w:rsidR="006935FA">
        <w:t xml:space="preserve"> los representantes de este movimiento</w:t>
      </w:r>
      <w:r>
        <w:t xml:space="preserve"> </w:t>
      </w:r>
      <w:r w:rsidR="006935FA">
        <w:t>comenzaron a pensar más en si mismos y le otorgaron más importancia al éxito en este mundo</w:t>
      </w:r>
    </w:p>
    <w:p w14:paraId="0F257364" w14:textId="6E48E84B" w:rsidR="00954561" w:rsidRDefault="00954561" w:rsidP="00BC25A4">
      <w:r w:rsidRPr="00C102F1">
        <w:rPr>
          <w:b/>
          <w:bCs/>
        </w:rPr>
        <w:t xml:space="preserve">   Humanismo</w:t>
      </w:r>
      <w:r>
        <w:t>:</w:t>
      </w:r>
      <w:r w:rsidR="006935FA">
        <w:t xml:space="preserve"> El humanismo es un cambio de actitud frente al mundo que pone al ser humano como el centro de la reflexión </w:t>
      </w:r>
    </w:p>
    <w:p w14:paraId="13B54FF0" w14:textId="5CAE4EE1" w:rsidR="00B510E4" w:rsidRDefault="00954561" w:rsidP="00BC25A4">
      <w:r>
        <w:t xml:space="preserve">3) </w:t>
      </w:r>
      <w:r w:rsidR="006935FA">
        <w:t xml:space="preserve">1) </w:t>
      </w:r>
      <w:r>
        <w:t>*</w:t>
      </w:r>
      <w:r w:rsidRPr="00C102F1">
        <w:rPr>
          <w:b/>
          <w:bCs/>
        </w:rPr>
        <w:t>El interés por el estudio de las obras clásicas</w:t>
      </w:r>
      <w:r w:rsidR="006935FA">
        <w:t>: Se buscaba encontrar elementos para comprender al mundo y a las personas en obras griegas y romanas. Tambi</w:t>
      </w:r>
      <w:r w:rsidR="00B510E4">
        <w:t>é</w:t>
      </w:r>
      <w:r w:rsidR="006935FA">
        <w:t>n en la historia antigua y la filosofía, también aprendieron latín y griego para poder traducir textos originales</w:t>
      </w:r>
      <w:r w:rsidR="00B510E4">
        <w:t>. Los humanistas también escribieron en su propia lengua.</w:t>
      </w:r>
    </w:p>
    <w:p w14:paraId="177E1764" w14:textId="1C61122D" w:rsidR="00B510E4" w:rsidRDefault="00B510E4" w:rsidP="00BC25A4">
      <w:r>
        <w:t xml:space="preserve">Precursores: Dante Alighieri, Francesco Petrarca, </w:t>
      </w:r>
      <w:proofErr w:type="spellStart"/>
      <w:r>
        <w:t>etc</w:t>
      </w:r>
      <w:proofErr w:type="spellEnd"/>
      <w:r>
        <w:t>…</w:t>
      </w:r>
    </w:p>
    <w:p w14:paraId="71D12B8D" w14:textId="13B49069" w:rsidR="00954561" w:rsidRDefault="00954561" w:rsidP="00BC25A4">
      <w:r>
        <w:t xml:space="preserve">    *</w:t>
      </w:r>
      <w:r w:rsidR="006935FA" w:rsidRPr="00C102F1">
        <w:rPr>
          <w:b/>
          <w:bCs/>
        </w:rPr>
        <w:t>El ser humano como centro de la reflexión</w:t>
      </w:r>
      <w:r w:rsidR="00B510E4">
        <w:t xml:space="preserve">: Los humanistas reemplazaron la visión teocéntrica (centrada en Dios) por la visión antropocéntrica (centrada en el hombre) que ponía al ser humano en el centro de las preocupaciones  </w:t>
      </w:r>
    </w:p>
    <w:p w14:paraId="6C2A6DBC" w14:textId="31C17318" w:rsidR="00954561" w:rsidRDefault="00954561" w:rsidP="00BC25A4">
      <w:r>
        <w:t xml:space="preserve">    *</w:t>
      </w:r>
      <w:r w:rsidR="006935FA" w:rsidRPr="006935FA">
        <w:t xml:space="preserve"> </w:t>
      </w:r>
      <w:r w:rsidR="006935FA" w:rsidRPr="00C102F1">
        <w:rPr>
          <w:b/>
          <w:bCs/>
        </w:rPr>
        <w:t>El reconocimiento de la razón y la experiencia</w:t>
      </w:r>
      <w:r w:rsidR="00B510E4">
        <w:t>: Los humanistas defendían la capacidad humana para buscar la verdad y dominar la naturaleza a través de la razón y la experiencia.</w:t>
      </w:r>
    </w:p>
    <w:p w14:paraId="43D25F81" w14:textId="04C2D2EB" w:rsidR="00B977F1" w:rsidRDefault="00B510E4" w:rsidP="00BC25A4">
      <w:r>
        <w:t>4</w:t>
      </w:r>
      <w:r w:rsidRPr="00C102F1">
        <w:rPr>
          <w:b/>
          <w:bCs/>
        </w:rPr>
        <w:t>)</w:t>
      </w:r>
      <w:r w:rsidR="00FD1E77" w:rsidRPr="00C102F1">
        <w:rPr>
          <w:b/>
          <w:bCs/>
        </w:rPr>
        <w:t xml:space="preserve"> </w:t>
      </w:r>
      <w:r w:rsidR="00C102F1" w:rsidRPr="00C102F1">
        <w:rPr>
          <w:b/>
          <w:bCs/>
        </w:rPr>
        <w:t>C</w:t>
      </w:r>
      <w:r w:rsidR="00FD1E77" w:rsidRPr="00C102F1">
        <w:rPr>
          <w:b/>
          <w:bCs/>
        </w:rPr>
        <w:t>aracterísticas</w:t>
      </w:r>
      <w:r w:rsidR="00FD1E77">
        <w:t>:</w:t>
      </w:r>
    </w:p>
    <w:p w14:paraId="1F8CF6B2" w14:textId="495BE52D" w:rsidR="00FD1E77" w:rsidRDefault="00FD1E77" w:rsidP="00BC25A4">
      <w:r>
        <w:t xml:space="preserve"> </w:t>
      </w:r>
      <w:r w:rsidR="00C4322E">
        <w:t>a</w:t>
      </w:r>
      <w:r>
        <w:t>) Estaban asentados en un territorio delimita</w:t>
      </w:r>
      <w:r w:rsidR="008243B4">
        <w:t>do.</w:t>
      </w:r>
    </w:p>
    <w:p w14:paraId="5120695E" w14:textId="5ED7054F" w:rsidR="008243B4" w:rsidRDefault="00C4322E" w:rsidP="00BC25A4">
      <w:r>
        <w:t xml:space="preserve"> b</w:t>
      </w:r>
      <w:r w:rsidR="008243B4">
        <w:t>) Su poder estaba centrado en el rey.</w:t>
      </w:r>
    </w:p>
    <w:p w14:paraId="23F4AEE7" w14:textId="0D3642E3" w:rsidR="008243B4" w:rsidRDefault="00C4322E" w:rsidP="00BC25A4">
      <w:r>
        <w:t>c</w:t>
      </w:r>
      <w:r w:rsidR="008243B4">
        <w:t xml:space="preserve">) El rey reclamaba la obediencia de todos sus súbditos </w:t>
      </w:r>
    </w:p>
    <w:p w14:paraId="398D458C" w14:textId="1C75CE06" w:rsidR="008243B4" w:rsidRDefault="008243B4" w:rsidP="00BC25A4">
      <w:r>
        <w:lastRenderedPageBreak/>
        <w:t>Como concentraron el poder: Los reyes utilizaron la fuerza militar para consolidar su poder frente a los desafíos internos y para ampliar sus territorios. Organizaron ejércitos permanentes formados por soldados y mercenarios.</w:t>
      </w:r>
    </w:p>
    <w:p w14:paraId="50E618C8" w14:textId="77777777" w:rsidR="008243B4" w:rsidRDefault="008243B4" w:rsidP="00BC25A4">
      <w:r>
        <w:t>También crearon una burocracia que era un conjunto de funcionarios que hacían cumplir las órdenes del rey, también cobraban impuestos en todo el territorio.</w:t>
      </w:r>
    </w:p>
    <w:p w14:paraId="3B802B12" w14:textId="77777777" w:rsidR="008243B4" w:rsidRDefault="008243B4" w:rsidP="00BC25A4">
      <w:r>
        <w:t>Para impedir las luchas y conflictos sucesorios se creó el principio dinástico: El trono real era heredado por el hijo primogénito.</w:t>
      </w:r>
    </w:p>
    <w:p w14:paraId="6E6D726D" w14:textId="6B3E3DF0" w:rsidR="008243B4" w:rsidRDefault="008243B4" w:rsidP="00BC25A4">
      <w:r>
        <w:t xml:space="preserve">Los reinos y territorios podían unirse por medio del matrimonio entre miembros de distintas familias reales, estas se realizaban por la diplomacia   </w:t>
      </w:r>
    </w:p>
    <w:p w14:paraId="27DE9D6C" w14:textId="77777777" w:rsidR="00656A1A" w:rsidRDefault="00B977F1" w:rsidP="00BC25A4">
      <w:r>
        <w:t xml:space="preserve">5) </w:t>
      </w:r>
      <w:r w:rsidRPr="00C102F1">
        <w:rPr>
          <w:u w:val="single"/>
        </w:rPr>
        <w:t>Diferencias</w:t>
      </w:r>
      <w:r>
        <w:t xml:space="preserve">: </w:t>
      </w:r>
      <w:r w:rsidR="00656A1A">
        <w:t>En el estado absolutista, los monarcas restringieron la participación de varias instituciones representativas que habían existido desde la Edad Media, como los parlamentos y las cortes.</w:t>
      </w:r>
    </w:p>
    <w:p w14:paraId="56C0EF3E" w14:textId="1AC59873" w:rsidR="00656A1A" w:rsidRDefault="00656A1A" w:rsidP="00656A1A">
      <w:r>
        <w:t xml:space="preserve"> </w:t>
      </w:r>
      <w:r>
        <w:t xml:space="preserve"> El estado se apoyaba en la noción de la soberanía divina, según la cual el rey recibía su poder de Dios.</w:t>
      </w:r>
    </w:p>
    <w:p w14:paraId="5D6113B4" w14:textId="42A6F9AF" w:rsidR="00B977F1" w:rsidRDefault="00B977F1" w:rsidP="00BC25A4"/>
    <w:p w14:paraId="66435E71" w14:textId="5C408349" w:rsidR="00B977F1" w:rsidRDefault="00B977F1" w:rsidP="00C4322E">
      <w:pPr>
        <w:pStyle w:val="Prrafodelista"/>
        <w:numPr>
          <w:ilvl w:val="0"/>
          <w:numId w:val="2"/>
        </w:numPr>
      </w:pPr>
      <w:r>
        <w:t xml:space="preserve"> El rey concentraba todo el poder político del estado y ejercía la autoridad sobre sus súbditos sin aceptar limitaciones</w:t>
      </w:r>
    </w:p>
    <w:p w14:paraId="65692207" w14:textId="7931484A" w:rsidR="00B510E4" w:rsidRDefault="00FD1E77" w:rsidP="00C4322E">
      <w:pPr>
        <w:pStyle w:val="Prrafodelista"/>
        <w:numPr>
          <w:ilvl w:val="0"/>
          <w:numId w:val="2"/>
        </w:numPr>
      </w:pPr>
      <w:r>
        <w:t>El estado se apoyaba en la noción de la soberanía divina, según la cual el rey recibía su poder de Dios.</w:t>
      </w:r>
    </w:p>
    <w:p w14:paraId="6C168BB4" w14:textId="490F0758" w:rsidR="00FD1E77" w:rsidRDefault="00FD1E77" w:rsidP="00C4322E">
      <w:pPr>
        <w:pStyle w:val="Prrafodelista"/>
        <w:numPr>
          <w:ilvl w:val="0"/>
          <w:numId w:val="2"/>
        </w:numPr>
      </w:pPr>
      <w:r>
        <w:t>Las monarquías se valieron de una burocracia constituida por funcionarios al servicio del rey que se encargaban del cobro de impuestos.</w:t>
      </w:r>
    </w:p>
    <w:p w14:paraId="482B24EB" w14:textId="794FB316" w:rsidR="00FD1E77" w:rsidRDefault="00FD1E77" w:rsidP="00C4322E">
      <w:pPr>
        <w:pStyle w:val="Prrafodelista"/>
        <w:numPr>
          <w:ilvl w:val="0"/>
          <w:numId w:val="2"/>
        </w:numPr>
      </w:pPr>
      <w:r>
        <w:t>Los ejércitos eran usados para derrotar militarmente las resistencias internas y las tropas de los Estados enemigos.</w:t>
      </w:r>
    </w:p>
    <w:p w14:paraId="421E33D6" w14:textId="3408B03F" w:rsidR="00FD1E77" w:rsidRDefault="00FD1E77" w:rsidP="00C4322E">
      <w:pPr>
        <w:pStyle w:val="Prrafodelista"/>
        <w:numPr>
          <w:ilvl w:val="0"/>
          <w:numId w:val="2"/>
        </w:numPr>
      </w:pPr>
      <w:r>
        <w:t>Todas las actividades del rey eran actos públicos.</w:t>
      </w:r>
    </w:p>
    <w:p w14:paraId="025E1BA8" w14:textId="48D06F12" w:rsidR="00C4322E" w:rsidRPr="00C102F1" w:rsidRDefault="00C4322E" w:rsidP="00BC25A4">
      <w:pPr>
        <w:rPr>
          <w:sz w:val="24"/>
          <w:szCs w:val="24"/>
        </w:rPr>
      </w:pPr>
      <w:r>
        <w:t xml:space="preserve">6) </w:t>
      </w:r>
      <w:r w:rsidRPr="00C102F1">
        <w:rPr>
          <w:sz w:val="24"/>
          <w:szCs w:val="24"/>
        </w:rPr>
        <w:t>Reforma</w:t>
      </w:r>
    </w:p>
    <w:p w14:paraId="7F41EE49" w14:textId="05717D38" w:rsidR="00C4322E" w:rsidRDefault="00C4322E" w:rsidP="00BC25A4">
      <w:r w:rsidRPr="00C102F1">
        <w:rPr>
          <w:u w:val="single"/>
        </w:rPr>
        <w:t>Causas</w:t>
      </w:r>
      <w:r>
        <w:t>: La Iglesia católica era objeto de diversas críticas debido a:</w:t>
      </w:r>
    </w:p>
    <w:p w14:paraId="4844CCF8" w14:textId="0F8DDB16" w:rsidR="00C4322E" w:rsidRDefault="00C4322E" w:rsidP="00C4322E">
      <w:pPr>
        <w:pStyle w:val="Prrafodelista"/>
        <w:numPr>
          <w:ilvl w:val="0"/>
          <w:numId w:val="3"/>
        </w:numPr>
      </w:pPr>
      <w:r>
        <w:t>Se acusaba a los papas de ofrecer importantes cargos a sus propios familiares, aunque no tuvieran vocación religiosa.</w:t>
      </w:r>
    </w:p>
    <w:p w14:paraId="501A8EC4" w14:textId="76F5EAD6" w:rsidR="00C4322E" w:rsidRDefault="00C4322E" w:rsidP="00C4322E">
      <w:pPr>
        <w:pStyle w:val="Prrafodelista"/>
        <w:numPr>
          <w:ilvl w:val="0"/>
          <w:numId w:val="3"/>
        </w:numPr>
      </w:pPr>
      <w:r>
        <w:t xml:space="preserve">La iglesia poseía enormes riquezas y era propietaria de grandes extensiones de tierras </w:t>
      </w:r>
      <w:r w:rsidR="000664A2">
        <w:t>(contradecía su mensaje de cercanía con los humildes)</w:t>
      </w:r>
    </w:p>
    <w:p w14:paraId="533F0508" w14:textId="3D8C917E" w:rsidR="000664A2" w:rsidRDefault="000664A2" w:rsidP="00C4322E">
      <w:pPr>
        <w:pStyle w:val="Prrafodelista"/>
        <w:numPr>
          <w:ilvl w:val="0"/>
          <w:numId w:val="3"/>
        </w:numPr>
      </w:pPr>
      <w:r>
        <w:t xml:space="preserve">Los sacerdotes tenían una formación cada vez más deficiente </w:t>
      </w:r>
    </w:p>
    <w:p w14:paraId="54B664B7" w14:textId="488E8412" w:rsidR="000664A2" w:rsidRDefault="000664A2" w:rsidP="00C4322E">
      <w:pPr>
        <w:pStyle w:val="Prrafodelista"/>
        <w:numPr>
          <w:ilvl w:val="0"/>
          <w:numId w:val="3"/>
        </w:numPr>
      </w:pPr>
      <w:r>
        <w:t>La compra y venta de cargos eclesiásticos con el fin de obtener beneficios</w:t>
      </w:r>
    </w:p>
    <w:p w14:paraId="1E6D7DC2" w14:textId="1A05CB98" w:rsidR="000664A2" w:rsidRDefault="000664A2" w:rsidP="00C4322E">
      <w:pPr>
        <w:pStyle w:val="Prrafodelista"/>
        <w:numPr>
          <w:ilvl w:val="0"/>
          <w:numId w:val="3"/>
        </w:numPr>
      </w:pPr>
      <w:r>
        <w:t>La concesión de cargos y favores a familiares</w:t>
      </w:r>
    </w:p>
    <w:p w14:paraId="6B6040A9" w14:textId="4B5324E0" w:rsidR="000664A2" w:rsidRDefault="000664A2" w:rsidP="00C4322E">
      <w:pPr>
        <w:pStyle w:val="Prrafodelista"/>
        <w:numPr>
          <w:ilvl w:val="0"/>
          <w:numId w:val="3"/>
        </w:numPr>
      </w:pPr>
      <w:r>
        <w:t>La Iglesia era muy criticada por la venta de indulgencias, el perdón de los pecados a cambio de dinero.</w:t>
      </w:r>
    </w:p>
    <w:p w14:paraId="4FBA91A6" w14:textId="7E4EBA2F" w:rsidR="00E5031E" w:rsidRDefault="00E5031E" w:rsidP="00E5031E">
      <w:r w:rsidRPr="00C102F1">
        <w:rPr>
          <w:u w:val="single"/>
        </w:rPr>
        <w:t>Consecuencias</w:t>
      </w:r>
      <w:r>
        <w:t>: Debido a todas estas dificultades, se conoce una reforma creada por Martín Lutero, que trataba de restaurar los pilares de la Iglesia primitiva. Los seguidores de este movimiento eran llamados protestantes.</w:t>
      </w:r>
    </w:p>
    <w:p w14:paraId="2D499449" w14:textId="6AEA23D8" w:rsidR="00E5031E" w:rsidRDefault="00E5031E" w:rsidP="00E5031E">
      <w:r>
        <w:t>7</w:t>
      </w:r>
      <w:r w:rsidRPr="00C102F1">
        <w:rPr>
          <w:b/>
          <w:bCs/>
          <w:i/>
          <w:iCs/>
        </w:rPr>
        <w:t>) Martín Lutero</w:t>
      </w:r>
      <w:r>
        <w:t>: era un monje de Wittenberg (actual Alemania).</w:t>
      </w:r>
    </w:p>
    <w:p w14:paraId="336E11DA" w14:textId="77C13C0E" w:rsidR="00E5031E" w:rsidRDefault="00E5031E" w:rsidP="00E5031E">
      <w:r>
        <w:lastRenderedPageBreak/>
        <w:t>Luchaba por una reforma de la Iglesia primitiva por lo que creó una doctrina, que planteaba los siguientes principios:</w:t>
      </w:r>
    </w:p>
    <w:p w14:paraId="4B29E331" w14:textId="39D641C9" w:rsidR="00E5031E" w:rsidRDefault="000421A8" w:rsidP="000421A8">
      <w:pPr>
        <w:pStyle w:val="Prrafodelista"/>
        <w:numPr>
          <w:ilvl w:val="0"/>
          <w:numId w:val="4"/>
        </w:numPr>
      </w:pPr>
      <w:r>
        <w:t>Las personas se salvan solo por su fe íntima y no por las obras que hacen o dejan de hacer.</w:t>
      </w:r>
    </w:p>
    <w:p w14:paraId="6BA67F61" w14:textId="1E9D97A4" w:rsidR="000421A8" w:rsidRDefault="000421A8" w:rsidP="000421A8">
      <w:pPr>
        <w:pStyle w:val="Prrafodelista"/>
        <w:numPr>
          <w:ilvl w:val="0"/>
          <w:numId w:val="4"/>
        </w:numPr>
      </w:pPr>
      <w:r>
        <w:t>El papa no debe tener autoridad ni se considerado representante de la divinidad en la tierra.</w:t>
      </w:r>
    </w:p>
    <w:p w14:paraId="1ECF334A" w14:textId="1F8B1CC8" w:rsidR="000421A8" w:rsidRDefault="000421A8" w:rsidP="000421A8">
      <w:pPr>
        <w:pStyle w:val="Prrafodelista"/>
        <w:numPr>
          <w:ilvl w:val="0"/>
          <w:numId w:val="4"/>
        </w:numPr>
      </w:pPr>
      <w:r>
        <w:t>La comunicación entre las personas y Dios se da de manera individual, sin intermediación de los sacerdotes.</w:t>
      </w:r>
    </w:p>
    <w:p w14:paraId="36DBFA9A" w14:textId="7593FED2" w:rsidR="000421A8" w:rsidRDefault="000421A8" w:rsidP="000421A8">
      <w:pPr>
        <w:pStyle w:val="Prrafodelista"/>
        <w:numPr>
          <w:ilvl w:val="0"/>
          <w:numId w:val="4"/>
        </w:numPr>
      </w:pPr>
      <w:r>
        <w:t>Cualquier creyente puede acceder a la verdad a partir de la libre interpretación de la Biblia.</w:t>
      </w:r>
    </w:p>
    <w:p w14:paraId="49A3BB0B" w14:textId="71C3F7D5" w:rsidR="000421A8" w:rsidRDefault="000421A8" w:rsidP="000421A8">
      <w:pPr>
        <w:pStyle w:val="Prrafodelista"/>
        <w:numPr>
          <w:ilvl w:val="0"/>
          <w:numId w:val="4"/>
        </w:numPr>
      </w:pPr>
      <w:r>
        <w:t>De los 7 sacramentos del catolicismo, los únicos considerados válidos son el bautismo y la eucaristía.</w:t>
      </w:r>
    </w:p>
    <w:p w14:paraId="0607A40A" w14:textId="3A4F4BA3" w:rsidR="000421A8" w:rsidRDefault="000421A8" w:rsidP="000421A8">
      <w:pPr>
        <w:pStyle w:val="Prrafodelista"/>
        <w:numPr>
          <w:ilvl w:val="0"/>
          <w:numId w:val="4"/>
        </w:numPr>
      </w:pPr>
      <w:r>
        <w:t>Debe rechazarse el culto a la virgen y a los santos.</w:t>
      </w:r>
    </w:p>
    <w:p w14:paraId="0F1580F6" w14:textId="248F0750" w:rsidR="000421A8" w:rsidRDefault="000421A8" w:rsidP="000421A8">
      <w:pPr>
        <w:pStyle w:val="Prrafodelista"/>
        <w:numPr>
          <w:ilvl w:val="0"/>
          <w:numId w:val="4"/>
        </w:numPr>
      </w:pPr>
      <w:r>
        <w:t>Se niega la existencia del purgatorio.</w:t>
      </w:r>
    </w:p>
    <w:p w14:paraId="1E1844C2" w14:textId="316201F4" w:rsidR="000421A8" w:rsidRDefault="000421A8" w:rsidP="000421A8">
      <w:r>
        <w:t>8)Ante la rápida expansión de la Reforma protestante, la iglesia católica creó una serie de cambios llamada Contrarreforma</w:t>
      </w:r>
      <w:r w:rsidR="00AF46C3">
        <w:t>.</w:t>
      </w:r>
    </w:p>
    <w:p w14:paraId="17F1BCD8" w14:textId="66DB25F2" w:rsidR="00AF46C3" w:rsidRDefault="00AF46C3" w:rsidP="000421A8">
      <w:r w:rsidRPr="00C102F1">
        <w:rPr>
          <w:b/>
          <w:bCs/>
        </w:rPr>
        <w:t>Principales decisiones del Concilio de Trento</w:t>
      </w:r>
      <w:r>
        <w:t>:</w:t>
      </w:r>
    </w:p>
    <w:p w14:paraId="004BA144" w14:textId="479BC78B" w:rsidR="00AF46C3" w:rsidRDefault="00AF46C3" w:rsidP="00AF46C3">
      <w:pPr>
        <w:pStyle w:val="Prrafodelista"/>
        <w:numPr>
          <w:ilvl w:val="0"/>
          <w:numId w:val="6"/>
        </w:numPr>
      </w:pPr>
      <w:r>
        <w:t xml:space="preserve">Afirmó la vigencia de los 7 sacramentos (Bautismo, Confirmación, Matrimonio) </w:t>
      </w:r>
    </w:p>
    <w:p w14:paraId="18080B75" w14:textId="72BAE62C" w:rsidR="00AF46C3" w:rsidRDefault="00AF46C3" w:rsidP="00AF46C3">
      <w:pPr>
        <w:pStyle w:val="Prrafodelista"/>
        <w:numPr>
          <w:ilvl w:val="0"/>
          <w:numId w:val="6"/>
        </w:numPr>
      </w:pPr>
      <w:r>
        <w:t>Aseveró la importancia de las obras, además de la fe, para alcanzar la salvación</w:t>
      </w:r>
    </w:p>
    <w:p w14:paraId="071D2BBC" w14:textId="7E6FA823" w:rsidR="00AF46C3" w:rsidRDefault="00AF46C3" w:rsidP="00AF46C3">
      <w:pPr>
        <w:pStyle w:val="Prrafodelista"/>
        <w:numPr>
          <w:ilvl w:val="0"/>
          <w:numId w:val="6"/>
        </w:numPr>
      </w:pPr>
      <w:r>
        <w:t>Confirmó la autoridad suprema del Papa sobre la iglesia y que solo la iglesia podía interpretar las Sagradas Escrituras.</w:t>
      </w:r>
    </w:p>
    <w:p w14:paraId="1C923503" w14:textId="537F258A" w:rsidR="00AF46C3" w:rsidRDefault="00AF46C3" w:rsidP="00AF46C3">
      <w:pPr>
        <w:pStyle w:val="Prrafodelista"/>
        <w:numPr>
          <w:ilvl w:val="0"/>
          <w:numId w:val="6"/>
        </w:numPr>
      </w:pPr>
      <w:r>
        <w:t>Revalidó el culto a la Virgen, los santos, las reliquias y la creencia en el purgatorio.</w:t>
      </w:r>
    </w:p>
    <w:p w14:paraId="4FCFF886" w14:textId="6FCFBECE" w:rsidR="00AF46C3" w:rsidRDefault="00AF46C3" w:rsidP="00AF46C3">
      <w:pPr>
        <w:pStyle w:val="Prrafodelista"/>
        <w:numPr>
          <w:ilvl w:val="0"/>
          <w:numId w:val="6"/>
        </w:numPr>
      </w:pPr>
      <w:r>
        <w:t>Señaló la obligación de todos los cristianos de cumplir con los ritos y las prácticas de la iglesia.</w:t>
      </w:r>
    </w:p>
    <w:p w14:paraId="014D1A75" w14:textId="77777777" w:rsidR="00AF46C3" w:rsidRDefault="00AF46C3" w:rsidP="00AF46C3">
      <w:pPr>
        <w:pStyle w:val="Prrafodelista"/>
        <w:numPr>
          <w:ilvl w:val="0"/>
          <w:numId w:val="6"/>
        </w:numPr>
      </w:pPr>
      <w:r>
        <w:t>El Concilio determinó que los sacerdotes tenían que formarse en los seminarios para ese fin y se mantuvo el celibato eclesiástico (los sacerdotes no pueden casarse ni tener hijos.</w:t>
      </w:r>
    </w:p>
    <w:p w14:paraId="4DAA49A1" w14:textId="77777777" w:rsidR="00AF46C3" w:rsidRDefault="00AF46C3" w:rsidP="00AF46C3">
      <w:pPr>
        <w:pStyle w:val="Prrafodelista"/>
        <w:numPr>
          <w:ilvl w:val="0"/>
          <w:numId w:val="6"/>
        </w:numPr>
      </w:pPr>
      <w:r>
        <w:t>Se acordó un catecismo (libro para los creyentes) donde se recopilaría la doctrina dada por el Concilio</w:t>
      </w:r>
    </w:p>
    <w:p w14:paraId="51021192" w14:textId="77777777" w:rsidR="003E3F4B" w:rsidRDefault="00AF46C3" w:rsidP="00AF46C3">
      <w:pPr>
        <w:ind w:left="720"/>
      </w:pPr>
      <w:r>
        <w:t>9A</w:t>
      </w:r>
      <w:r w:rsidRPr="00C102F1">
        <w:rPr>
          <w:u w:val="single"/>
        </w:rPr>
        <w:t>) Causas</w:t>
      </w:r>
      <w:r>
        <w:t>:</w:t>
      </w:r>
      <w:r w:rsidR="003E3F4B">
        <w:t xml:space="preserve"> Cuestiones comerciales, por seda y especias, como así piedras preciosas, cristales, las especias utilizadas en medicina como también en rituales.</w:t>
      </w:r>
    </w:p>
    <w:p w14:paraId="6BCFE644" w14:textId="6FF324A1" w:rsidR="00AF46C3" w:rsidRDefault="003E3F4B" w:rsidP="00AF46C3">
      <w:pPr>
        <w:ind w:left="720"/>
      </w:pPr>
      <w:r>
        <w:t xml:space="preserve"> Luego el crecimiento económico se amplían los circuitos comerciales y aumenta la demanda de productos de lujo provenientes de oriente.</w:t>
      </w:r>
    </w:p>
    <w:p w14:paraId="4A75ED08" w14:textId="15E8EEDA" w:rsidR="003E3F4B" w:rsidRDefault="003E3F4B" w:rsidP="00AF46C3">
      <w:pPr>
        <w:ind w:left="720"/>
      </w:pPr>
      <w:r>
        <w:t>También el desarrollo mercantil y las frecuentes guerras que enfrentaban los reinos europeos hicieron cada vez mas grande la necesidad de Oro y Plata.</w:t>
      </w:r>
    </w:p>
    <w:p w14:paraId="241FDDE4" w14:textId="3B35C772" w:rsidR="003E3F4B" w:rsidRDefault="003E3F4B" w:rsidP="00AF46C3">
      <w:pPr>
        <w:ind w:left="720"/>
      </w:pPr>
      <w:r>
        <w:t>La religión también motivó a una expansión, se debía extender el cristianismo por el mundo.</w:t>
      </w:r>
    </w:p>
    <w:p w14:paraId="193142F3" w14:textId="0ED2D511" w:rsidR="003E3F4B" w:rsidRDefault="003E3F4B" w:rsidP="00AF46C3">
      <w:pPr>
        <w:ind w:left="720"/>
      </w:pPr>
      <w:r w:rsidRPr="00C102F1">
        <w:rPr>
          <w:b/>
          <w:bCs/>
        </w:rPr>
        <w:t>Adelantos Tecnológicos</w:t>
      </w:r>
      <w:r>
        <w:t>:</w:t>
      </w:r>
    </w:p>
    <w:p w14:paraId="2FDA4648" w14:textId="4586F853" w:rsidR="003E3F4B" w:rsidRDefault="003E3F4B" w:rsidP="00DD410E">
      <w:pPr>
        <w:pStyle w:val="Prrafodelista"/>
        <w:numPr>
          <w:ilvl w:val="0"/>
          <w:numId w:val="10"/>
        </w:numPr>
      </w:pPr>
      <w:r w:rsidRPr="00C102F1">
        <w:rPr>
          <w:u w:val="single"/>
        </w:rPr>
        <w:t>Portulano</w:t>
      </w:r>
      <w:r>
        <w:t>: Mapas que mostraban bahías y puertos</w:t>
      </w:r>
      <w:r w:rsidR="00DD410E">
        <w:t>.</w:t>
      </w:r>
      <w:r>
        <w:t xml:space="preserve"> </w:t>
      </w:r>
    </w:p>
    <w:p w14:paraId="43288F5D" w14:textId="5DD30015" w:rsidR="00DD410E" w:rsidRDefault="00DD410E" w:rsidP="00DD410E">
      <w:pPr>
        <w:pStyle w:val="Prrafodelista"/>
        <w:numPr>
          <w:ilvl w:val="0"/>
          <w:numId w:val="10"/>
        </w:numPr>
      </w:pPr>
      <w:r w:rsidRPr="00C102F1">
        <w:rPr>
          <w:u w:val="single"/>
        </w:rPr>
        <w:t>Libros de Bitácoras</w:t>
      </w:r>
      <w:r>
        <w:t>: Donde los capitanes escribían sus experiencias de navegación.</w:t>
      </w:r>
    </w:p>
    <w:p w14:paraId="0EA10088" w14:textId="02B71AAC" w:rsidR="00DD410E" w:rsidRDefault="00DD410E" w:rsidP="00DD410E">
      <w:pPr>
        <w:pStyle w:val="Prrafodelista"/>
        <w:numPr>
          <w:ilvl w:val="0"/>
          <w:numId w:val="10"/>
        </w:numPr>
      </w:pPr>
      <w:r w:rsidRPr="00C102F1">
        <w:rPr>
          <w:u w:val="single"/>
        </w:rPr>
        <w:lastRenderedPageBreak/>
        <w:t>Brújula</w:t>
      </w:r>
      <w:r>
        <w:t>: Instrumento de orientación.</w:t>
      </w:r>
    </w:p>
    <w:p w14:paraId="2586D20E" w14:textId="72109D88" w:rsidR="00DD410E" w:rsidRDefault="00DD410E" w:rsidP="00DD410E">
      <w:pPr>
        <w:pStyle w:val="Prrafodelista"/>
        <w:numPr>
          <w:ilvl w:val="0"/>
          <w:numId w:val="10"/>
        </w:numPr>
      </w:pPr>
      <w:r w:rsidRPr="00C102F1">
        <w:rPr>
          <w:u w:val="single"/>
        </w:rPr>
        <w:t>Rosa de los Vientos</w:t>
      </w:r>
      <w:r>
        <w:t>: Marcaba todos los puntos cardinales.</w:t>
      </w:r>
    </w:p>
    <w:p w14:paraId="241D6B76" w14:textId="010D30AA" w:rsidR="00DD410E" w:rsidRDefault="00DD410E" w:rsidP="00DD410E">
      <w:pPr>
        <w:pStyle w:val="Prrafodelista"/>
        <w:numPr>
          <w:ilvl w:val="0"/>
          <w:numId w:val="10"/>
        </w:numPr>
      </w:pPr>
      <w:r w:rsidRPr="00C102F1">
        <w:rPr>
          <w:u w:val="single"/>
        </w:rPr>
        <w:t>Astrolabio</w:t>
      </w:r>
      <w:r>
        <w:t>: Instrumento de orientación que utilizaba a los astros para orientarse.</w:t>
      </w:r>
    </w:p>
    <w:p w14:paraId="1026E9B5" w14:textId="71DDC111" w:rsidR="00DD410E" w:rsidRDefault="00DD410E" w:rsidP="00DD410E">
      <w:pPr>
        <w:pStyle w:val="Prrafodelista"/>
        <w:numPr>
          <w:ilvl w:val="0"/>
          <w:numId w:val="10"/>
        </w:numPr>
      </w:pPr>
      <w:r w:rsidRPr="00C102F1">
        <w:rPr>
          <w:u w:val="single"/>
        </w:rPr>
        <w:t>Carabela</w:t>
      </w:r>
      <w:r>
        <w:t xml:space="preserve">: Barco de madera y metal más resistente, contaba con velas cuadradas con triangulares. </w:t>
      </w:r>
    </w:p>
    <w:p w14:paraId="63448D81" w14:textId="5542C93C" w:rsidR="00DD410E" w:rsidRDefault="00DD410E" w:rsidP="00DD410E">
      <w:pPr>
        <w:ind w:left="720"/>
      </w:pPr>
      <w:r w:rsidRPr="00C102F1">
        <w:rPr>
          <w:b/>
          <w:bCs/>
        </w:rPr>
        <w:t>Países lideres</w:t>
      </w:r>
      <w:r>
        <w:t>: España y Portugal, ya que tenían una posición privilegiada, tenían una larga tradición marinera.</w:t>
      </w:r>
    </w:p>
    <w:p w14:paraId="744FD815" w14:textId="77777777" w:rsidR="00420A32" w:rsidRDefault="00DD410E" w:rsidP="00DD410E">
      <w:pPr>
        <w:ind w:left="720"/>
      </w:pPr>
      <w:r w:rsidRPr="00C102F1">
        <w:rPr>
          <w:b/>
          <w:bCs/>
        </w:rPr>
        <w:t>Rutas Elegidas</w:t>
      </w:r>
      <w:r>
        <w:t>:</w:t>
      </w:r>
      <w:r w:rsidR="00420A32">
        <w:t xml:space="preserve"> Contaban con un alto litoral costero sobre el océano Atlántico donde los vientos favorecían.</w:t>
      </w:r>
    </w:p>
    <w:p w14:paraId="0520A7E8" w14:textId="77777777" w:rsidR="00375A70" w:rsidRDefault="00420A32" w:rsidP="00DD410E">
      <w:pPr>
        <w:ind w:left="720"/>
      </w:pPr>
      <w:r>
        <w:t>Por este motivo, los marinos tenían conocimiento de</w:t>
      </w:r>
      <w:r w:rsidR="00375A70">
        <w:t xml:space="preserve"> navegación del Mar Mediterráneo, el Mar del Norte y el Mar Báltico.</w:t>
      </w:r>
    </w:p>
    <w:p w14:paraId="7E2EF31C" w14:textId="5A8992AF" w:rsidR="00DD410E" w:rsidRDefault="00375A70" w:rsidP="00E74F3E">
      <w:pPr>
        <w:ind w:left="720"/>
      </w:pPr>
      <w:r>
        <w:t xml:space="preserve"> También habían llegado a los archipiélagos de las Azores, Madeira y Canarias, la costa europea y africana fue como una prolongación del Mar Mediterráneo en el Atlántico.</w:t>
      </w:r>
    </w:p>
    <w:p w14:paraId="6ACD2461" w14:textId="01939F73" w:rsidR="00E74F3E" w:rsidRDefault="00E74F3E" w:rsidP="00E74F3E">
      <w:pPr>
        <w:ind w:left="720"/>
      </w:pPr>
      <w:r>
        <w:t>10)</w:t>
      </w:r>
    </w:p>
    <w:p w14:paraId="457957B4" w14:textId="43FA070E" w:rsidR="00E74F3E" w:rsidRDefault="00E74F3E" w:rsidP="00E74F3E">
      <w:pPr>
        <w:pStyle w:val="Prrafodelista"/>
        <w:numPr>
          <w:ilvl w:val="0"/>
          <w:numId w:val="12"/>
        </w:numPr>
      </w:pPr>
      <w:r w:rsidRPr="00C102F1">
        <w:rPr>
          <w:u w:val="single"/>
        </w:rPr>
        <w:t>Conquista y ocupación del Caribe</w:t>
      </w:r>
      <w:r>
        <w:t>: Comenzó poco después del primer contacto entre españoles e indígenas.</w:t>
      </w:r>
    </w:p>
    <w:p w14:paraId="69ED6CD7" w14:textId="5F0331CE" w:rsidR="00E74F3E" w:rsidRDefault="00E74F3E" w:rsidP="00E74F3E">
      <w:pPr>
        <w:pStyle w:val="Prrafodelista"/>
        <w:numPr>
          <w:ilvl w:val="0"/>
          <w:numId w:val="12"/>
        </w:numPr>
      </w:pPr>
      <w:r w:rsidRPr="00C102F1">
        <w:rPr>
          <w:u w:val="single"/>
        </w:rPr>
        <w:t>Conquista de Grandes Imperios</w:t>
      </w:r>
      <w:r>
        <w:t>: Comprendió la conquista de los 2 grandes imperios americanos, el Azteca, el Inca y los territorios cercanos.</w:t>
      </w:r>
    </w:p>
    <w:p w14:paraId="0191315F" w14:textId="45A645B7" w:rsidR="00E74F3E" w:rsidRDefault="00E74F3E" w:rsidP="00E74F3E">
      <w:pPr>
        <w:pStyle w:val="Prrafodelista"/>
        <w:numPr>
          <w:ilvl w:val="0"/>
          <w:numId w:val="12"/>
        </w:numPr>
      </w:pPr>
      <w:r w:rsidRPr="00C102F1">
        <w:rPr>
          <w:u w:val="single"/>
        </w:rPr>
        <w:t>El Control de las Zonas Periféricas</w:t>
      </w:r>
      <w:r>
        <w:t>: Eran aquellos territorios que no tenían recursos atractivos para los conquistadores, como minas de oro y plata</w:t>
      </w:r>
    </w:p>
    <w:p w14:paraId="76E4C5FB" w14:textId="4D751B84" w:rsidR="00DD410E" w:rsidRDefault="00E74F3E" w:rsidP="00E74F3E">
      <w:pPr>
        <w:ind w:left="1080"/>
      </w:pPr>
      <w:r>
        <w:t>11</w:t>
      </w:r>
      <w:r w:rsidRPr="00C102F1">
        <w:rPr>
          <w:b/>
          <w:bCs/>
        </w:rPr>
        <w:t>) Encomienda</w:t>
      </w:r>
      <w:r>
        <w:t>: Sistema en el cual los aborígenes eran considerados menores de edad y, por lo tanto, se los encomendaba a diferentes españoles para recibir protección y ser evangelizados, convertidos a la fe católica. A cambio debían trabajar en las tierras de los encomenderos y pagarles un tributo.</w:t>
      </w:r>
    </w:p>
    <w:p w14:paraId="008A17AD" w14:textId="602CC341" w:rsidR="00A934F9" w:rsidRDefault="00E74F3E" w:rsidP="00A934F9">
      <w:pPr>
        <w:ind w:left="1080"/>
      </w:pPr>
      <w:r w:rsidRPr="00C102F1">
        <w:rPr>
          <w:b/>
          <w:bCs/>
        </w:rPr>
        <w:t>Requerimiento</w:t>
      </w:r>
      <w:r>
        <w:t>: Documento que instaba a los indígenas a adoptar la fe católica y a jurarle lealtad al rey de Esp</w:t>
      </w:r>
      <w:r w:rsidR="00A934F9">
        <w:t>aña.</w:t>
      </w:r>
    </w:p>
    <w:p w14:paraId="304B8F32" w14:textId="06F83852" w:rsidR="00A934F9" w:rsidRDefault="00A934F9" w:rsidP="00A934F9">
      <w:pPr>
        <w:ind w:left="1080"/>
      </w:pPr>
      <w:r>
        <w:t>12)</w:t>
      </w:r>
    </w:p>
    <w:p w14:paraId="7D88859B" w14:textId="10713134" w:rsidR="00DD410E" w:rsidRDefault="00A934F9" w:rsidP="00A934F9">
      <w:pPr>
        <w:ind w:left="1080"/>
      </w:pPr>
      <w:r>
        <w:rPr>
          <w:noProof/>
        </w:rPr>
        <w:lastRenderedPageBreak/>
        <w:drawing>
          <wp:inline distT="0" distB="0" distL="0" distR="0" wp14:anchorId="69A184B3" wp14:editId="75B99607">
            <wp:extent cx="3692545" cy="2882321"/>
            <wp:effectExtent l="0" t="0" r="22225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A61F662" w14:textId="65D6116D" w:rsidR="003E3F4B" w:rsidRDefault="003E3F4B" w:rsidP="003E3F4B"/>
    <w:p w14:paraId="71CD84E6" w14:textId="77777777" w:rsidR="003E3F4B" w:rsidRDefault="003E3F4B" w:rsidP="00AF46C3">
      <w:pPr>
        <w:ind w:left="720"/>
      </w:pPr>
    </w:p>
    <w:p w14:paraId="0394362C" w14:textId="77777777" w:rsidR="00AF46C3" w:rsidRDefault="00AF46C3" w:rsidP="00AF46C3">
      <w:pPr>
        <w:pStyle w:val="Prrafodelista"/>
        <w:ind w:left="1440"/>
      </w:pPr>
    </w:p>
    <w:p w14:paraId="1A454653" w14:textId="7398729A" w:rsidR="00AF46C3" w:rsidRDefault="00A934F9" w:rsidP="00AF46C3">
      <w:p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16A71" wp14:editId="194053AE">
                <wp:simplePos x="0" y="0"/>
                <wp:positionH relativeFrom="column">
                  <wp:posOffset>2064935</wp:posOffset>
                </wp:positionH>
                <wp:positionV relativeFrom="paragraph">
                  <wp:posOffset>244815</wp:posOffset>
                </wp:positionV>
                <wp:extent cx="139781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C43AA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19.3pt" to="173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243C3053" w14:textId="3416B0B4" w:rsidR="000421A8" w:rsidRDefault="000421A8" w:rsidP="000421A8">
      <w:pPr>
        <w:pStyle w:val="Prrafodelista"/>
      </w:pPr>
    </w:p>
    <w:p w14:paraId="6585A6FB" w14:textId="77777777" w:rsidR="000421A8" w:rsidRPr="00BC25A4" w:rsidRDefault="000421A8" w:rsidP="000421A8">
      <w:pPr>
        <w:pStyle w:val="Prrafodelista"/>
      </w:pPr>
    </w:p>
    <w:sectPr w:rsidR="000421A8" w:rsidRPr="00BC2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802"/>
    <w:multiLevelType w:val="hybridMultilevel"/>
    <w:tmpl w:val="3E8A7F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C60BD"/>
    <w:multiLevelType w:val="hybridMultilevel"/>
    <w:tmpl w:val="EA88E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72456"/>
    <w:multiLevelType w:val="hybridMultilevel"/>
    <w:tmpl w:val="76B6A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D24EF"/>
    <w:multiLevelType w:val="hybridMultilevel"/>
    <w:tmpl w:val="2086F7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E17C6A"/>
    <w:multiLevelType w:val="hybridMultilevel"/>
    <w:tmpl w:val="6F988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186D"/>
    <w:multiLevelType w:val="hybridMultilevel"/>
    <w:tmpl w:val="68527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1C74"/>
    <w:multiLevelType w:val="hybridMultilevel"/>
    <w:tmpl w:val="7F24E6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AF5FE9"/>
    <w:multiLevelType w:val="hybridMultilevel"/>
    <w:tmpl w:val="6DB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37CEA"/>
    <w:multiLevelType w:val="hybridMultilevel"/>
    <w:tmpl w:val="CC00C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1651B"/>
    <w:multiLevelType w:val="hybridMultilevel"/>
    <w:tmpl w:val="EE4C60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411677"/>
    <w:multiLevelType w:val="hybridMultilevel"/>
    <w:tmpl w:val="3258B0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667E7F"/>
    <w:multiLevelType w:val="hybridMultilevel"/>
    <w:tmpl w:val="4FFCDF1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A4"/>
    <w:rsid w:val="000421A8"/>
    <w:rsid w:val="000664A2"/>
    <w:rsid w:val="00375A70"/>
    <w:rsid w:val="0037617C"/>
    <w:rsid w:val="003E3F4B"/>
    <w:rsid w:val="00420A32"/>
    <w:rsid w:val="004B673A"/>
    <w:rsid w:val="0062546E"/>
    <w:rsid w:val="00656A1A"/>
    <w:rsid w:val="006935FA"/>
    <w:rsid w:val="008243B4"/>
    <w:rsid w:val="00891B37"/>
    <w:rsid w:val="00954561"/>
    <w:rsid w:val="00A934F9"/>
    <w:rsid w:val="00AF46C3"/>
    <w:rsid w:val="00B510E4"/>
    <w:rsid w:val="00B977F1"/>
    <w:rsid w:val="00BC25A4"/>
    <w:rsid w:val="00BF6A76"/>
    <w:rsid w:val="00C102F1"/>
    <w:rsid w:val="00C4322E"/>
    <w:rsid w:val="00DD410E"/>
    <w:rsid w:val="00E5031E"/>
    <w:rsid w:val="00E74F3E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50AF"/>
  <w15:chartTrackingRefBased/>
  <w15:docId w15:val="{F0D1F80A-51F0-427B-BED5-ECE5209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C25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C43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65B733-825C-49E1-8F8B-6EA31BF2643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FBD7D81-0080-47F1-935E-2543CFEDF6FC}">
      <dgm:prSet phldrT="[Texto]" custT="1"/>
      <dgm:spPr/>
      <dgm:t>
        <a:bodyPr/>
        <a:lstStyle/>
        <a:p>
          <a:r>
            <a:rPr lang="es-ES" sz="1200"/>
            <a:t>Rey</a:t>
          </a:r>
        </a:p>
      </dgm:t>
    </dgm:pt>
    <dgm:pt modelId="{85A4DBD6-3908-440A-A808-F3EBE3F8D8ED}" type="parTrans" cxnId="{0FAF4FCE-1C7F-4F65-AFF8-773DD12E0CB9}">
      <dgm:prSet/>
      <dgm:spPr/>
      <dgm:t>
        <a:bodyPr/>
        <a:lstStyle/>
        <a:p>
          <a:endParaRPr lang="es-ES"/>
        </a:p>
      </dgm:t>
    </dgm:pt>
    <dgm:pt modelId="{422A856E-A7E0-4BBE-8788-7DB9D0B05171}" type="sibTrans" cxnId="{0FAF4FCE-1C7F-4F65-AFF8-773DD12E0CB9}">
      <dgm:prSet/>
      <dgm:spPr/>
      <dgm:t>
        <a:bodyPr/>
        <a:lstStyle/>
        <a:p>
          <a:endParaRPr lang="es-ES"/>
        </a:p>
      </dgm:t>
    </dgm:pt>
    <dgm:pt modelId="{1E2F881D-DF70-4DA0-89D7-9B65151F709F}">
      <dgm:prSet phldrT="[Texto]"/>
      <dgm:spPr/>
      <dgm:t>
        <a:bodyPr/>
        <a:lstStyle/>
        <a:p>
          <a:r>
            <a:rPr lang="es-ES"/>
            <a:t>Autoridades residentes en España </a:t>
          </a:r>
        </a:p>
      </dgm:t>
    </dgm:pt>
    <dgm:pt modelId="{91CB8514-DCE7-4456-9D2A-CEAB3F1A79CF}" type="parTrans" cxnId="{19D1B505-CA37-43DB-9692-8C5607B7D8F5}">
      <dgm:prSet/>
      <dgm:spPr/>
      <dgm:t>
        <a:bodyPr/>
        <a:lstStyle/>
        <a:p>
          <a:endParaRPr lang="es-ES"/>
        </a:p>
      </dgm:t>
    </dgm:pt>
    <dgm:pt modelId="{5774284E-4DC2-4896-84D2-969C327EE15D}" type="sibTrans" cxnId="{19D1B505-CA37-43DB-9692-8C5607B7D8F5}">
      <dgm:prSet/>
      <dgm:spPr/>
      <dgm:t>
        <a:bodyPr/>
        <a:lstStyle/>
        <a:p>
          <a:endParaRPr lang="es-ES"/>
        </a:p>
      </dgm:t>
    </dgm:pt>
    <dgm:pt modelId="{8F0C281A-3D0D-4FB3-A066-3821D66F99A4}">
      <dgm:prSet phldrT="[Texto]"/>
      <dgm:spPr/>
      <dgm:t>
        <a:bodyPr/>
        <a:lstStyle/>
        <a:p>
          <a:r>
            <a:rPr lang="es-ES"/>
            <a:t>Casa de Contratación</a:t>
          </a:r>
        </a:p>
      </dgm:t>
    </dgm:pt>
    <dgm:pt modelId="{DD35C925-3C69-47BB-A80B-CC077A85BB02}" type="parTrans" cxnId="{05894FD0-4D9C-47FC-8B21-73EBE847863A}">
      <dgm:prSet/>
      <dgm:spPr/>
      <dgm:t>
        <a:bodyPr/>
        <a:lstStyle/>
        <a:p>
          <a:endParaRPr lang="es-ES"/>
        </a:p>
      </dgm:t>
    </dgm:pt>
    <dgm:pt modelId="{17AD3AF1-0F9C-4CFC-987F-D753F9D49E2D}" type="sibTrans" cxnId="{05894FD0-4D9C-47FC-8B21-73EBE847863A}">
      <dgm:prSet/>
      <dgm:spPr/>
      <dgm:t>
        <a:bodyPr/>
        <a:lstStyle/>
        <a:p>
          <a:endParaRPr lang="es-ES"/>
        </a:p>
      </dgm:t>
    </dgm:pt>
    <dgm:pt modelId="{C1C7BED7-C3B7-48C0-B9A7-EB3ECEBD0C1E}">
      <dgm:prSet phldrT="[Texto]"/>
      <dgm:spPr/>
      <dgm:t>
        <a:bodyPr/>
        <a:lstStyle/>
        <a:p>
          <a:r>
            <a:rPr lang="es-ES"/>
            <a:t>Real y Supremo Consejo de Indias</a:t>
          </a:r>
        </a:p>
      </dgm:t>
    </dgm:pt>
    <dgm:pt modelId="{C87728A6-B5FF-4545-BFFC-569C26B4B51D}" type="parTrans" cxnId="{88522EF1-4790-4642-B438-09383557C5DD}">
      <dgm:prSet/>
      <dgm:spPr/>
      <dgm:t>
        <a:bodyPr/>
        <a:lstStyle/>
        <a:p>
          <a:endParaRPr lang="es-ES"/>
        </a:p>
      </dgm:t>
    </dgm:pt>
    <dgm:pt modelId="{190F9DE9-FE7B-4859-A750-E6119CA1A753}" type="sibTrans" cxnId="{88522EF1-4790-4642-B438-09383557C5DD}">
      <dgm:prSet/>
      <dgm:spPr/>
      <dgm:t>
        <a:bodyPr/>
        <a:lstStyle/>
        <a:p>
          <a:endParaRPr lang="es-ES"/>
        </a:p>
      </dgm:t>
    </dgm:pt>
    <dgm:pt modelId="{8D90B13F-63CB-4DD4-9EF8-7EBCDA02E956}">
      <dgm:prSet phldrT="[Texto]"/>
      <dgm:spPr/>
      <dgm:t>
        <a:bodyPr/>
        <a:lstStyle/>
        <a:p>
          <a:r>
            <a:rPr lang="es-ES"/>
            <a:t>Autoridades residentes en América</a:t>
          </a:r>
        </a:p>
      </dgm:t>
    </dgm:pt>
    <dgm:pt modelId="{733F5FF3-6635-42F2-86F5-95E87F069B26}" type="parTrans" cxnId="{B8ED476D-0E50-4719-98E7-6A2812D7D66C}">
      <dgm:prSet/>
      <dgm:spPr/>
      <dgm:t>
        <a:bodyPr/>
        <a:lstStyle/>
        <a:p>
          <a:endParaRPr lang="es-ES"/>
        </a:p>
      </dgm:t>
    </dgm:pt>
    <dgm:pt modelId="{5D8BB7F5-09A6-4101-8CBB-39B16E499A6E}" type="sibTrans" cxnId="{B8ED476D-0E50-4719-98E7-6A2812D7D66C}">
      <dgm:prSet/>
      <dgm:spPr/>
      <dgm:t>
        <a:bodyPr/>
        <a:lstStyle/>
        <a:p>
          <a:endParaRPr lang="es-ES"/>
        </a:p>
      </dgm:t>
    </dgm:pt>
    <dgm:pt modelId="{04DBC4B3-208C-4BF5-9BB0-3DB3058193F3}">
      <dgm:prSet phldrT="[Texto]"/>
      <dgm:spPr/>
      <dgm:t>
        <a:bodyPr/>
        <a:lstStyle/>
        <a:p>
          <a:r>
            <a:rPr lang="es-ES"/>
            <a:t>Virrey</a:t>
          </a:r>
        </a:p>
      </dgm:t>
    </dgm:pt>
    <dgm:pt modelId="{ABB70F4B-0D3E-465E-82E8-FC486D1A4F62}" type="parTrans" cxnId="{7D3FC044-6E1F-49F6-87AF-377A4C4168C8}">
      <dgm:prSet/>
      <dgm:spPr/>
      <dgm:t>
        <a:bodyPr/>
        <a:lstStyle/>
        <a:p>
          <a:endParaRPr lang="es-ES"/>
        </a:p>
      </dgm:t>
    </dgm:pt>
    <dgm:pt modelId="{DD1E2403-A3F8-4F04-88F1-FFA4F172CA28}" type="sibTrans" cxnId="{7D3FC044-6E1F-49F6-87AF-377A4C4168C8}">
      <dgm:prSet/>
      <dgm:spPr/>
      <dgm:t>
        <a:bodyPr/>
        <a:lstStyle/>
        <a:p>
          <a:endParaRPr lang="es-ES"/>
        </a:p>
      </dgm:t>
    </dgm:pt>
    <dgm:pt modelId="{0836BE53-7C43-4DA4-83EB-1428C3B78C86}">
      <dgm:prSet/>
      <dgm:spPr/>
      <dgm:t>
        <a:bodyPr/>
        <a:lstStyle/>
        <a:p>
          <a:r>
            <a:rPr lang="es-ES"/>
            <a:t>Provincias o Gobernaciones</a:t>
          </a:r>
        </a:p>
      </dgm:t>
    </dgm:pt>
    <dgm:pt modelId="{B43D14F0-EEF0-4363-893C-4E6B2B80F836}" type="parTrans" cxnId="{4B7908F9-2D63-4146-9714-589CB2A92606}">
      <dgm:prSet/>
      <dgm:spPr/>
      <dgm:t>
        <a:bodyPr/>
        <a:lstStyle/>
        <a:p>
          <a:endParaRPr lang="es-ES"/>
        </a:p>
      </dgm:t>
    </dgm:pt>
    <dgm:pt modelId="{F9E85631-9B19-4B4F-9467-A90A9711EBE0}" type="sibTrans" cxnId="{4B7908F9-2D63-4146-9714-589CB2A92606}">
      <dgm:prSet/>
      <dgm:spPr/>
      <dgm:t>
        <a:bodyPr/>
        <a:lstStyle/>
        <a:p>
          <a:endParaRPr lang="es-ES"/>
        </a:p>
      </dgm:t>
    </dgm:pt>
    <dgm:pt modelId="{325116D7-7EC8-4523-B108-DD2953721815}">
      <dgm:prSet/>
      <dgm:spPr/>
      <dgm:t>
        <a:bodyPr/>
        <a:lstStyle/>
        <a:p>
          <a:r>
            <a:rPr lang="es-ES"/>
            <a:t>Capitanías Generales</a:t>
          </a:r>
        </a:p>
      </dgm:t>
    </dgm:pt>
    <dgm:pt modelId="{1BFAA82A-D149-4942-9B4F-06B0BD7CFD7C}" type="parTrans" cxnId="{35357B6B-3050-49D0-A28D-B3059D8AD2CF}">
      <dgm:prSet/>
      <dgm:spPr/>
    </dgm:pt>
    <dgm:pt modelId="{9EC4A24E-FA06-4A58-81B8-94B587C77238}" type="sibTrans" cxnId="{35357B6B-3050-49D0-A28D-B3059D8AD2CF}">
      <dgm:prSet/>
      <dgm:spPr/>
    </dgm:pt>
    <dgm:pt modelId="{66372C4F-6EFB-4C5D-892B-3D1F3341FA8D}">
      <dgm:prSet/>
      <dgm:spPr/>
      <dgm:t>
        <a:bodyPr/>
        <a:lstStyle/>
        <a:p>
          <a:r>
            <a:rPr lang="es-ES"/>
            <a:t>Audiencia</a:t>
          </a:r>
        </a:p>
      </dgm:t>
    </dgm:pt>
    <dgm:pt modelId="{3B88B208-42BF-426A-9C82-0B699E9FEB62}" type="parTrans" cxnId="{47A3814E-562B-4757-9DB3-3CD398B5D462}">
      <dgm:prSet/>
      <dgm:spPr/>
    </dgm:pt>
    <dgm:pt modelId="{5DE9A3B4-43E7-488B-91F2-45C2C6CB08AF}" type="sibTrans" cxnId="{47A3814E-562B-4757-9DB3-3CD398B5D462}">
      <dgm:prSet/>
      <dgm:spPr/>
    </dgm:pt>
    <dgm:pt modelId="{A83BC738-689C-4BC8-BB91-5BAE268B7BF1}" type="pres">
      <dgm:prSet presAssocID="{F165B733-825C-49E1-8F8B-6EA31BF2643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CF6619B-940D-40D0-959A-B02DC1B93194}" type="pres">
      <dgm:prSet presAssocID="{0FBD7D81-0080-47F1-935E-2543CFEDF6FC}" presName="hierRoot1" presStyleCnt="0"/>
      <dgm:spPr/>
    </dgm:pt>
    <dgm:pt modelId="{9830FDD0-96DA-4062-91E5-99DBAC87BFBA}" type="pres">
      <dgm:prSet presAssocID="{0FBD7D81-0080-47F1-935E-2543CFEDF6FC}" presName="composite" presStyleCnt="0"/>
      <dgm:spPr/>
    </dgm:pt>
    <dgm:pt modelId="{964CB73D-C7BD-4537-B842-C6BDE7810B38}" type="pres">
      <dgm:prSet presAssocID="{0FBD7D81-0080-47F1-935E-2543CFEDF6FC}" presName="background" presStyleLbl="node0" presStyleIdx="0" presStyleCnt="1"/>
      <dgm:spPr/>
    </dgm:pt>
    <dgm:pt modelId="{E2441FC6-FE05-4869-8AFB-031A58E9746D}" type="pres">
      <dgm:prSet presAssocID="{0FBD7D81-0080-47F1-935E-2543CFEDF6FC}" presName="text" presStyleLbl="fgAcc0" presStyleIdx="0" presStyleCnt="1">
        <dgm:presLayoutVars>
          <dgm:chPref val="3"/>
        </dgm:presLayoutVars>
      </dgm:prSet>
      <dgm:spPr/>
    </dgm:pt>
    <dgm:pt modelId="{EBD6E7BE-C173-422C-889C-B593B57B832E}" type="pres">
      <dgm:prSet presAssocID="{0FBD7D81-0080-47F1-935E-2543CFEDF6FC}" presName="hierChild2" presStyleCnt="0"/>
      <dgm:spPr/>
    </dgm:pt>
    <dgm:pt modelId="{75CAABD9-2BB6-4970-B261-385129FC6762}" type="pres">
      <dgm:prSet presAssocID="{91CB8514-DCE7-4456-9D2A-CEAB3F1A79CF}" presName="Name10" presStyleLbl="parChTrans1D2" presStyleIdx="0" presStyleCnt="2"/>
      <dgm:spPr/>
    </dgm:pt>
    <dgm:pt modelId="{EA828F17-83BF-41B3-86D2-1AC3ABF80118}" type="pres">
      <dgm:prSet presAssocID="{1E2F881D-DF70-4DA0-89D7-9B65151F709F}" presName="hierRoot2" presStyleCnt="0"/>
      <dgm:spPr/>
    </dgm:pt>
    <dgm:pt modelId="{40C5DA3A-59F0-4F14-9D51-31D65922072F}" type="pres">
      <dgm:prSet presAssocID="{1E2F881D-DF70-4DA0-89D7-9B65151F709F}" presName="composite2" presStyleCnt="0"/>
      <dgm:spPr/>
    </dgm:pt>
    <dgm:pt modelId="{6D033AE1-C6EF-4572-86F9-FD28041292A0}" type="pres">
      <dgm:prSet presAssocID="{1E2F881D-DF70-4DA0-89D7-9B65151F709F}" presName="background2" presStyleLbl="node2" presStyleIdx="0" presStyleCnt="2"/>
      <dgm:spPr/>
    </dgm:pt>
    <dgm:pt modelId="{9A6289DF-AC60-45DA-B7C5-30E11914F888}" type="pres">
      <dgm:prSet presAssocID="{1E2F881D-DF70-4DA0-89D7-9B65151F709F}" presName="text2" presStyleLbl="fgAcc2" presStyleIdx="0" presStyleCnt="2">
        <dgm:presLayoutVars>
          <dgm:chPref val="3"/>
        </dgm:presLayoutVars>
      </dgm:prSet>
      <dgm:spPr/>
    </dgm:pt>
    <dgm:pt modelId="{EDFC25CE-E208-40FA-93AD-0EE28DCB34EA}" type="pres">
      <dgm:prSet presAssocID="{1E2F881D-DF70-4DA0-89D7-9B65151F709F}" presName="hierChild3" presStyleCnt="0"/>
      <dgm:spPr/>
    </dgm:pt>
    <dgm:pt modelId="{50A5BC3B-3F31-494A-B4A4-69B5A1217139}" type="pres">
      <dgm:prSet presAssocID="{DD35C925-3C69-47BB-A80B-CC077A85BB02}" presName="Name17" presStyleLbl="parChTrans1D3" presStyleIdx="0" presStyleCnt="5"/>
      <dgm:spPr/>
    </dgm:pt>
    <dgm:pt modelId="{5D4B9ED5-4E49-429A-B0A6-6A67D801FFF5}" type="pres">
      <dgm:prSet presAssocID="{8F0C281A-3D0D-4FB3-A066-3821D66F99A4}" presName="hierRoot3" presStyleCnt="0"/>
      <dgm:spPr/>
    </dgm:pt>
    <dgm:pt modelId="{7E4939E6-9986-41AD-9934-846622C930AA}" type="pres">
      <dgm:prSet presAssocID="{8F0C281A-3D0D-4FB3-A066-3821D66F99A4}" presName="composite3" presStyleCnt="0"/>
      <dgm:spPr/>
    </dgm:pt>
    <dgm:pt modelId="{A9B0803D-3C45-4722-BF8B-083856E432C8}" type="pres">
      <dgm:prSet presAssocID="{8F0C281A-3D0D-4FB3-A066-3821D66F99A4}" presName="background3" presStyleLbl="node3" presStyleIdx="0" presStyleCnt="5"/>
      <dgm:spPr/>
    </dgm:pt>
    <dgm:pt modelId="{9524362B-4422-492C-A37A-6A84281118C7}" type="pres">
      <dgm:prSet presAssocID="{8F0C281A-3D0D-4FB3-A066-3821D66F99A4}" presName="text3" presStyleLbl="fgAcc3" presStyleIdx="0" presStyleCnt="5">
        <dgm:presLayoutVars>
          <dgm:chPref val="3"/>
        </dgm:presLayoutVars>
      </dgm:prSet>
      <dgm:spPr/>
    </dgm:pt>
    <dgm:pt modelId="{14085C8C-5B3D-4508-A6C2-4081284B6F0F}" type="pres">
      <dgm:prSet presAssocID="{8F0C281A-3D0D-4FB3-A066-3821D66F99A4}" presName="hierChild4" presStyleCnt="0"/>
      <dgm:spPr/>
    </dgm:pt>
    <dgm:pt modelId="{E76A686A-6F0A-4753-8110-55E7DB909B36}" type="pres">
      <dgm:prSet presAssocID="{C87728A6-B5FF-4545-BFFC-569C26B4B51D}" presName="Name17" presStyleLbl="parChTrans1D3" presStyleIdx="1" presStyleCnt="5"/>
      <dgm:spPr/>
    </dgm:pt>
    <dgm:pt modelId="{4D375372-986E-412E-9DC2-102C7E1A134F}" type="pres">
      <dgm:prSet presAssocID="{C1C7BED7-C3B7-48C0-B9A7-EB3ECEBD0C1E}" presName="hierRoot3" presStyleCnt="0"/>
      <dgm:spPr/>
    </dgm:pt>
    <dgm:pt modelId="{F50F3C2F-7391-4F29-8D7E-89F878BE10B3}" type="pres">
      <dgm:prSet presAssocID="{C1C7BED7-C3B7-48C0-B9A7-EB3ECEBD0C1E}" presName="composite3" presStyleCnt="0"/>
      <dgm:spPr/>
    </dgm:pt>
    <dgm:pt modelId="{94B012B2-4EBA-4CA3-ACF8-32F94A557C05}" type="pres">
      <dgm:prSet presAssocID="{C1C7BED7-C3B7-48C0-B9A7-EB3ECEBD0C1E}" presName="background3" presStyleLbl="node3" presStyleIdx="1" presStyleCnt="5"/>
      <dgm:spPr/>
    </dgm:pt>
    <dgm:pt modelId="{90435AAC-1675-4926-B6E8-CF109FEB03BC}" type="pres">
      <dgm:prSet presAssocID="{C1C7BED7-C3B7-48C0-B9A7-EB3ECEBD0C1E}" presName="text3" presStyleLbl="fgAcc3" presStyleIdx="1" presStyleCnt="5">
        <dgm:presLayoutVars>
          <dgm:chPref val="3"/>
        </dgm:presLayoutVars>
      </dgm:prSet>
      <dgm:spPr/>
    </dgm:pt>
    <dgm:pt modelId="{0E904EC2-73B3-41BC-9DD2-A152AF3D7065}" type="pres">
      <dgm:prSet presAssocID="{C1C7BED7-C3B7-48C0-B9A7-EB3ECEBD0C1E}" presName="hierChild4" presStyleCnt="0"/>
      <dgm:spPr/>
    </dgm:pt>
    <dgm:pt modelId="{6B9DFD7E-BFAE-4F4A-8863-BED4AC9127FB}" type="pres">
      <dgm:prSet presAssocID="{733F5FF3-6635-42F2-86F5-95E87F069B26}" presName="Name10" presStyleLbl="parChTrans1D2" presStyleIdx="1" presStyleCnt="2"/>
      <dgm:spPr/>
    </dgm:pt>
    <dgm:pt modelId="{37161F9E-6DF8-49B6-B86B-C5FED51D39A3}" type="pres">
      <dgm:prSet presAssocID="{8D90B13F-63CB-4DD4-9EF8-7EBCDA02E956}" presName="hierRoot2" presStyleCnt="0"/>
      <dgm:spPr/>
    </dgm:pt>
    <dgm:pt modelId="{869185E2-B5B4-4BC6-9695-049547C279AD}" type="pres">
      <dgm:prSet presAssocID="{8D90B13F-63CB-4DD4-9EF8-7EBCDA02E956}" presName="composite2" presStyleCnt="0"/>
      <dgm:spPr/>
    </dgm:pt>
    <dgm:pt modelId="{97F38540-9E62-40AD-B4B5-F0EBB1C1AEA1}" type="pres">
      <dgm:prSet presAssocID="{8D90B13F-63CB-4DD4-9EF8-7EBCDA02E956}" presName="background2" presStyleLbl="node2" presStyleIdx="1" presStyleCnt="2"/>
      <dgm:spPr/>
    </dgm:pt>
    <dgm:pt modelId="{BC7CBE29-45AE-4E34-B832-18CAD6468E61}" type="pres">
      <dgm:prSet presAssocID="{8D90B13F-63CB-4DD4-9EF8-7EBCDA02E956}" presName="text2" presStyleLbl="fgAcc2" presStyleIdx="1" presStyleCnt="2">
        <dgm:presLayoutVars>
          <dgm:chPref val="3"/>
        </dgm:presLayoutVars>
      </dgm:prSet>
      <dgm:spPr/>
    </dgm:pt>
    <dgm:pt modelId="{ADBB0E81-911D-4332-A6D3-5B3AF24820B7}" type="pres">
      <dgm:prSet presAssocID="{8D90B13F-63CB-4DD4-9EF8-7EBCDA02E956}" presName="hierChild3" presStyleCnt="0"/>
      <dgm:spPr/>
    </dgm:pt>
    <dgm:pt modelId="{E502F9C7-C043-4397-A365-A9CA964FEA2F}" type="pres">
      <dgm:prSet presAssocID="{ABB70F4B-0D3E-465E-82E8-FC486D1A4F62}" presName="Name17" presStyleLbl="parChTrans1D3" presStyleIdx="2" presStyleCnt="5"/>
      <dgm:spPr/>
    </dgm:pt>
    <dgm:pt modelId="{AF4051FD-FBC1-49D4-9145-ABCDC2536DAC}" type="pres">
      <dgm:prSet presAssocID="{04DBC4B3-208C-4BF5-9BB0-3DB3058193F3}" presName="hierRoot3" presStyleCnt="0"/>
      <dgm:spPr/>
    </dgm:pt>
    <dgm:pt modelId="{E73C45D2-9B7C-4EF6-9BEB-E1236EF164BD}" type="pres">
      <dgm:prSet presAssocID="{04DBC4B3-208C-4BF5-9BB0-3DB3058193F3}" presName="composite3" presStyleCnt="0"/>
      <dgm:spPr/>
    </dgm:pt>
    <dgm:pt modelId="{4C007083-F53C-4459-B1B3-DBAE2AF484F8}" type="pres">
      <dgm:prSet presAssocID="{04DBC4B3-208C-4BF5-9BB0-3DB3058193F3}" presName="background3" presStyleLbl="node3" presStyleIdx="2" presStyleCnt="5"/>
      <dgm:spPr/>
    </dgm:pt>
    <dgm:pt modelId="{B319FDD9-5F2E-4BD6-913F-F4EC1B804E6A}" type="pres">
      <dgm:prSet presAssocID="{04DBC4B3-208C-4BF5-9BB0-3DB3058193F3}" presName="text3" presStyleLbl="fgAcc3" presStyleIdx="2" presStyleCnt="5">
        <dgm:presLayoutVars>
          <dgm:chPref val="3"/>
        </dgm:presLayoutVars>
      </dgm:prSet>
      <dgm:spPr/>
    </dgm:pt>
    <dgm:pt modelId="{724C2014-BBFA-4574-BF6C-3937068915A2}" type="pres">
      <dgm:prSet presAssocID="{04DBC4B3-208C-4BF5-9BB0-3DB3058193F3}" presName="hierChild4" presStyleCnt="0"/>
      <dgm:spPr/>
    </dgm:pt>
    <dgm:pt modelId="{A6241921-CC90-40E7-88C5-58A2DC753308}" type="pres">
      <dgm:prSet presAssocID="{B43D14F0-EEF0-4363-893C-4E6B2B80F836}" presName="Name17" presStyleLbl="parChTrans1D3" presStyleIdx="3" presStyleCnt="5"/>
      <dgm:spPr/>
    </dgm:pt>
    <dgm:pt modelId="{C18D3A4E-3A21-46DB-9409-DF9A831607B9}" type="pres">
      <dgm:prSet presAssocID="{0836BE53-7C43-4DA4-83EB-1428C3B78C86}" presName="hierRoot3" presStyleCnt="0"/>
      <dgm:spPr/>
    </dgm:pt>
    <dgm:pt modelId="{57F98035-7357-463C-AE85-120677194758}" type="pres">
      <dgm:prSet presAssocID="{0836BE53-7C43-4DA4-83EB-1428C3B78C86}" presName="composite3" presStyleCnt="0"/>
      <dgm:spPr/>
    </dgm:pt>
    <dgm:pt modelId="{8869A4D1-C576-4B10-B1C8-82792874782A}" type="pres">
      <dgm:prSet presAssocID="{0836BE53-7C43-4DA4-83EB-1428C3B78C86}" presName="background3" presStyleLbl="node3" presStyleIdx="3" presStyleCnt="5"/>
      <dgm:spPr/>
    </dgm:pt>
    <dgm:pt modelId="{B915C3BF-9CE7-471A-89CE-A00DFB45ABC8}" type="pres">
      <dgm:prSet presAssocID="{0836BE53-7C43-4DA4-83EB-1428C3B78C86}" presName="text3" presStyleLbl="fgAcc3" presStyleIdx="3" presStyleCnt="5">
        <dgm:presLayoutVars>
          <dgm:chPref val="3"/>
        </dgm:presLayoutVars>
      </dgm:prSet>
      <dgm:spPr/>
    </dgm:pt>
    <dgm:pt modelId="{0D00E66F-9068-4A59-8A31-78045B94996F}" type="pres">
      <dgm:prSet presAssocID="{0836BE53-7C43-4DA4-83EB-1428C3B78C86}" presName="hierChild4" presStyleCnt="0"/>
      <dgm:spPr/>
    </dgm:pt>
    <dgm:pt modelId="{E3B107AD-16B4-4B2C-A88B-30DBF08548C9}" type="pres">
      <dgm:prSet presAssocID="{3B88B208-42BF-426A-9C82-0B699E9FEB62}" presName="Name23" presStyleLbl="parChTrans1D4" presStyleIdx="0" presStyleCnt="1"/>
      <dgm:spPr/>
    </dgm:pt>
    <dgm:pt modelId="{26D10539-574D-43B2-BBB3-1EED06F4811D}" type="pres">
      <dgm:prSet presAssocID="{66372C4F-6EFB-4C5D-892B-3D1F3341FA8D}" presName="hierRoot4" presStyleCnt="0"/>
      <dgm:spPr/>
    </dgm:pt>
    <dgm:pt modelId="{D1CE169D-141F-4C71-90BF-766AA80D84EB}" type="pres">
      <dgm:prSet presAssocID="{66372C4F-6EFB-4C5D-892B-3D1F3341FA8D}" presName="composite4" presStyleCnt="0"/>
      <dgm:spPr/>
    </dgm:pt>
    <dgm:pt modelId="{8D228838-40BA-40CD-B19A-847ECD0321C0}" type="pres">
      <dgm:prSet presAssocID="{66372C4F-6EFB-4C5D-892B-3D1F3341FA8D}" presName="background4" presStyleLbl="node4" presStyleIdx="0" presStyleCnt="1"/>
      <dgm:spPr/>
    </dgm:pt>
    <dgm:pt modelId="{DE68228A-A499-4CEA-BD4F-D2F9C024BCC5}" type="pres">
      <dgm:prSet presAssocID="{66372C4F-6EFB-4C5D-892B-3D1F3341FA8D}" presName="text4" presStyleLbl="fgAcc4" presStyleIdx="0" presStyleCnt="1">
        <dgm:presLayoutVars>
          <dgm:chPref val="3"/>
        </dgm:presLayoutVars>
      </dgm:prSet>
      <dgm:spPr/>
    </dgm:pt>
    <dgm:pt modelId="{F9FCEA20-CCA6-40B5-BBB7-865999C49E9A}" type="pres">
      <dgm:prSet presAssocID="{66372C4F-6EFB-4C5D-892B-3D1F3341FA8D}" presName="hierChild5" presStyleCnt="0"/>
      <dgm:spPr/>
    </dgm:pt>
    <dgm:pt modelId="{A021A1C0-0B0F-4D55-9851-159DA22A6C1D}" type="pres">
      <dgm:prSet presAssocID="{1BFAA82A-D149-4942-9B4F-06B0BD7CFD7C}" presName="Name17" presStyleLbl="parChTrans1D3" presStyleIdx="4" presStyleCnt="5"/>
      <dgm:spPr/>
    </dgm:pt>
    <dgm:pt modelId="{61085483-590C-444A-B780-0F48B22E91C5}" type="pres">
      <dgm:prSet presAssocID="{325116D7-7EC8-4523-B108-DD2953721815}" presName="hierRoot3" presStyleCnt="0"/>
      <dgm:spPr/>
    </dgm:pt>
    <dgm:pt modelId="{1688D67B-0BD8-4026-91F8-795300C2A151}" type="pres">
      <dgm:prSet presAssocID="{325116D7-7EC8-4523-B108-DD2953721815}" presName="composite3" presStyleCnt="0"/>
      <dgm:spPr/>
    </dgm:pt>
    <dgm:pt modelId="{6A6A89FD-DD8E-4FAA-AC9E-9204FFE6A407}" type="pres">
      <dgm:prSet presAssocID="{325116D7-7EC8-4523-B108-DD2953721815}" presName="background3" presStyleLbl="node3" presStyleIdx="4" presStyleCnt="5"/>
      <dgm:spPr/>
    </dgm:pt>
    <dgm:pt modelId="{BE6F14ED-EF79-4C5A-8C04-D02D7DA945FD}" type="pres">
      <dgm:prSet presAssocID="{325116D7-7EC8-4523-B108-DD2953721815}" presName="text3" presStyleLbl="fgAcc3" presStyleIdx="4" presStyleCnt="5">
        <dgm:presLayoutVars>
          <dgm:chPref val="3"/>
        </dgm:presLayoutVars>
      </dgm:prSet>
      <dgm:spPr/>
    </dgm:pt>
    <dgm:pt modelId="{205D047A-96D9-4F44-AEAB-69291C0E3486}" type="pres">
      <dgm:prSet presAssocID="{325116D7-7EC8-4523-B108-DD2953721815}" presName="hierChild4" presStyleCnt="0"/>
      <dgm:spPr/>
    </dgm:pt>
  </dgm:ptLst>
  <dgm:cxnLst>
    <dgm:cxn modelId="{19D1B505-CA37-43DB-9692-8C5607B7D8F5}" srcId="{0FBD7D81-0080-47F1-935E-2543CFEDF6FC}" destId="{1E2F881D-DF70-4DA0-89D7-9B65151F709F}" srcOrd="0" destOrd="0" parTransId="{91CB8514-DCE7-4456-9D2A-CEAB3F1A79CF}" sibTransId="{5774284E-4DC2-4896-84D2-969C327EE15D}"/>
    <dgm:cxn modelId="{40910406-8D3E-477E-A167-377484DE976D}" type="presOf" srcId="{325116D7-7EC8-4523-B108-DD2953721815}" destId="{BE6F14ED-EF79-4C5A-8C04-D02D7DA945FD}" srcOrd="0" destOrd="0" presId="urn:microsoft.com/office/officeart/2005/8/layout/hierarchy1"/>
    <dgm:cxn modelId="{2C981C0C-60A3-4B10-886F-DB104E8E1F8D}" type="presOf" srcId="{3B88B208-42BF-426A-9C82-0B699E9FEB62}" destId="{E3B107AD-16B4-4B2C-A88B-30DBF08548C9}" srcOrd="0" destOrd="0" presId="urn:microsoft.com/office/officeart/2005/8/layout/hierarchy1"/>
    <dgm:cxn modelId="{BCB7AA11-7F95-477E-818D-F7927C090FF0}" type="presOf" srcId="{1BFAA82A-D149-4942-9B4F-06B0BD7CFD7C}" destId="{A021A1C0-0B0F-4D55-9851-159DA22A6C1D}" srcOrd="0" destOrd="0" presId="urn:microsoft.com/office/officeart/2005/8/layout/hierarchy1"/>
    <dgm:cxn modelId="{08672528-8717-4E2D-831E-428438543710}" type="presOf" srcId="{C87728A6-B5FF-4545-BFFC-569C26B4B51D}" destId="{E76A686A-6F0A-4753-8110-55E7DB909B36}" srcOrd="0" destOrd="0" presId="urn:microsoft.com/office/officeart/2005/8/layout/hierarchy1"/>
    <dgm:cxn modelId="{C186922D-6739-484A-AE35-48A3CF66F7ED}" type="presOf" srcId="{ABB70F4B-0D3E-465E-82E8-FC486D1A4F62}" destId="{E502F9C7-C043-4397-A365-A9CA964FEA2F}" srcOrd="0" destOrd="0" presId="urn:microsoft.com/office/officeart/2005/8/layout/hierarchy1"/>
    <dgm:cxn modelId="{1E3F843F-D461-4B77-B1A5-CCC646B73072}" type="presOf" srcId="{1E2F881D-DF70-4DA0-89D7-9B65151F709F}" destId="{9A6289DF-AC60-45DA-B7C5-30E11914F888}" srcOrd="0" destOrd="0" presId="urn:microsoft.com/office/officeart/2005/8/layout/hierarchy1"/>
    <dgm:cxn modelId="{7D3FC044-6E1F-49F6-87AF-377A4C4168C8}" srcId="{8D90B13F-63CB-4DD4-9EF8-7EBCDA02E956}" destId="{04DBC4B3-208C-4BF5-9BB0-3DB3058193F3}" srcOrd="0" destOrd="0" parTransId="{ABB70F4B-0D3E-465E-82E8-FC486D1A4F62}" sibTransId="{DD1E2403-A3F8-4F04-88F1-FFA4F172CA28}"/>
    <dgm:cxn modelId="{35357B6B-3050-49D0-A28D-B3059D8AD2CF}" srcId="{8D90B13F-63CB-4DD4-9EF8-7EBCDA02E956}" destId="{325116D7-7EC8-4523-B108-DD2953721815}" srcOrd="2" destOrd="0" parTransId="{1BFAA82A-D149-4942-9B4F-06B0BD7CFD7C}" sibTransId="{9EC4A24E-FA06-4A58-81B8-94B587C77238}"/>
    <dgm:cxn modelId="{B8ED476D-0E50-4719-98E7-6A2812D7D66C}" srcId="{0FBD7D81-0080-47F1-935E-2543CFEDF6FC}" destId="{8D90B13F-63CB-4DD4-9EF8-7EBCDA02E956}" srcOrd="1" destOrd="0" parTransId="{733F5FF3-6635-42F2-86F5-95E87F069B26}" sibTransId="{5D8BB7F5-09A6-4101-8CBB-39B16E499A6E}"/>
    <dgm:cxn modelId="{47A3814E-562B-4757-9DB3-3CD398B5D462}" srcId="{0836BE53-7C43-4DA4-83EB-1428C3B78C86}" destId="{66372C4F-6EFB-4C5D-892B-3D1F3341FA8D}" srcOrd="0" destOrd="0" parTransId="{3B88B208-42BF-426A-9C82-0B699E9FEB62}" sibTransId="{5DE9A3B4-43E7-488B-91F2-45C2C6CB08AF}"/>
    <dgm:cxn modelId="{6D22F971-9679-40C1-969B-5F5F9D83774F}" type="presOf" srcId="{DD35C925-3C69-47BB-A80B-CC077A85BB02}" destId="{50A5BC3B-3F31-494A-B4A4-69B5A1217139}" srcOrd="0" destOrd="0" presId="urn:microsoft.com/office/officeart/2005/8/layout/hierarchy1"/>
    <dgm:cxn modelId="{A61C4A73-211E-4EBE-A184-F1166F2C03BF}" type="presOf" srcId="{B43D14F0-EEF0-4363-893C-4E6B2B80F836}" destId="{A6241921-CC90-40E7-88C5-58A2DC753308}" srcOrd="0" destOrd="0" presId="urn:microsoft.com/office/officeart/2005/8/layout/hierarchy1"/>
    <dgm:cxn modelId="{A64A3A77-E4AD-4639-B475-A45D42B1E359}" type="presOf" srcId="{91CB8514-DCE7-4456-9D2A-CEAB3F1A79CF}" destId="{75CAABD9-2BB6-4970-B261-385129FC6762}" srcOrd="0" destOrd="0" presId="urn:microsoft.com/office/officeart/2005/8/layout/hierarchy1"/>
    <dgm:cxn modelId="{D2D01F80-83B1-4E23-A229-284BDC82D43A}" type="presOf" srcId="{8D90B13F-63CB-4DD4-9EF8-7EBCDA02E956}" destId="{BC7CBE29-45AE-4E34-B832-18CAD6468E61}" srcOrd="0" destOrd="0" presId="urn:microsoft.com/office/officeart/2005/8/layout/hierarchy1"/>
    <dgm:cxn modelId="{B39B7093-15A3-45A1-B86E-9229C8FAACB7}" type="presOf" srcId="{8F0C281A-3D0D-4FB3-A066-3821D66F99A4}" destId="{9524362B-4422-492C-A37A-6A84281118C7}" srcOrd="0" destOrd="0" presId="urn:microsoft.com/office/officeart/2005/8/layout/hierarchy1"/>
    <dgm:cxn modelId="{40545C9B-D31C-4884-8951-AE90AA50665E}" type="presOf" srcId="{66372C4F-6EFB-4C5D-892B-3D1F3341FA8D}" destId="{DE68228A-A499-4CEA-BD4F-D2F9C024BCC5}" srcOrd="0" destOrd="0" presId="urn:microsoft.com/office/officeart/2005/8/layout/hierarchy1"/>
    <dgm:cxn modelId="{34EBDFBF-2392-482F-92AC-1D73B6E675CD}" type="presOf" srcId="{0FBD7D81-0080-47F1-935E-2543CFEDF6FC}" destId="{E2441FC6-FE05-4869-8AFB-031A58E9746D}" srcOrd="0" destOrd="0" presId="urn:microsoft.com/office/officeart/2005/8/layout/hierarchy1"/>
    <dgm:cxn modelId="{A8F609C1-94F1-4D90-B470-B65B1A6153FB}" type="presOf" srcId="{F165B733-825C-49E1-8F8B-6EA31BF26437}" destId="{A83BC738-689C-4BC8-BB91-5BAE268B7BF1}" srcOrd="0" destOrd="0" presId="urn:microsoft.com/office/officeart/2005/8/layout/hierarchy1"/>
    <dgm:cxn modelId="{CD9AA7C5-AC4B-43E8-A340-52567681F2CC}" type="presOf" srcId="{04DBC4B3-208C-4BF5-9BB0-3DB3058193F3}" destId="{B319FDD9-5F2E-4BD6-913F-F4EC1B804E6A}" srcOrd="0" destOrd="0" presId="urn:microsoft.com/office/officeart/2005/8/layout/hierarchy1"/>
    <dgm:cxn modelId="{9F0EB3CA-105B-4666-B8EC-D2D72226FF7C}" type="presOf" srcId="{0836BE53-7C43-4DA4-83EB-1428C3B78C86}" destId="{B915C3BF-9CE7-471A-89CE-A00DFB45ABC8}" srcOrd="0" destOrd="0" presId="urn:microsoft.com/office/officeart/2005/8/layout/hierarchy1"/>
    <dgm:cxn modelId="{3FEA47CB-7FFB-4D02-9FCD-D310BCBF34BC}" type="presOf" srcId="{733F5FF3-6635-42F2-86F5-95E87F069B26}" destId="{6B9DFD7E-BFAE-4F4A-8863-BED4AC9127FB}" srcOrd="0" destOrd="0" presId="urn:microsoft.com/office/officeart/2005/8/layout/hierarchy1"/>
    <dgm:cxn modelId="{0FAF4FCE-1C7F-4F65-AFF8-773DD12E0CB9}" srcId="{F165B733-825C-49E1-8F8B-6EA31BF26437}" destId="{0FBD7D81-0080-47F1-935E-2543CFEDF6FC}" srcOrd="0" destOrd="0" parTransId="{85A4DBD6-3908-440A-A808-F3EBE3F8D8ED}" sibTransId="{422A856E-A7E0-4BBE-8788-7DB9D0B05171}"/>
    <dgm:cxn modelId="{05894FD0-4D9C-47FC-8B21-73EBE847863A}" srcId="{1E2F881D-DF70-4DA0-89D7-9B65151F709F}" destId="{8F0C281A-3D0D-4FB3-A066-3821D66F99A4}" srcOrd="0" destOrd="0" parTransId="{DD35C925-3C69-47BB-A80B-CC077A85BB02}" sibTransId="{17AD3AF1-0F9C-4CFC-987F-D753F9D49E2D}"/>
    <dgm:cxn modelId="{88522EF1-4790-4642-B438-09383557C5DD}" srcId="{1E2F881D-DF70-4DA0-89D7-9B65151F709F}" destId="{C1C7BED7-C3B7-48C0-B9A7-EB3ECEBD0C1E}" srcOrd="1" destOrd="0" parTransId="{C87728A6-B5FF-4545-BFFC-569C26B4B51D}" sibTransId="{190F9DE9-FE7B-4859-A750-E6119CA1A753}"/>
    <dgm:cxn modelId="{C424DBF8-0EB4-4266-A721-65A7A9FFB01B}" type="presOf" srcId="{C1C7BED7-C3B7-48C0-B9A7-EB3ECEBD0C1E}" destId="{90435AAC-1675-4926-B6E8-CF109FEB03BC}" srcOrd="0" destOrd="0" presId="urn:microsoft.com/office/officeart/2005/8/layout/hierarchy1"/>
    <dgm:cxn modelId="{4B7908F9-2D63-4146-9714-589CB2A92606}" srcId="{8D90B13F-63CB-4DD4-9EF8-7EBCDA02E956}" destId="{0836BE53-7C43-4DA4-83EB-1428C3B78C86}" srcOrd="1" destOrd="0" parTransId="{B43D14F0-EEF0-4363-893C-4E6B2B80F836}" sibTransId="{F9E85631-9B19-4B4F-9467-A90A9711EBE0}"/>
    <dgm:cxn modelId="{809D4E36-1FFE-47C7-A262-CD025C46357B}" type="presParOf" srcId="{A83BC738-689C-4BC8-BB91-5BAE268B7BF1}" destId="{DCF6619B-940D-40D0-959A-B02DC1B93194}" srcOrd="0" destOrd="0" presId="urn:microsoft.com/office/officeart/2005/8/layout/hierarchy1"/>
    <dgm:cxn modelId="{4AA67948-7656-4EAD-881A-6A55C6370EA3}" type="presParOf" srcId="{DCF6619B-940D-40D0-959A-B02DC1B93194}" destId="{9830FDD0-96DA-4062-91E5-99DBAC87BFBA}" srcOrd="0" destOrd="0" presId="urn:microsoft.com/office/officeart/2005/8/layout/hierarchy1"/>
    <dgm:cxn modelId="{76505EAD-1E92-4852-A883-326C3992F47B}" type="presParOf" srcId="{9830FDD0-96DA-4062-91E5-99DBAC87BFBA}" destId="{964CB73D-C7BD-4537-B842-C6BDE7810B38}" srcOrd="0" destOrd="0" presId="urn:microsoft.com/office/officeart/2005/8/layout/hierarchy1"/>
    <dgm:cxn modelId="{CAC9715E-60F5-46EE-9C86-B6FC95AD1F13}" type="presParOf" srcId="{9830FDD0-96DA-4062-91E5-99DBAC87BFBA}" destId="{E2441FC6-FE05-4869-8AFB-031A58E9746D}" srcOrd="1" destOrd="0" presId="urn:microsoft.com/office/officeart/2005/8/layout/hierarchy1"/>
    <dgm:cxn modelId="{83E0E6F8-AABB-4E3A-BBD2-E8843C5BF2EB}" type="presParOf" srcId="{DCF6619B-940D-40D0-959A-B02DC1B93194}" destId="{EBD6E7BE-C173-422C-889C-B593B57B832E}" srcOrd="1" destOrd="0" presId="urn:microsoft.com/office/officeart/2005/8/layout/hierarchy1"/>
    <dgm:cxn modelId="{9AF85FE8-4595-4D5A-8830-7D5E7E7E3F3F}" type="presParOf" srcId="{EBD6E7BE-C173-422C-889C-B593B57B832E}" destId="{75CAABD9-2BB6-4970-B261-385129FC6762}" srcOrd="0" destOrd="0" presId="urn:microsoft.com/office/officeart/2005/8/layout/hierarchy1"/>
    <dgm:cxn modelId="{BC9921FB-31DE-41B2-A245-E70A2A7BEFA0}" type="presParOf" srcId="{EBD6E7BE-C173-422C-889C-B593B57B832E}" destId="{EA828F17-83BF-41B3-86D2-1AC3ABF80118}" srcOrd="1" destOrd="0" presId="urn:microsoft.com/office/officeart/2005/8/layout/hierarchy1"/>
    <dgm:cxn modelId="{645E92F8-823A-4826-AF96-B8080C2EF3C9}" type="presParOf" srcId="{EA828F17-83BF-41B3-86D2-1AC3ABF80118}" destId="{40C5DA3A-59F0-4F14-9D51-31D65922072F}" srcOrd="0" destOrd="0" presId="urn:microsoft.com/office/officeart/2005/8/layout/hierarchy1"/>
    <dgm:cxn modelId="{1FAE986F-4637-49B1-8039-55F552798A07}" type="presParOf" srcId="{40C5DA3A-59F0-4F14-9D51-31D65922072F}" destId="{6D033AE1-C6EF-4572-86F9-FD28041292A0}" srcOrd="0" destOrd="0" presId="urn:microsoft.com/office/officeart/2005/8/layout/hierarchy1"/>
    <dgm:cxn modelId="{D95C99C0-1B1B-4E5C-B778-E8A8F24B2ABE}" type="presParOf" srcId="{40C5DA3A-59F0-4F14-9D51-31D65922072F}" destId="{9A6289DF-AC60-45DA-B7C5-30E11914F888}" srcOrd="1" destOrd="0" presId="urn:microsoft.com/office/officeart/2005/8/layout/hierarchy1"/>
    <dgm:cxn modelId="{762A8F04-E12D-4899-B713-6E84A809BB1E}" type="presParOf" srcId="{EA828F17-83BF-41B3-86D2-1AC3ABF80118}" destId="{EDFC25CE-E208-40FA-93AD-0EE28DCB34EA}" srcOrd="1" destOrd="0" presId="urn:microsoft.com/office/officeart/2005/8/layout/hierarchy1"/>
    <dgm:cxn modelId="{69D4EF6C-B3F7-412A-8589-DC92D304BD1C}" type="presParOf" srcId="{EDFC25CE-E208-40FA-93AD-0EE28DCB34EA}" destId="{50A5BC3B-3F31-494A-B4A4-69B5A1217139}" srcOrd="0" destOrd="0" presId="urn:microsoft.com/office/officeart/2005/8/layout/hierarchy1"/>
    <dgm:cxn modelId="{EBBCCB61-F413-41F4-A3BE-C4E13A543518}" type="presParOf" srcId="{EDFC25CE-E208-40FA-93AD-0EE28DCB34EA}" destId="{5D4B9ED5-4E49-429A-B0A6-6A67D801FFF5}" srcOrd="1" destOrd="0" presId="urn:microsoft.com/office/officeart/2005/8/layout/hierarchy1"/>
    <dgm:cxn modelId="{60DAE8EB-AF5C-40E0-B279-992C9C8FA405}" type="presParOf" srcId="{5D4B9ED5-4E49-429A-B0A6-6A67D801FFF5}" destId="{7E4939E6-9986-41AD-9934-846622C930AA}" srcOrd="0" destOrd="0" presId="urn:microsoft.com/office/officeart/2005/8/layout/hierarchy1"/>
    <dgm:cxn modelId="{B1B253E9-1F51-41C8-8671-AD4BA8CC151E}" type="presParOf" srcId="{7E4939E6-9986-41AD-9934-846622C930AA}" destId="{A9B0803D-3C45-4722-BF8B-083856E432C8}" srcOrd="0" destOrd="0" presId="urn:microsoft.com/office/officeart/2005/8/layout/hierarchy1"/>
    <dgm:cxn modelId="{07DC51C0-FBE0-4E01-BDF3-11695777F9A1}" type="presParOf" srcId="{7E4939E6-9986-41AD-9934-846622C930AA}" destId="{9524362B-4422-492C-A37A-6A84281118C7}" srcOrd="1" destOrd="0" presId="urn:microsoft.com/office/officeart/2005/8/layout/hierarchy1"/>
    <dgm:cxn modelId="{FADB5BBB-43A3-4CA9-AA3D-0F840D4CC15B}" type="presParOf" srcId="{5D4B9ED5-4E49-429A-B0A6-6A67D801FFF5}" destId="{14085C8C-5B3D-4508-A6C2-4081284B6F0F}" srcOrd="1" destOrd="0" presId="urn:microsoft.com/office/officeart/2005/8/layout/hierarchy1"/>
    <dgm:cxn modelId="{4EF85A1F-D52F-4ED5-B539-041FD8E09A88}" type="presParOf" srcId="{EDFC25CE-E208-40FA-93AD-0EE28DCB34EA}" destId="{E76A686A-6F0A-4753-8110-55E7DB909B36}" srcOrd="2" destOrd="0" presId="urn:microsoft.com/office/officeart/2005/8/layout/hierarchy1"/>
    <dgm:cxn modelId="{F7A09276-D70C-4A51-B11D-49D857B3EB4D}" type="presParOf" srcId="{EDFC25CE-E208-40FA-93AD-0EE28DCB34EA}" destId="{4D375372-986E-412E-9DC2-102C7E1A134F}" srcOrd="3" destOrd="0" presId="urn:microsoft.com/office/officeart/2005/8/layout/hierarchy1"/>
    <dgm:cxn modelId="{67087FA2-834D-45CE-9D74-599659B5DF76}" type="presParOf" srcId="{4D375372-986E-412E-9DC2-102C7E1A134F}" destId="{F50F3C2F-7391-4F29-8D7E-89F878BE10B3}" srcOrd="0" destOrd="0" presId="urn:microsoft.com/office/officeart/2005/8/layout/hierarchy1"/>
    <dgm:cxn modelId="{23A76A5F-8EF6-4DAA-949F-E289ED2816FC}" type="presParOf" srcId="{F50F3C2F-7391-4F29-8D7E-89F878BE10B3}" destId="{94B012B2-4EBA-4CA3-ACF8-32F94A557C05}" srcOrd="0" destOrd="0" presId="urn:microsoft.com/office/officeart/2005/8/layout/hierarchy1"/>
    <dgm:cxn modelId="{1D2A056D-0F45-45D9-ABB3-D931446CDB06}" type="presParOf" srcId="{F50F3C2F-7391-4F29-8D7E-89F878BE10B3}" destId="{90435AAC-1675-4926-B6E8-CF109FEB03BC}" srcOrd="1" destOrd="0" presId="urn:microsoft.com/office/officeart/2005/8/layout/hierarchy1"/>
    <dgm:cxn modelId="{42941B6C-129A-4674-9E6C-9DAD7AA14238}" type="presParOf" srcId="{4D375372-986E-412E-9DC2-102C7E1A134F}" destId="{0E904EC2-73B3-41BC-9DD2-A152AF3D7065}" srcOrd="1" destOrd="0" presId="urn:microsoft.com/office/officeart/2005/8/layout/hierarchy1"/>
    <dgm:cxn modelId="{A82629AF-FC27-4D26-84DA-62B0BC3594F2}" type="presParOf" srcId="{EBD6E7BE-C173-422C-889C-B593B57B832E}" destId="{6B9DFD7E-BFAE-4F4A-8863-BED4AC9127FB}" srcOrd="2" destOrd="0" presId="urn:microsoft.com/office/officeart/2005/8/layout/hierarchy1"/>
    <dgm:cxn modelId="{2F2ACAEB-B6EC-44A8-AE36-6742F84059BF}" type="presParOf" srcId="{EBD6E7BE-C173-422C-889C-B593B57B832E}" destId="{37161F9E-6DF8-49B6-B86B-C5FED51D39A3}" srcOrd="3" destOrd="0" presId="urn:microsoft.com/office/officeart/2005/8/layout/hierarchy1"/>
    <dgm:cxn modelId="{DAFE2C67-3DB7-4902-A77F-DE46005E42FC}" type="presParOf" srcId="{37161F9E-6DF8-49B6-B86B-C5FED51D39A3}" destId="{869185E2-B5B4-4BC6-9695-049547C279AD}" srcOrd="0" destOrd="0" presId="urn:microsoft.com/office/officeart/2005/8/layout/hierarchy1"/>
    <dgm:cxn modelId="{EAB84F83-DC71-4D5C-AAD0-24B4FF6E14FF}" type="presParOf" srcId="{869185E2-B5B4-4BC6-9695-049547C279AD}" destId="{97F38540-9E62-40AD-B4B5-F0EBB1C1AEA1}" srcOrd="0" destOrd="0" presId="urn:microsoft.com/office/officeart/2005/8/layout/hierarchy1"/>
    <dgm:cxn modelId="{3B92DB95-3F08-4D60-A810-C4451F3D2402}" type="presParOf" srcId="{869185E2-B5B4-4BC6-9695-049547C279AD}" destId="{BC7CBE29-45AE-4E34-B832-18CAD6468E61}" srcOrd="1" destOrd="0" presId="urn:microsoft.com/office/officeart/2005/8/layout/hierarchy1"/>
    <dgm:cxn modelId="{00F543C0-C258-4106-B0C3-F5BEE7B1A92A}" type="presParOf" srcId="{37161F9E-6DF8-49B6-B86B-C5FED51D39A3}" destId="{ADBB0E81-911D-4332-A6D3-5B3AF24820B7}" srcOrd="1" destOrd="0" presId="urn:microsoft.com/office/officeart/2005/8/layout/hierarchy1"/>
    <dgm:cxn modelId="{7FCFF8C1-AE8E-4AA3-BFBA-954A4ACBBDAB}" type="presParOf" srcId="{ADBB0E81-911D-4332-A6D3-5B3AF24820B7}" destId="{E502F9C7-C043-4397-A365-A9CA964FEA2F}" srcOrd="0" destOrd="0" presId="urn:microsoft.com/office/officeart/2005/8/layout/hierarchy1"/>
    <dgm:cxn modelId="{4AA7D4C8-6AAE-4101-BDE4-FE75280EEC84}" type="presParOf" srcId="{ADBB0E81-911D-4332-A6D3-5B3AF24820B7}" destId="{AF4051FD-FBC1-49D4-9145-ABCDC2536DAC}" srcOrd="1" destOrd="0" presId="urn:microsoft.com/office/officeart/2005/8/layout/hierarchy1"/>
    <dgm:cxn modelId="{875ECBAD-E2BE-4EB7-9A20-3C0B29C459AB}" type="presParOf" srcId="{AF4051FD-FBC1-49D4-9145-ABCDC2536DAC}" destId="{E73C45D2-9B7C-4EF6-9BEB-E1236EF164BD}" srcOrd="0" destOrd="0" presId="urn:microsoft.com/office/officeart/2005/8/layout/hierarchy1"/>
    <dgm:cxn modelId="{A037880A-3D0D-4741-AA29-FF96C0F47068}" type="presParOf" srcId="{E73C45D2-9B7C-4EF6-9BEB-E1236EF164BD}" destId="{4C007083-F53C-4459-B1B3-DBAE2AF484F8}" srcOrd="0" destOrd="0" presId="urn:microsoft.com/office/officeart/2005/8/layout/hierarchy1"/>
    <dgm:cxn modelId="{536A222C-8A6A-4D46-AD8E-8E42A1AA8CD5}" type="presParOf" srcId="{E73C45D2-9B7C-4EF6-9BEB-E1236EF164BD}" destId="{B319FDD9-5F2E-4BD6-913F-F4EC1B804E6A}" srcOrd="1" destOrd="0" presId="urn:microsoft.com/office/officeart/2005/8/layout/hierarchy1"/>
    <dgm:cxn modelId="{B7D6838B-336F-4EE2-A02F-56B77104C499}" type="presParOf" srcId="{AF4051FD-FBC1-49D4-9145-ABCDC2536DAC}" destId="{724C2014-BBFA-4574-BF6C-3937068915A2}" srcOrd="1" destOrd="0" presId="urn:microsoft.com/office/officeart/2005/8/layout/hierarchy1"/>
    <dgm:cxn modelId="{5298C8E5-CAFE-49D3-94B5-720986549906}" type="presParOf" srcId="{ADBB0E81-911D-4332-A6D3-5B3AF24820B7}" destId="{A6241921-CC90-40E7-88C5-58A2DC753308}" srcOrd="2" destOrd="0" presId="urn:microsoft.com/office/officeart/2005/8/layout/hierarchy1"/>
    <dgm:cxn modelId="{DFE0CD5D-658E-4FEA-A5C2-3C9ABED026E9}" type="presParOf" srcId="{ADBB0E81-911D-4332-A6D3-5B3AF24820B7}" destId="{C18D3A4E-3A21-46DB-9409-DF9A831607B9}" srcOrd="3" destOrd="0" presId="urn:microsoft.com/office/officeart/2005/8/layout/hierarchy1"/>
    <dgm:cxn modelId="{680F7B76-9291-4532-A7C4-C6D9BE93B2C5}" type="presParOf" srcId="{C18D3A4E-3A21-46DB-9409-DF9A831607B9}" destId="{57F98035-7357-463C-AE85-120677194758}" srcOrd="0" destOrd="0" presId="urn:microsoft.com/office/officeart/2005/8/layout/hierarchy1"/>
    <dgm:cxn modelId="{EF0F0471-F789-4B0E-9848-CA8C55663884}" type="presParOf" srcId="{57F98035-7357-463C-AE85-120677194758}" destId="{8869A4D1-C576-4B10-B1C8-82792874782A}" srcOrd="0" destOrd="0" presId="urn:microsoft.com/office/officeart/2005/8/layout/hierarchy1"/>
    <dgm:cxn modelId="{097FEE12-4C94-4F3E-8EF8-487E6FCA497F}" type="presParOf" srcId="{57F98035-7357-463C-AE85-120677194758}" destId="{B915C3BF-9CE7-471A-89CE-A00DFB45ABC8}" srcOrd="1" destOrd="0" presId="urn:microsoft.com/office/officeart/2005/8/layout/hierarchy1"/>
    <dgm:cxn modelId="{F04ED1C7-21A4-40EA-806F-992143468076}" type="presParOf" srcId="{C18D3A4E-3A21-46DB-9409-DF9A831607B9}" destId="{0D00E66F-9068-4A59-8A31-78045B94996F}" srcOrd="1" destOrd="0" presId="urn:microsoft.com/office/officeart/2005/8/layout/hierarchy1"/>
    <dgm:cxn modelId="{3B26A280-80FC-41EE-963A-B998D2761812}" type="presParOf" srcId="{0D00E66F-9068-4A59-8A31-78045B94996F}" destId="{E3B107AD-16B4-4B2C-A88B-30DBF08548C9}" srcOrd="0" destOrd="0" presId="urn:microsoft.com/office/officeart/2005/8/layout/hierarchy1"/>
    <dgm:cxn modelId="{820D0D2B-BF18-4B0C-8DCA-B6AC6D30004C}" type="presParOf" srcId="{0D00E66F-9068-4A59-8A31-78045B94996F}" destId="{26D10539-574D-43B2-BBB3-1EED06F4811D}" srcOrd="1" destOrd="0" presId="urn:microsoft.com/office/officeart/2005/8/layout/hierarchy1"/>
    <dgm:cxn modelId="{8E79317A-8B5A-4B77-9201-A503B9195FDD}" type="presParOf" srcId="{26D10539-574D-43B2-BBB3-1EED06F4811D}" destId="{D1CE169D-141F-4C71-90BF-766AA80D84EB}" srcOrd="0" destOrd="0" presId="urn:microsoft.com/office/officeart/2005/8/layout/hierarchy1"/>
    <dgm:cxn modelId="{10E544C4-A40B-4F36-B68C-1851212233F0}" type="presParOf" srcId="{D1CE169D-141F-4C71-90BF-766AA80D84EB}" destId="{8D228838-40BA-40CD-B19A-847ECD0321C0}" srcOrd="0" destOrd="0" presId="urn:microsoft.com/office/officeart/2005/8/layout/hierarchy1"/>
    <dgm:cxn modelId="{5A1DF37E-150A-478C-BB3F-EE6C68BCB288}" type="presParOf" srcId="{D1CE169D-141F-4C71-90BF-766AA80D84EB}" destId="{DE68228A-A499-4CEA-BD4F-D2F9C024BCC5}" srcOrd="1" destOrd="0" presId="urn:microsoft.com/office/officeart/2005/8/layout/hierarchy1"/>
    <dgm:cxn modelId="{CFFC0977-394A-4B72-B92C-2976094F4FAA}" type="presParOf" srcId="{26D10539-574D-43B2-BBB3-1EED06F4811D}" destId="{F9FCEA20-CCA6-40B5-BBB7-865999C49E9A}" srcOrd="1" destOrd="0" presId="urn:microsoft.com/office/officeart/2005/8/layout/hierarchy1"/>
    <dgm:cxn modelId="{224AC76E-785F-467D-ABDF-608712521946}" type="presParOf" srcId="{ADBB0E81-911D-4332-A6D3-5B3AF24820B7}" destId="{A021A1C0-0B0F-4D55-9851-159DA22A6C1D}" srcOrd="4" destOrd="0" presId="urn:microsoft.com/office/officeart/2005/8/layout/hierarchy1"/>
    <dgm:cxn modelId="{AC3DF351-9EC2-4094-B451-543B2C9CDBB8}" type="presParOf" srcId="{ADBB0E81-911D-4332-A6D3-5B3AF24820B7}" destId="{61085483-590C-444A-B780-0F48B22E91C5}" srcOrd="5" destOrd="0" presId="urn:microsoft.com/office/officeart/2005/8/layout/hierarchy1"/>
    <dgm:cxn modelId="{2B966FF9-C6EC-4C76-BB7E-47197F217625}" type="presParOf" srcId="{61085483-590C-444A-B780-0F48B22E91C5}" destId="{1688D67B-0BD8-4026-91F8-795300C2A151}" srcOrd="0" destOrd="0" presId="urn:microsoft.com/office/officeart/2005/8/layout/hierarchy1"/>
    <dgm:cxn modelId="{D2300207-3C50-4076-A95D-CAB707DC01AC}" type="presParOf" srcId="{1688D67B-0BD8-4026-91F8-795300C2A151}" destId="{6A6A89FD-DD8E-4FAA-AC9E-9204FFE6A407}" srcOrd="0" destOrd="0" presId="urn:microsoft.com/office/officeart/2005/8/layout/hierarchy1"/>
    <dgm:cxn modelId="{71CD981C-1CC3-420C-B5ED-823D5EFACF14}" type="presParOf" srcId="{1688D67B-0BD8-4026-91F8-795300C2A151}" destId="{BE6F14ED-EF79-4C5A-8C04-D02D7DA945FD}" srcOrd="1" destOrd="0" presId="urn:microsoft.com/office/officeart/2005/8/layout/hierarchy1"/>
    <dgm:cxn modelId="{4EF3C28C-C6B1-4611-A1AA-2582969B3CF0}" type="presParOf" srcId="{61085483-590C-444A-B780-0F48B22E91C5}" destId="{205D047A-96D9-4F44-AEAB-69291C0E348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21A1C0-0B0F-4D55-9851-159DA22A6C1D}">
      <dsp:nvSpPr>
        <dsp:cNvPr id="0" name=""/>
        <dsp:cNvSpPr/>
      </dsp:nvSpPr>
      <dsp:spPr>
        <a:xfrm>
          <a:off x="2563776" y="1319270"/>
          <a:ext cx="751670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90"/>
              </a:lnTo>
              <a:lnTo>
                <a:pt x="751670" y="121890"/>
              </a:lnTo>
              <a:lnTo>
                <a:pt x="75167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B107AD-16B4-4B2C-A88B-30DBF08548C9}">
      <dsp:nvSpPr>
        <dsp:cNvPr id="0" name=""/>
        <dsp:cNvSpPr/>
      </dsp:nvSpPr>
      <dsp:spPr>
        <a:xfrm>
          <a:off x="2518056" y="1888660"/>
          <a:ext cx="91440" cy="1788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241921-CC90-40E7-88C5-58A2DC753308}">
      <dsp:nvSpPr>
        <dsp:cNvPr id="0" name=""/>
        <dsp:cNvSpPr/>
      </dsp:nvSpPr>
      <dsp:spPr>
        <a:xfrm>
          <a:off x="2518056" y="1319270"/>
          <a:ext cx="91440" cy="1788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02F9C7-C043-4397-A365-A9CA964FEA2F}">
      <dsp:nvSpPr>
        <dsp:cNvPr id="0" name=""/>
        <dsp:cNvSpPr/>
      </dsp:nvSpPr>
      <dsp:spPr>
        <a:xfrm>
          <a:off x="1812105" y="1319270"/>
          <a:ext cx="751670" cy="178863"/>
        </a:xfrm>
        <a:custGeom>
          <a:avLst/>
          <a:gdLst/>
          <a:ahLst/>
          <a:cxnLst/>
          <a:rect l="0" t="0" r="0" b="0"/>
          <a:pathLst>
            <a:path>
              <a:moveTo>
                <a:pt x="751670" y="0"/>
              </a:moveTo>
              <a:lnTo>
                <a:pt x="751670" y="121890"/>
              </a:lnTo>
              <a:lnTo>
                <a:pt x="0" y="121890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DFD7E-BFAE-4F4A-8863-BED4AC9127FB}">
      <dsp:nvSpPr>
        <dsp:cNvPr id="0" name=""/>
        <dsp:cNvSpPr/>
      </dsp:nvSpPr>
      <dsp:spPr>
        <a:xfrm>
          <a:off x="1624187" y="749879"/>
          <a:ext cx="939588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90"/>
              </a:lnTo>
              <a:lnTo>
                <a:pt x="939588" y="121890"/>
              </a:lnTo>
              <a:lnTo>
                <a:pt x="939588" y="1788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6A686A-6F0A-4753-8110-55E7DB909B36}">
      <dsp:nvSpPr>
        <dsp:cNvPr id="0" name=""/>
        <dsp:cNvSpPr/>
      </dsp:nvSpPr>
      <dsp:spPr>
        <a:xfrm>
          <a:off x="684599" y="1319270"/>
          <a:ext cx="375835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890"/>
              </a:lnTo>
              <a:lnTo>
                <a:pt x="375835" y="121890"/>
              </a:lnTo>
              <a:lnTo>
                <a:pt x="375835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A5BC3B-3F31-494A-B4A4-69B5A1217139}">
      <dsp:nvSpPr>
        <dsp:cNvPr id="0" name=""/>
        <dsp:cNvSpPr/>
      </dsp:nvSpPr>
      <dsp:spPr>
        <a:xfrm>
          <a:off x="308763" y="1319270"/>
          <a:ext cx="375835" cy="178863"/>
        </a:xfrm>
        <a:custGeom>
          <a:avLst/>
          <a:gdLst/>
          <a:ahLst/>
          <a:cxnLst/>
          <a:rect l="0" t="0" r="0" b="0"/>
          <a:pathLst>
            <a:path>
              <a:moveTo>
                <a:pt x="375835" y="0"/>
              </a:moveTo>
              <a:lnTo>
                <a:pt x="375835" y="121890"/>
              </a:lnTo>
              <a:lnTo>
                <a:pt x="0" y="121890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CAABD9-2BB6-4970-B261-385129FC6762}">
      <dsp:nvSpPr>
        <dsp:cNvPr id="0" name=""/>
        <dsp:cNvSpPr/>
      </dsp:nvSpPr>
      <dsp:spPr>
        <a:xfrm>
          <a:off x="684599" y="749879"/>
          <a:ext cx="939588" cy="178863"/>
        </a:xfrm>
        <a:custGeom>
          <a:avLst/>
          <a:gdLst/>
          <a:ahLst/>
          <a:cxnLst/>
          <a:rect l="0" t="0" r="0" b="0"/>
          <a:pathLst>
            <a:path>
              <a:moveTo>
                <a:pt x="939588" y="0"/>
              </a:moveTo>
              <a:lnTo>
                <a:pt x="939588" y="121890"/>
              </a:lnTo>
              <a:lnTo>
                <a:pt x="0" y="121890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CB73D-C7BD-4537-B842-C6BDE7810B38}">
      <dsp:nvSpPr>
        <dsp:cNvPr id="0" name=""/>
        <dsp:cNvSpPr/>
      </dsp:nvSpPr>
      <dsp:spPr>
        <a:xfrm>
          <a:off x="1316686" y="359352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441FC6-FE05-4869-8AFB-031A58E9746D}">
      <dsp:nvSpPr>
        <dsp:cNvPr id="0" name=""/>
        <dsp:cNvSpPr/>
      </dsp:nvSpPr>
      <dsp:spPr>
        <a:xfrm>
          <a:off x="1385019" y="424269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Rey</a:t>
          </a:r>
        </a:p>
      </dsp:txBody>
      <dsp:txXfrm>
        <a:off x="1396457" y="435707"/>
        <a:ext cx="592127" cy="367651"/>
      </dsp:txXfrm>
    </dsp:sp>
    <dsp:sp modelId="{6D033AE1-C6EF-4572-86F9-FD28041292A0}">
      <dsp:nvSpPr>
        <dsp:cNvPr id="0" name=""/>
        <dsp:cNvSpPr/>
      </dsp:nvSpPr>
      <dsp:spPr>
        <a:xfrm>
          <a:off x="377097" y="928743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6289DF-AC60-45DA-B7C5-30E11914F888}">
      <dsp:nvSpPr>
        <dsp:cNvPr id="0" name=""/>
        <dsp:cNvSpPr/>
      </dsp:nvSpPr>
      <dsp:spPr>
        <a:xfrm>
          <a:off x="445431" y="993660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Autoridades residentes en España </a:t>
          </a:r>
        </a:p>
      </dsp:txBody>
      <dsp:txXfrm>
        <a:off x="456869" y="1005098"/>
        <a:ext cx="592127" cy="367651"/>
      </dsp:txXfrm>
    </dsp:sp>
    <dsp:sp modelId="{A9B0803D-3C45-4722-BF8B-083856E432C8}">
      <dsp:nvSpPr>
        <dsp:cNvPr id="0" name=""/>
        <dsp:cNvSpPr/>
      </dsp:nvSpPr>
      <dsp:spPr>
        <a:xfrm>
          <a:off x="1262" y="1498133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24362B-4422-492C-A37A-6A84281118C7}">
      <dsp:nvSpPr>
        <dsp:cNvPr id="0" name=""/>
        <dsp:cNvSpPr/>
      </dsp:nvSpPr>
      <dsp:spPr>
        <a:xfrm>
          <a:off x="69595" y="1563050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Casa de Contratación</a:t>
          </a:r>
        </a:p>
      </dsp:txBody>
      <dsp:txXfrm>
        <a:off x="81033" y="1574488"/>
        <a:ext cx="592127" cy="367651"/>
      </dsp:txXfrm>
    </dsp:sp>
    <dsp:sp modelId="{94B012B2-4EBA-4CA3-ACF8-32F94A557C05}">
      <dsp:nvSpPr>
        <dsp:cNvPr id="0" name=""/>
        <dsp:cNvSpPr/>
      </dsp:nvSpPr>
      <dsp:spPr>
        <a:xfrm>
          <a:off x="752933" y="1498133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435AAC-1675-4926-B6E8-CF109FEB03BC}">
      <dsp:nvSpPr>
        <dsp:cNvPr id="0" name=""/>
        <dsp:cNvSpPr/>
      </dsp:nvSpPr>
      <dsp:spPr>
        <a:xfrm>
          <a:off x="821266" y="1563050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Real y Supremo Consejo de Indias</a:t>
          </a:r>
        </a:p>
      </dsp:txBody>
      <dsp:txXfrm>
        <a:off x="832704" y="1574488"/>
        <a:ext cx="592127" cy="367651"/>
      </dsp:txXfrm>
    </dsp:sp>
    <dsp:sp modelId="{97F38540-9E62-40AD-B4B5-F0EBB1C1AEA1}">
      <dsp:nvSpPr>
        <dsp:cNvPr id="0" name=""/>
        <dsp:cNvSpPr/>
      </dsp:nvSpPr>
      <dsp:spPr>
        <a:xfrm>
          <a:off x="2256274" y="928743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7CBE29-45AE-4E34-B832-18CAD6468E61}">
      <dsp:nvSpPr>
        <dsp:cNvPr id="0" name=""/>
        <dsp:cNvSpPr/>
      </dsp:nvSpPr>
      <dsp:spPr>
        <a:xfrm>
          <a:off x="2324608" y="993660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Autoridades residentes en América</a:t>
          </a:r>
        </a:p>
      </dsp:txBody>
      <dsp:txXfrm>
        <a:off x="2336046" y="1005098"/>
        <a:ext cx="592127" cy="367651"/>
      </dsp:txXfrm>
    </dsp:sp>
    <dsp:sp modelId="{4C007083-F53C-4459-B1B3-DBAE2AF484F8}">
      <dsp:nvSpPr>
        <dsp:cNvPr id="0" name=""/>
        <dsp:cNvSpPr/>
      </dsp:nvSpPr>
      <dsp:spPr>
        <a:xfrm>
          <a:off x="1504603" y="1498133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19FDD9-5F2E-4BD6-913F-F4EC1B804E6A}">
      <dsp:nvSpPr>
        <dsp:cNvPr id="0" name=""/>
        <dsp:cNvSpPr/>
      </dsp:nvSpPr>
      <dsp:spPr>
        <a:xfrm>
          <a:off x="1572937" y="1563050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Virrey</a:t>
          </a:r>
        </a:p>
      </dsp:txBody>
      <dsp:txXfrm>
        <a:off x="1584375" y="1574488"/>
        <a:ext cx="592127" cy="367651"/>
      </dsp:txXfrm>
    </dsp:sp>
    <dsp:sp modelId="{8869A4D1-C576-4B10-B1C8-82792874782A}">
      <dsp:nvSpPr>
        <dsp:cNvPr id="0" name=""/>
        <dsp:cNvSpPr/>
      </dsp:nvSpPr>
      <dsp:spPr>
        <a:xfrm>
          <a:off x="2256274" y="1498133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15C3BF-9CE7-471A-89CE-A00DFB45ABC8}">
      <dsp:nvSpPr>
        <dsp:cNvPr id="0" name=""/>
        <dsp:cNvSpPr/>
      </dsp:nvSpPr>
      <dsp:spPr>
        <a:xfrm>
          <a:off x="2324608" y="1563050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Provincias o Gobernaciones</a:t>
          </a:r>
        </a:p>
      </dsp:txBody>
      <dsp:txXfrm>
        <a:off x="2336046" y="1574488"/>
        <a:ext cx="592127" cy="367651"/>
      </dsp:txXfrm>
    </dsp:sp>
    <dsp:sp modelId="{8D228838-40BA-40CD-B19A-847ECD0321C0}">
      <dsp:nvSpPr>
        <dsp:cNvPr id="0" name=""/>
        <dsp:cNvSpPr/>
      </dsp:nvSpPr>
      <dsp:spPr>
        <a:xfrm>
          <a:off x="2256274" y="2067524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68228A-A499-4CEA-BD4F-D2F9C024BCC5}">
      <dsp:nvSpPr>
        <dsp:cNvPr id="0" name=""/>
        <dsp:cNvSpPr/>
      </dsp:nvSpPr>
      <dsp:spPr>
        <a:xfrm>
          <a:off x="2324608" y="2132441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Audiencia</a:t>
          </a:r>
        </a:p>
      </dsp:txBody>
      <dsp:txXfrm>
        <a:off x="2336046" y="2143879"/>
        <a:ext cx="592127" cy="367651"/>
      </dsp:txXfrm>
    </dsp:sp>
    <dsp:sp modelId="{6A6A89FD-DD8E-4FAA-AC9E-9204FFE6A407}">
      <dsp:nvSpPr>
        <dsp:cNvPr id="0" name=""/>
        <dsp:cNvSpPr/>
      </dsp:nvSpPr>
      <dsp:spPr>
        <a:xfrm>
          <a:off x="3007945" y="1498133"/>
          <a:ext cx="615003" cy="3905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6F14ED-EF79-4C5A-8C04-D02D7DA945FD}">
      <dsp:nvSpPr>
        <dsp:cNvPr id="0" name=""/>
        <dsp:cNvSpPr/>
      </dsp:nvSpPr>
      <dsp:spPr>
        <a:xfrm>
          <a:off x="3076279" y="1563050"/>
          <a:ext cx="615003" cy="3905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Capitanías Generales</a:t>
          </a:r>
        </a:p>
      </dsp:txBody>
      <dsp:txXfrm>
        <a:off x="3087717" y="1574488"/>
        <a:ext cx="592127" cy="3676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1F4F-D79F-455C-94D6-F5E094C9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andrada</dc:creator>
  <cp:keywords/>
  <dc:description/>
  <cp:lastModifiedBy>gustavo andrada</cp:lastModifiedBy>
  <cp:revision>2</cp:revision>
  <dcterms:created xsi:type="dcterms:W3CDTF">2024-11-23T01:35:00Z</dcterms:created>
  <dcterms:modified xsi:type="dcterms:W3CDTF">2024-11-23T01:35:00Z</dcterms:modified>
</cp:coreProperties>
</file>