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C9" w:rsidRDefault="00B763C9" w:rsidP="00A874F7">
      <w:r>
        <w:t>COLEGIO: “SANTO DOMINGO”</w:t>
      </w:r>
      <w:r w:rsidR="00A874F7">
        <w:tab/>
      </w:r>
      <w:r w:rsidR="00A874F7">
        <w:tab/>
      </w:r>
      <w:r w:rsidR="00A874F7">
        <w:tab/>
      </w:r>
      <w:r w:rsidR="00A874F7">
        <w:tab/>
      </w:r>
      <w:r w:rsidR="00A874F7">
        <w:tab/>
      </w:r>
    </w:p>
    <w:p w:rsidR="00A874F7" w:rsidRDefault="00B763C9" w:rsidP="00A874F7">
      <w:r>
        <w:t xml:space="preserve">Área: </w:t>
      </w:r>
      <w:r w:rsidR="00C5490D">
        <w:t>FORMACIÓN RELIGIOSA</w:t>
      </w:r>
    </w:p>
    <w:p w:rsidR="00C5490D" w:rsidRDefault="00B763C9">
      <w:r>
        <w:t>CURSO:</w:t>
      </w:r>
      <w:r w:rsidR="00C5490D">
        <w:t xml:space="preserve"> 1ro “A” y “B”</w:t>
      </w:r>
      <w:r w:rsidR="00A874F7">
        <w:tab/>
      </w:r>
      <w:r w:rsidR="00A874F7">
        <w:tab/>
      </w:r>
      <w:r w:rsidR="00A874F7">
        <w:tab/>
      </w:r>
      <w:r w:rsidR="00A874F7">
        <w:tab/>
      </w:r>
      <w:r w:rsidR="00A874F7">
        <w:tab/>
      </w:r>
      <w:r w:rsidR="00A874F7">
        <w:rPr>
          <w:noProof/>
          <w:lang w:eastAsia="es-ES"/>
        </w:rPr>
        <w:drawing>
          <wp:inline distT="0" distB="0" distL="0" distR="0" wp14:anchorId="629DC17D" wp14:editId="5914D0F8">
            <wp:extent cx="1286510" cy="125730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0D0C" w:rsidRDefault="00C5490D" w:rsidP="00740D0C">
      <w:r>
        <w:t>PROFESORA: María Eugenia Accolti</w:t>
      </w:r>
    </w:p>
    <w:p w:rsidR="00740D0C" w:rsidRPr="00740D0C" w:rsidRDefault="00740D0C" w:rsidP="00740D0C">
      <w:pPr>
        <w:rPr>
          <w:color w:val="0070C0"/>
        </w:rPr>
      </w:pPr>
      <w:r w:rsidRPr="00740D0C">
        <w:t xml:space="preserve"> AÑO: 2024 </w:t>
      </w:r>
      <w:r w:rsidRPr="00740D0C">
        <w:rPr>
          <w:color w:val="0070C0"/>
        </w:rPr>
        <w:t>“La oración nos transforma, apacigua la ira, sostiene el amor, multiplica la alegría, infunde la fuerza para perdonar"</w:t>
      </w:r>
    </w:p>
    <w:p w:rsidR="00740D0C" w:rsidRPr="00740D0C" w:rsidRDefault="00740D0C" w:rsidP="00740D0C"/>
    <w:p w:rsidR="00740D0C" w:rsidRDefault="00740D0C">
      <w:r w:rsidRPr="00740D0C">
        <w:t>Período: 2do Cuatrimestre</w:t>
      </w:r>
    </w:p>
    <w:p w:rsidR="00B763C9" w:rsidRDefault="00B763C9">
      <w:r>
        <w:t>Instancia de evaluación oral.</w:t>
      </w:r>
    </w:p>
    <w:p w:rsidR="00C5490D" w:rsidRDefault="00C5490D" w:rsidP="00C5490D">
      <w:pPr>
        <w:pStyle w:val="Prrafodelista"/>
        <w:numPr>
          <w:ilvl w:val="0"/>
          <w:numId w:val="1"/>
        </w:numPr>
      </w:pPr>
      <w:r>
        <w:t>Oración del Credo</w:t>
      </w:r>
    </w:p>
    <w:p w:rsidR="00C5490D" w:rsidRDefault="00C5490D" w:rsidP="00C5490D">
      <w:pPr>
        <w:pStyle w:val="Prrafodelista"/>
        <w:numPr>
          <w:ilvl w:val="0"/>
          <w:numId w:val="1"/>
        </w:numPr>
      </w:pPr>
      <w:r>
        <w:t>Vida de Santo Domingo: - Datos biográficos. - Características de su vida y obra.</w:t>
      </w:r>
    </w:p>
    <w:p w:rsidR="00C5490D" w:rsidRDefault="00B763C9" w:rsidP="00C5490D">
      <w:pPr>
        <w:pStyle w:val="Prrafodelista"/>
        <w:numPr>
          <w:ilvl w:val="0"/>
          <w:numId w:val="1"/>
        </w:numPr>
      </w:pPr>
      <w:r>
        <w:t>Misterios del Santo Rosario: Gozo. Luz. Dolor. Gloria.</w:t>
      </w:r>
    </w:p>
    <w:p w:rsidR="00B763C9" w:rsidRDefault="00B763C9" w:rsidP="00C5490D">
      <w:pPr>
        <w:pStyle w:val="Prrafodelista"/>
        <w:numPr>
          <w:ilvl w:val="0"/>
          <w:numId w:val="1"/>
        </w:numPr>
      </w:pPr>
      <w:r>
        <w:t>¿Qué es la Biblia? Buscar una cita bíblica y leer.</w:t>
      </w:r>
    </w:p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B763C9" w:rsidRDefault="00B763C9" w:rsidP="00B763C9"/>
    <w:p w:rsidR="00A874F7" w:rsidRDefault="00A874F7" w:rsidP="00A874F7">
      <w:r>
        <w:lastRenderedPageBreak/>
        <w:t>COLEGIO: “SANTO DOMINGO”</w:t>
      </w:r>
      <w:r>
        <w:tab/>
      </w:r>
      <w:r>
        <w:tab/>
      </w:r>
      <w:r>
        <w:tab/>
      </w:r>
      <w:r>
        <w:tab/>
      </w:r>
      <w:r>
        <w:tab/>
      </w:r>
    </w:p>
    <w:p w:rsidR="00A874F7" w:rsidRDefault="00A874F7" w:rsidP="00A874F7">
      <w:r>
        <w:t>Área: FORMACIÓN RELIGIOSA</w:t>
      </w:r>
    </w:p>
    <w:p w:rsidR="00A874F7" w:rsidRDefault="00A874F7" w:rsidP="00A874F7">
      <w:r>
        <w:t>CURSO:</w:t>
      </w:r>
      <w:r>
        <w:t xml:space="preserve"> 4to</w:t>
      </w:r>
      <w:r>
        <w:t xml:space="preserve"> “A”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 wp14:anchorId="4561A499" wp14:editId="4DF45CEB">
            <wp:extent cx="1286510" cy="125730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4F7" w:rsidRDefault="00A874F7" w:rsidP="00A874F7">
      <w:r>
        <w:t>PROFESORA: María Eugenia Accolti</w:t>
      </w:r>
    </w:p>
    <w:p w:rsidR="00740D0C" w:rsidRPr="00740D0C" w:rsidRDefault="00740D0C" w:rsidP="00A874F7">
      <w:pPr>
        <w:rPr>
          <w:color w:val="0070C0"/>
        </w:rPr>
      </w:pPr>
      <w:r>
        <w:t>AÑO: 2024</w:t>
      </w:r>
      <w:r w:rsidRPr="00740D0C">
        <w:rPr>
          <w:rFonts w:ascii="Arial" w:hAnsi="Arial" w:cs="Arial"/>
          <w:color w:val="001D35"/>
          <w:shd w:val="clear" w:color="auto" w:fill="FFFFFF"/>
        </w:rPr>
        <w:t xml:space="preserve"> </w:t>
      </w:r>
      <w:r w:rsidRPr="00740D0C">
        <w:rPr>
          <w:color w:val="0070C0"/>
        </w:rPr>
        <w:t>“La oración nos transforma, apacigua la ira, sostiene el amor, multiplica la alegría, infunde la fuerza para perdonar"</w:t>
      </w:r>
    </w:p>
    <w:p w:rsidR="00740D0C" w:rsidRDefault="00740D0C" w:rsidP="00A874F7"/>
    <w:p w:rsidR="00A874F7" w:rsidRDefault="00740D0C" w:rsidP="00A874F7">
      <w:r>
        <w:t xml:space="preserve">Período: </w:t>
      </w:r>
      <w:r w:rsidR="00A874F7">
        <w:t>2do Cuatrimestre</w:t>
      </w:r>
    </w:p>
    <w:p w:rsidR="00A874F7" w:rsidRDefault="00A874F7" w:rsidP="00A874F7">
      <w:r>
        <w:t>Instancia de evaluación oral.</w:t>
      </w:r>
    </w:p>
    <w:p w:rsidR="00A874F7" w:rsidRDefault="00740D0C" w:rsidP="00A874F7">
      <w:pPr>
        <w:pStyle w:val="Prrafodelista"/>
        <w:numPr>
          <w:ilvl w:val="0"/>
          <w:numId w:val="3"/>
        </w:numPr>
      </w:pPr>
      <w:r>
        <w:t>María,</w:t>
      </w:r>
      <w:r w:rsidR="00A874F7">
        <w:t xml:space="preserve"> Modelo de creyente y oración</w:t>
      </w:r>
    </w:p>
    <w:p w:rsidR="00A874F7" w:rsidRDefault="00A874F7" w:rsidP="00A874F7">
      <w:pPr>
        <w:pStyle w:val="Prrafodelista"/>
        <w:numPr>
          <w:ilvl w:val="0"/>
          <w:numId w:val="3"/>
        </w:numPr>
      </w:pPr>
      <w:r>
        <w:t>Vida de Santo Domingo: - Datos biográficos. - Características de su vida y obra.</w:t>
      </w:r>
    </w:p>
    <w:p w:rsidR="00A874F7" w:rsidRDefault="00A874F7" w:rsidP="00A874F7">
      <w:pPr>
        <w:pStyle w:val="Prrafodelista"/>
        <w:numPr>
          <w:ilvl w:val="0"/>
          <w:numId w:val="3"/>
        </w:numPr>
      </w:pPr>
      <w:r>
        <w:t>Misterios del Santo Rosario: Gozo. Luz. Dolor. Gloria</w:t>
      </w:r>
      <w:r w:rsidR="00740D0C">
        <w:t xml:space="preserve"> explicados</w:t>
      </w:r>
      <w:r>
        <w:t>.</w:t>
      </w:r>
    </w:p>
    <w:p w:rsidR="00A874F7" w:rsidRDefault="00740D0C" w:rsidP="00A874F7">
      <w:pPr>
        <w:pStyle w:val="Prrafodelista"/>
        <w:numPr>
          <w:ilvl w:val="0"/>
          <w:numId w:val="3"/>
        </w:numPr>
      </w:pPr>
      <w:r>
        <w:t>La EUCARISTÍA</w:t>
      </w:r>
      <w:r w:rsidR="00A874F7">
        <w:t>.</w:t>
      </w:r>
      <w:r>
        <w:t xml:space="preserve"> </w:t>
      </w:r>
      <w:bookmarkStart w:id="0" w:name="_GoBack"/>
      <w:bookmarkEnd w:id="0"/>
      <w:r>
        <w:t>Milagros eucarísticos. Vida y testimonio de Carlo Acutis.</w:t>
      </w:r>
    </w:p>
    <w:p w:rsidR="00B763C9" w:rsidRDefault="00B763C9" w:rsidP="00B763C9"/>
    <w:sectPr w:rsidR="00B76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76CA"/>
    <w:multiLevelType w:val="hybridMultilevel"/>
    <w:tmpl w:val="05F278A0"/>
    <w:lvl w:ilvl="0" w:tplc="EE34D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E401C"/>
    <w:multiLevelType w:val="hybridMultilevel"/>
    <w:tmpl w:val="05F278A0"/>
    <w:lvl w:ilvl="0" w:tplc="EE34D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5644E"/>
    <w:multiLevelType w:val="hybridMultilevel"/>
    <w:tmpl w:val="05F278A0"/>
    <w:lvl w:ilvl="0" w:tplc="EE34D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0D"/>
    <w:rsid w:val="00740D0C"/>
    <w:rsid w:val="00A874F7"/>
    <w:rsid w:val="00AD21CF"/>
    <w:rsid w:val="00B763C9"/>
    <w:rsid w:val="00C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BC23"/>
  <w15:chartTrackingRefBased/>
  <w15:docId w15:val="{1EA76358-B30E-441A-A611-741C3259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4F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2024-11-29T20:47:00Z</dcterms:created>
  <dcterms:modified xsi:type="dcterms:W3CDTF">2024-11-29T21:58:00Z</dcterms:modified>
</cp:coreProperties>
</file>