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4F3CA" w14:textId="77777777" w:rsidR="003C5CA7" w:rsidRDefault="003E02B7">
      <w:pPr>
        <w:spacing w:after="659" w:line="259" w:lineRule="auto"/>
        <w:ind w:left="427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D993991" w14:textId="77777777" w:rsidR="003C5CA7" w:rsidRDefault="003E02B7">
      <w:pPr>
        <w:spacing w:after="0" w:line="259" w:lineRule="auto"/>
        <w:ind w:left="0" w:right="521" w:firstLine="0"/>
        <w:jc w:val="center"/>
      </w:pPr>
      <w:r>
        <w:rPr>
          <w:b/>
          <w:sz w:val="48"/>
        </w:rPr>
        <w:t>COLEGIO DEL PRADO</w:t>
      </w:r>
      <w:r>
        <w:rPr>
          <w:sz w:val="40"/>
        </w:rPr>
        <w:t xml:space="preserve"> </w:t>
      </w:r>
    </w:p>
    <w:p w14:paraId="3A423775" w14:textId="77777777" w:rsidR="003C5CA7" w:rsidRDefault="003E02B7">
      <w:pPr>
        <w:spacing w:after="82" w:line="259" w:lineRule="auto"/>
        <w:ind w:left="0" w:right="440" w:firstLine="0"/>
        <w:jc w:val="center"/>
      </w:pPr>
      <w:r>
        <w:rPr>
          <w:b/>
          <w:sz w:val="28"/>
        </w:rPr>
        <w:t xml:space="preserve"> </w:t>
      </w:r>
    </w:p>
    <w:p w14:paraId="19565DCC" w14:textId="0AED34F4" w:rsidR="003C5CA7" w:rsidRDefault="003E02B7">
      <w:pPr>
        <w:spacing w:after="0" w:line="259" w:lineRule="auto"/>
        <w:ind w:right="518"/>
        <w:jc w:val="center"/>
      </w:pPr>
      <w:r>
        <w:rPr>
          <w:b/>
          <w:sz w:val="28"/>
        </w:rPr>
        <w:t>ESPACIO CURRICULAR: LABOREO DE MINAS I</w:t>
      </w:r>
      <w:r w:rsidR="00216A60">
        <w:rPr>
          <w:b/>
          <w:sz w:val="28"/>
        </w:rPr>
        <w:t>I</w:t>
      </w:r>
      <w:r>
        <w:rPr>
          <w:b/>
          <w:sz w:val="40"/>
        </w:rPr>
        <w:t xml:space="preserve"> </w:t>
      </w:r>
    </w:p>
    <w:p w14:paraId="215909DE" w14:textId="77777777" w:rsidR="003C5CA7" w:rsidRDefault="003E02B7">
      <w:pPr>
        <w:spacing w:after="0" w:line="259" w:lineRule="auto"/>
        <w:ind w:left="0" w:right="440" w:firstLine="0"/>
        <w:jc w:val="center"/>
      </w:pPr>
      <w:r>
        <w:rPr>
          <w:b/>
          <w:sz w:val="28"/>
        </w:rPr>
        <w:t xml:space="preserve"> </w:t>
      </w:r>
    </w:p>
    <w:p w14:paraId="6FDC4A4F" w14:textId="77777777" w:rsidR="003C5CA7" w:rsidRDefault="003E02B7">
      <w:pPr>
        <w:spacing w:after="0" w:line="259" w:lineRule="auto"/>
        <w:ind w:right="518"/>
        <w:jc w:val="center"/>
      </w:pPr>
      <w:r>
        <w:rPr>
          <w:b/>
          <w:sz w:val="28"/>
        </w:rPr>
        <w:t xml:space="preserve">CICLO: ORIENTADO </w:t>
      </w:r>
    </w:p>
    <w:p w14:paraId="711BAF88" w14:textId="77777777" w:rsidR="003C5CA7" w:rsidRDefault="003E02B7">
      <w:pPr>
        <w:spacing w:after="0" w:line="259" w:lineRule="auto"/>
        <w:ind w:left="427" w:right="1729" w:firstLine="0"/>
        <w:jc w:val="left"/>
      </w:pPr>
      <w:r>
        <w:rPr>
          <w:sz w:val="28"/>
        </w:rPr>
        <w:t xml:space="preserve"> </w:t>
      </w:r>
    </w:p>
    <w:p w14:paraId="4E29F7E8" w14:textId="77777777" w:rsidR="003C5CA7" w:rsidRDefault="003E02B7">
      <w:pPr>
        <w:spacing w:after="113" w:line="259" w:lineRule="auto"/>
        <w:ind w:left="1444" w:firstLine="0"/>
        <w:jc w:val="left"/>
      </w:pPr>
      <w:r>
        <w:rPr>
          <w:noProof/>
        </w:rPr>
        <w:drawing>
          <wp:inline distT="0" distB="0" distL="0" distR="0" wp14:anchorId="460BBA04" wp14:editId="4AEBF52F">
            <wp:extent cx="4255008" cy="5675376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5008" cy="567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850BB" w14:textId="77777777" w:rsidR="003C5CA7" w:rsidRDefault="003E02B7">
      <w:pPr>
        <w:spacing w:after="0" w:line="259" w:lineRule="auto"/>
        <w:ind w:left="427" w:firstLine="0"/>
        <w:jc w:val="left"/>
      </w:pPr>
      <w:r>
        <w:rPr>
          <w:sz w:val="28"/>
        </w:rPr>
        <w:t xml:space="preserve"> </w:t>
      </w:r>
    </w:p>
    <w:p w14:paraId="2EDDDA6B" w14:textId="77777777" w:rsidR="003C5CA7" w:rsidRDefault="003E02B7">
      <w:pPr>
        <w:spacing w:after="0" w:line="259" w:lineRule="auto"/>
        <w:ind w:left="427" w:firstLine="0"/>
        <w:jc w:val="left"/>
      </w:pPr>
      <w:r>
        <w:rPr>
          <w:sz w:val="28"/>
        </w:rPr>
        <w:t xml:space="preserve"> </w:t>
      </w:r>
    </w:p>
    <w:p w14:paraId="10111576" w14:textId="77777777" w:rsidR="003C5CA7" w:rsidRDefault="003E02B7">
      <w:pPr>
        <w:spacing w:after="0" w:line="259" w:lineRule="auto"/>
        <w:ind w:left="422"/>
        <w:jc w:val="left"/>
      </w:pPr>
      <w:r>
        <w:rPr>
          <w:b/>
          <w:sz w:val="28"/>
        </w:rPr>
        <w:t xml:space="preserve">NIVEL: SECUNDARIO </w:t>
      </w:r>
    </w:p>
    <w:p w14:paraId="7A711A7E" w14:textId="77777777" w:rsidR="003C5CA7" w:rsidRDefault="003E02B7">
      <w:pPr>
        <w:spacing w:after="0" w:line="259" w:lineRule="auto"/>
        <w:ind w:left="427" w:firstLine="0"/>
        <w:jc w:val="left"/>
      </w:pPr>
      <w:r>
        <w:rPr>
          <w:b/>
          <w:sz w:val="28"/>
        </w:rPr>
        <w:t xml:space="preserve"> </w:t>
      </w:r>
    </w:p>
    <w:p w14:paraId="601250AD" w14:textId="788B9AAB" w:rsidR="003C5CA7" w:rsidRDefault="003E02B7">
      <w:pPr>
        <w:spacing w:after="0" w:line="259" w:lineRule="auto"/>
        <w:ind w:left="422"/>
        <w:jc w:val="left"/>
      </w:pPr>
      <w:r>
        <w:rPr>
          <w:b/>
          <w:sz w:val="28"/>
        </w:rPr>
        <w:t xml:space="preserve">PROFESOR: </w:t>
      </w:r>
      <w:r w:rsidR="008C5FC4">
        <w:rPr>
          <w:b/>
          <w:sz w:val="28"/>
        </w:rPr>
        <w:t xml:space="preserve">Grgic Aldana </w:t>
      </w:r>
    </w:p>
    <w:p w14:paraId="39ADF542" w14:textId="77777777" w:rsidR="003C5CA7" w:rsidRDefault="003E02B7">
      <w:pPr>
        <w:spacing w:after="0" w:line="259" w:lineRule="auto"/>
        <w:ind w:left="427" w:firstLine="0"/>
        <w:jc w:val="left"/>
      </w:pPr>
      <w:r>
        <w:rPr>
          <w:b/>
          <w:sz w:val="28"/>
        </w:rPr>
        <w:t xml:space="preserve"> </w:t>
      </w:r>
    </w:p>
    <w:p w14:paraId="61A6BAD8" w14:textId="21010110" w:rsidR="003C5CA7" w:rsidRDefault="00216A60">
      <w:pPr>
        <w:spacing w:after="0" w:line="259" w:lineRule="auto"/>
        <w:ind w:left="422"/>
        <w:jc w:val="left"/>
      </w:pPr>
      <w:r>
        <w:rPr>
          <w:b/>
          <w:sz w:val="28"/>
        </w:rPr>
        <w:t>CURSO: 6</w:t>
      </w:r>
      <w:r w:rsidR="003E02B7">
        <w:rPr>
          <w:b/>
          <w:sz w:val="28"/>
          <w:vertAlign w:val="superscript"/>
        </w:rPr>
        <w:t xml:space="preserve">to </w:t>
      </w:r>
      <w:r w:rsidR="003E02B7">
        <w:rPr>
          <w:b/>
          <w:sz w:val="28"/>
        </w:rPr>
        <w:t>A                                                CICLO LECTIVO: 202</w:t>
      </w:r>
      <w:r w:rsidR="00293205">
        <w:rPr>
          <w:b/>
          <w:sz w:val="28"/>
        </w:rPr>
        <w:t>4</w:t>
      </w:r>
      <w:bookmarkStart w:id="0" w:name="_GoBack"/>
      <w:bookmarkEnd w:id="0"/>
    </w:p>
    <w:p w14:paraId="545AD073" w14:textId="77777777" w:rsidR="003C5CA7" w:rsidRDefault="003E02B7">
      <w:pPr>
        <w:spacing w:after="612" w:line="259" w:lineRule="auto"/>
        <w:ind w:left="427" w:firstLine="0"/>
        <w:jc w:val="left"/>
      </w:pPr>
      <w:r>
        <w:rPr>
          <w:b/>
          <w:sz w:val="28"/>
        </w:rPr>
        <w:t xml:space="preserve"> </w:t>
      </w:r>
    </w:p>
    <w:p w14:paraId="3AFBBFC4" w14:textId="77777777" w:rsidR="003C5CA7" w:rsidRDefault="003E02B7">
      <w:pPr>
        <w:spacing w:after="0" w:line="259" w:lineRule="auto"/>
        <w:ind w:left="427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66F8A2EF" w14:textId="3B1EB779" w:rsidR="003C5CA7" w:rsidRDefault="003E02B7">
      <w:pPr>
        <w:spacing w:after="0" w:line="259" w:lineRule="auto"/>
        <w:ind w:left="422"/>
        <w:jc w:val="left"/>
      </w:pPr>
      <w:r>
        <w:rPr>
          <w:noProof/>
        </w:rPr>
        <w:drawing>
          <wp:inline distT="0" distB="0" distL="0" distR="0" wp14:anchorId="5929DBB9" wp14:editId="35DF2545">
            <wp:extent cx="1084769" cy="1161393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4769" cy="116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     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Laboreo de minas I</w:t>
      </w:r>
      <w:r w:rsidR="00216A60">
        <w:rPr>
          <w:rFonts w:ascii="Cambria" w:eastAsia="Cambria" w:hAnsi="Cambria" w:cs="Cambria"/>
          <w:b/>
        </w:rPr>
        <w:t>I                    6</w:t>
      </w:r>
      <w:r>
        <w:rPr>
          <w:rFonts w:ascii="Cambria" w:eastAsia="Cambria" w:hAnsi="Cambria" w:cs="Cambria"/>
          <w:b/>
        </w:rPr>
        <w:t>°A           A</w:t>
      </w:r>
      <w:r w:rsidR="008C5FC4">
        <w:rPr>
          <w:rFonts w:ascii="Cambria" w:eastAsia="Cambria" w:hAnsi="Cambria" w:cs="Cambria"/>
          <w:b/>
        </w:rPr>
        <w:t>ldana Grgic</w:t>
      </w:r>
      <w:r>
        <w:rPr>
          <w:rFonts w:ascii="Cambria" w:eastAsia="Cambria" w:hAnsi="Cambria" w:cs="Cambria"/>
          <w:b/>
        </w:rPr>
        <w:t xml:space="preserve"> </w:t>
      </w:r>
    </w:p>
    <w:p w14:paraId="6B8F97C5" w14:textId="77777777" w:rsidR="003C5CA7" w:rsidRDefault="003E02B7">
      <w:pPr>
        <w:spacing w:after="0" w:line="259" w:lineRule="auto"/>
        <w:ind w:left="422"/>
        <w:jc w:val="left"/>
      </w:pPr>
      <w:r>
        <w:rPr>
          <w:rFonts w:ascii="Cambria" w:eastAsia="Cambria" w:hAnsi="Cambria" w:cs="Cambria"/>
          <w:b/>
        </w:rPr>
        <w:t xml:space="preserve">Colegio del Prado </w:t>
      </w:r>
    </w:p>
    <w:p w14:paraId="70FC5E27" w14:textId="77777777" w:rsidR="003E02B7" w:rsidRDefault="003E02B7" w:rsidP="003E02B7">
      <w:pPr>
        <w:tabs>
          <w:tab w:val="center" w:pos="5150"/>
        </w:tabs>
        <w:spacing w:after="0" w:line="259" w:lineRule="auto"/>
        <w:ind w:left="427" w:firstLine="0"/>
        <w:jc w:val="center"/>
        <w:rPr>
          <w:b/>
          <w:bCs/>
        </w:rPr>
      </w:pPr>
    </w:p>
    <w:p w14:paraId="7EBE3E73" w14:textId="247176CC" w:rsidR="003C5CA7" w:rsidRPr="003E02B7" w:rsidRDefault="003E02B7" w:rsidP="003E02B7">
      <w:pPr>
        <w:tabs>
          <w:tab w:val="center" w:pos="5150"/>
        </w:tabs>
        <w:spacing w:after="0" w:line="259" w:lineRule="auto"/>
        <w:ind w:left="427" w:firstLine="0"/>
        <w:jc w:val="center"/>
        <w:rPr>
          <w:b/>
          <w:bCs/>
          <w:u w:val="single"/>
        </w:rPr>
      </w:pPr>
      <w:r w:rsidRPr="003E02B7">
        <w:rPr>
          <w:b/>
          <w:bCs/>
          <w:u w:val="single"/>
        </w:rPr>
        <w:t>PROGRAMA DE EXAMEN DE LABOREO DE MINAS I</w:t>
      </w:r>
      <w:r w:rsidR="00216A60">
        <w:rPr>
          <w:b/>
          <w:bCs/>
          <w:u w:val="single"/>
        </w:rPr>
        <w:t>I</w:t>
      </w:r>
      <w:r w:rsidRPr="003E02B7">
        <w:rPr>
          <w:b/>
          <w:bCs/>
          <w:u w:val="single"/>
        </w:rPr>
        <w:t xml:space="preserve"> </w:t>
      </w:r>
    </w:p>
    <w:p w14:paraId="62B280BF" w14:textId="77777777" w:rsidR="003E02B7" w:rsidRPr="003E02B7" w:rsidRDefault="003E02B7" w:rsidP="003E02B7">
      <w:pPr>
        <w:tabs>
          <w:tab w:val="center" w:pos="5150"/>
        </w:tabs>
        <w:spacing w:after="0" w:line="259" w:lineRule="auto"/>
        <w:ind w:left="427" w:firstLine="0"/>
        <w:jc w:val="center"/>
        <w:rPr>
          <w:b/>
          <w:bCs/>
        </w:rPr>
      </w:pPr>
    </w:p>
    <w:p w14:paraId="636EB28B" w14:textId="77777777" w:rsidR="003C5CA7" w:rsidRDefault="003E02B7">
      <w:pPr>
        <w:spacing w:after="0" w:line="259" w:lineRule="auto"/>
        <w:ind w:left="427" w:firstLine="0"/>
        <w:jc w:val="left"/>
      </w:pPr>
      <w:r>
        <w:t xml:space="preserve"> </w:t>
      </w:r>
    </w:p>
    <w:p w14:paraId="00BE3A35" w14:textId="484C7C07" w:rsidR="00216A60" w:rsidRPr="00216A60" w:rsidRDefault="00216A60" w:rsidP="00216A60">
      <w:pPr>
        <w:spacing w:after="0" w:line="259" w:lineRule="auto"/>
        <w:ind w:left="-5"/>
        <w:jc w:val="left"/>
        <w:rPr>
          <w:b/>
        </w:rPr>
      </w:pPr>
      <w:r>
        <w:rPr>
          <w:b/>
        </w:rPr>
        <w:t>Unidad I</w:t>
      </w:r>
      <w:r w:rsidRPr="00216A60">
        <w:rPr>
          <w:b/>
        </w:rPr>
        <w:t>: MÉTODOS DE EXPLOTACIÓN.</w:t>
      </w:r>
    </w:p>
    <w:p w14:paraId="1CCBBFCC" w14:textId="77777777" w:rsidR="00216A60" w:rsidRPr="00216A60" w:rsidRDefault="00216A60" w:rsidP="00216A60">
      <w:pPr>
        <w:spacing w:after="0" w:line="259" w:lineRule="auto"/>
        <w:ind w:left="-5"/>
        <w:jc w:val="left"/>
      </w:pPr>
      <w:r w:rsidRPr="00216A60">
        <w:t xml:space="preserve">Definición, Clasificación de los métodos, Métodos de explotación de Superficie y Subterráneos, </w:t>
      </w:r>
    </w:p>
    <w:p w14:paraId="4F89C5F5" w14:textId="77777777" w:rsidR="00216A60" w:rsidRPr="00216A60" w:rsidRDefault="00216A60" w:rsidP="00216A60">
      <w:pPr>
        <w:spacing w:after="0" w:line="259" w:lineRule="auto"/>
        <w:ind w:left="-5"/>
        <w:jc w:val="left"/>
      </w:pPr>
      <w:r w:rsidRPr="00216A60">
        <w:t xml:space="preserve">Tipos de Métodos de superficie, Cielo Abierto, Canteras, Lavaderos o placeres, Métodos por </w:t>
      </w:r>
    </w:p>
    <w:p w14:paraId="737C2CF8" w14:textId="77777777" w:rsidR="00216A60" w:rsidRPr="00216A60" w:rsidRDefault="00216A60" w:rsidP="00216A60">
      <w:pPr>
        <w:spacing w:after="0" w:line="259" w:lineRule="auto"/>
        <w:ind w:left="-5"/>
        <w:jc w:val="left"/>
      </w:pPr>
      <w:r w:rsidRPr="00216A60">
        <w:t xml:space="preserve">Sondeos, Disolución, Minería costa Afuera, Métodos de Explotación Subterránea, </w:t>
      </w:r>
      <w:proofErr w:type="spellStart"/>
      <w:r w:rsidRPr="00216A60">
        <w:t>Autosoportados</w:t>
      </w:r>
      <w:proofErr w:type="spellEnd"/>
      <w:r w:rsidRPr="00216A60">
        <w:t xml:space="preserve">, </w:t>
      </w:r>
    </w:p>
    <w:p w14:paraId="7DD609E5" w14:textId="77777777" w:rsidR="00216A60" w:rsidRPr="00216A60" w:rsidRDefault="00216A60" w:rsidP="00216A60">
      <w:pPr>
        <w:spacing w:after="0" w:line="259" w:lineRule="auto"/>
        <w:ind w:left="-5"/>
        <w:jc w:val="left"/>
      </w:pPr>
      <w:r w:rsidRPr="00216A60">
        <w:t xml:space="preserve">Soportados, Por Hundimiento, Criterios de Selección del Método de Explotación, Características </w:t>
      </w:r>
    </w:p>
    <w:p w14:paraId="1746944C" w14:textId="77777777" w:rsidR="00216A60" w:rsidRPr="00216A60" w:rsidRDefault="00216A60" w:rsidP="00216A60">
      <w:pPr>
        <w:spacing w:after="0" w:line="259" w:lineRule="auto"/>
        <w:ind w:left="-5"/>
        <w:jc w:val="left"/>
      </w:pPr>
      <w:r w:rsidRPr="00216A60">
        <w:t xml:space="preserve">Especiales, Geológicas e Hidrológicas, Geotécnicas, Consideraciones Económicas, Factores </w:t>
      </w:r>
    </w:p>
    <w:p w14:paraId="3BA1FDA0" w14:textId="09B3F610" w:rsidR="003C5CA7" w:rsidRDefault="00216A60" w:rsidP="00216A60">
      <w:pPr>
        <w:spacing w:after="0" w:line="259" w:lineRule="auto"/>
        <w:ind w:left="-5"/>
        <w:jc w:val="left"/>
      </w:pPr>
      <w:r w:rsidRPr="00216A60">
        <w:t xml:space="preserve">Tecnológicos, Medioambientales. </w:t>
      </w:r>
      <w:r w:rsidR="003E02B7" w:rsidRPr="00216A60">
        <w:t xml:space="preserve"> </w:t>
      </w:r>
    </w:p>
    <w:p w14:paraId="393EE27F" w14:textId="77777777" w:rsidR="00216A60" w:rsidRPr="00216A60" w:rsidRDefault="00216A60" w:rsidP="00216A60">
      <w:pPr>
        <w:spacing w:after="0" w:line="259" w:lineRule="auto"/>
        <w:ind w:left="-5"/>
        <w:jc w:val="left"/>
      </w:pPr>
    </w:p>
    <w:p w14:paraId="508BABCE" w14:textId="5631EFE4" w:rsidR="003C5CA7" w:rsidRDefault="003E02B7">
      <w:pPr>
        <w:spacing w:after="0" w:line="259" w:lineRule="auto"/>
        <w:ind w:left="-5"/>
        <w:jc w:val="left"/>
      </w:pPr>
      <w:r>
        <w:rPr>
          <w:b/>
        </w:rPr>
        <w:t xml:space="preserve">Unidad II: </w:t>
      </w:r>
      <w:r w:rsidR="00216A60" w:rsidRPr="00216A60">
        <w:rPr>
          <w:b/>
        </w:rPr>
        <w:t>FUNDAMENTOS DE MINERÍA SUPERFICIAL</w:t>
      </w:r>
      <w:r>
        <w:rPr>
          <w:b/>
        </w:rPr>
        <w:t xml:space="preserve">. </w:t>
      </w:r>
    </w:p>
    <w:p w14:paraId="7C424005" w14:textId="77777777" w:rsidR="00216A60" w:rsidRDefault="00216A60" w:rsidP="00216A60">
      <w:pPr>
        <w:ind w:left="-5" w:right="-10"/>
      </w:pPr>
      <w:r>
        <w:t xml:space="preserve">Introducción, Terminologías Mineras, Banco, Talud de Banco, Altura de Banco, Limite de la </w:t>
      </w:r>
    </w:p>
    <w:p w14:paraId="149EF4DB" w14:textId="77777777" w:rsidR="00216A60" w:rsidRDefault="00216A60" w:rsidP="00216A60">
      <w:pPr>
        <w:ind w:left="-5" w:right="-10"/>
      </w:pPr>
      <w:r>
        <w:t xml:space="preserve">Explotación, Botadero, Desmonte, Escombro o Carga, Tipos de Yacimientos, Forma, Relieve del </w:t>
      </w:r>
    </w:p>
    <w:p w14:paraId="312444E9" w14:textId="77777777" w:rsidR="00216A60" w:rsidRDefault="00216A60" w:rsidP="00216A60">
      <w:pPr>
        <w:ind w:left="-5" w:right="-10"/>
      </w:pPr>
      <w:r>
        <w:t xml:space="preserve">Terreno Original, Profundidad, Complejidad, Calidad del Mineral, Secuencia de la Explotación a </w:t>
      </w:r>
    </w:p>
    <w:p w14:paraId="57745FD5" w14:textId="77777777" w:rsidR="00216A60" w:rsidRDefault="00216A60" w:rsidP="00216A60">
      <w:pPr>
        <w:ind w:left="-5" w:right="-10"/>
      </w:pPr>
      <w:r>
        <w:t xml:space="preserve">Cielo Abierto, Personal y Equipos, Ventajas, Desventajas de la Minería de Superficie, Planeamiento </w:t>
      </w:r>
    </w:p>
    <w:p w14:paraId="268D4945" w14:textId="77777777" w:rsidR="00216A60" w:rsidRDefault="00216A60" w:rsidP="00216A60">
      <w:pPr>
        <w:ind w:left="-5" w:right="-10"/>
      </w:pPr>
      <w:r>
        <w:t xml:space="preserve">Minero, Introducción, Generalidades, Etapa Exploratoria, Conceptual, De Diseño, Optimización, </w:t>
      </w:r>
    </w:p>
    <w:p w14:paraId="15409C35" w14:textId="77777777" w:rsidR="00216A60" w:rsidRDefault="00216A60" w:rsidP="00216A60">
      <w:pPr>
        <w:ind w:left="-5" w:right="-10"/>
      </w:pPr>
      <w:r>
        <w:t xml:space="preserve">Consideraciones Generales Sobre un Plan Minero, Relación de Destape Limite (RDL), Relaciones </w:t>
      </w:r>
    </w:p>
    <w:p w14:paraId="6AB5634F" w14:textId="77777777" w:rsidR="00216A60" w:rsidRDefault="00216A60" w:rsidP="00216A60">
      <w:pPr>
        <w:ind w:left="-5" w:right="-10"/>
      </w:pPr>
      <w:proofErr w:type="gramStart"/>
      <w:r>
        <w:t>de</w:t>
      </w:r>
      <w:proofErr w:type="gramEnd"/>
      <w:r>
        <w:t xml:space="preserve"> Destape (RD), Relación de Destape Económica (RDE), Clasificación de Reservas, Medidas o </w:t>
      </w:r>
    </w:p>
    <w:p w14:paraId="4BAFC788" w14:textId="77777777" w:rsidR="00216A60" w:rsidRDefault="00216A60" w:rsidP="00216A60">
      <w:pPr>
        <w:ind w:left="-5" w:right="-10"/>
      </w:pPr>
      <w:r>
        <w:t xml:space="preserve">Probadas, Indicadas o Probables, Inferidas o Posibles, Reservas Explotables o Recuperables, </w:t>
      </w:r>
    </w:p>
    <w:p w14:paraId="194ADF05" w14:textId="1A8717E1" w:rsidR="003C5CA7" w:rsidRDefault="00216A60" w:rsidP="00216A60">
      <w:pPr>
        <w:ind w:left="-5" w:right="-10"/>
      </w:pPr>
      <w:r>
        <w:t>Ejercicios de Aplicación</w:t>
      </w:r>
      <w:r w:rsidR="003E02B7">
        <w:t xml:space="preserve">. </w:t>
      </w:r>
    </w:p>
    <w:p w14:paraId="685A8CD8" w14:textId="77777777" w:rsidR="003C5CA7" w:rsidRDefault="003E02B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8ADCF4B" w14:textId="77777777" w:rsidR="00601BC5" w:rsidRPr="00601BC5" w:rsidRDefault="003E02B7" w:rsidP="00601BC5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Unidad III: </w:t>
      </w:r>
      <w:r w:rsidR="00601BC5" w:rsidRPr="00601BC5">
        <w:rPr>
          <w:b/>
        </w:rPr>
        <w:t>ETAPAS FUNDAMENTALES DE LA MINERÍA</w:t>
      </w:r>
    </w:p>
    <w:p w14:paraId="6EF66415" w14:textId="77777777" w:rsidR="00601BC5" w:rsidRPr="00601BC5" w:rsidRDefault="00601BC5" w:rsidP="00601BC5">
      <w:pPr>
        <w:spacing w:after="0" w:line="259" w:lineRule="auto"/>
        <w:ind w:left="-5"/>
        <w:jc w:val="left"/>
      </w:pPr>
      <w:r w:rsidRPr="00601BC5">
        <w:t xml:space="preserve">Introducción de Prospección, exploración, desarrollo, preparación exploración y comercialización. </w:t>
      </w:r>
    </w:p>
    <w:p w14:paraId="7D6A72C9" w14:textId="77777777" w:rsidR="00601BC5" w:rsidRPr="00601BC5" w:rsidRDefault="00601BC5" w:rsidP="00601BC5">
      <w:pPr>
        <w:spacing w:after="0" w:line="259" w:lineRule="auto"/>
        <w:ind w:left="-5"/>
        <w:jc w:val="left"/>
      </w:pPr>
      <w:r w:rsidRPr="00601BC5">
        <w:t xml:space="preserve">PROSPECCION, definición, clasificación: directa e indirecta, de gabinete y de campo, elemental y </w:t>
      </w:r>
    </w:p>
    <w:p w14:paraId="77C27E47" w14:textId="77777777" w:rsidR="00601BC5" w:rsidRPr="00601BC5" w:rsidRDefault="00601BC5" w:rsidP="00601BC5">
      <w:pPr>
        <w:spacing w:after="0" w:line="259" w:lineRule="auto"/>
        <w:ind w:left="-5"/>
        <w:jc w:val="left"/>
      </w:pPr>
      <w:proofErr w:type="gramStart"/>
      <w:r w:rsidRPr="00601BC5">
        <w:t>científica</w:t>
      </w:r>
      <w:proofErr w:type="gramEnd"/>
      <w:r w:rsidRPr="00601BC5">
        <w:t xml:space="preserve">. Métodos de prospección científica: por laboreo minero. EXPLORACION: objetivos, </w:t>
      </w:r>
    </w:p>
    <w:p w14:paraId="7B737455" w14:textId="77777777" w:rsidR="00601BC5" w:rsidRPr="00601BC5" w:rsidRDefault="00601BC5" w:rsidP="00601BC5">
      <w:pPr>
        <w:spacing w:after="0" w:line="259" w:lineRule="auto"/>
        <w:ind w:left="-5"/>
        <w:jc w:val="left"/>
      </w:pPr>
      <w:proofErr w:type="gramStart"/>
      <w:r w:rsidRPr="00601BC5">
        <w:t>clasificación</w:t>
      </w:r>
      <w:proofErr w:type="gramEnd"/>
      <w:r w:rsidRPr="00601BC5">
        <w:t xml:space="preserve">: superficial y subterránea. DESARROLLO, definición y conceptos generales, fases: 1º </w:t>
      </w:r>
    </w:p>
    <w:p w14:paraId="1742DB8A" w14:textId="77777777" w:rsidR="00601BC5" w:rsidRPr="00601BC5" w:rsidRDefault="00601BC5" w:rsidP="00601BC5">
      <w:pPr>
        <w:spacing w:after="0" w:line="259" w:lineRule="auto"/>
        <w:ind w:left="-5"/>
        <w:jc w:val="left"/>
      </w:pPr>
      <w:proofErr w:type="gramStart"/>
      <w:r w:rsidRPr="00601BC5">
        <w:t>laboreo</w:t>
      </w:r>
      <w:proofErr w:type="gramEnd"/>
      <w:r w:rsidRPr="00601BC5">
        <w:t xml:space="preserve"> de acceso y 2º labores a partir de acceso. Dependencia de las labores de desarrollo: </w:t>
      </w:r>
    </w:p>
    <w:p w14:paraId="7AECFDF1" w14:textId="77777777" w:rsidR="00601BC5" w:rsidRPr="00601BC5" w:rsidRDefault="00601BC5" w:rsidP="00601BC5">
      <w:pPr>
        <w:spacing w:after="0" w:line="259" w:lineRule="auto"/>
        <w:ind w:left="-5"/>
        <w:jc w:val="left"/>
      </w:pPr>
      <w:proofErr w:type="gramStart"/>
      <w:r w:rsidRPr="00601BC5">
        <w:t>dimensión</w:t>
      </w:r>
      <w:proofErr w:type="gramEnd"/>
      <w:r w:rsidRPr="00601BC5">
        <w:t xml:space="preserve"> del yacimiento, forma y ubicación espacial. Tipo de labores de acceso: Socavón vs pique, </w:t>
      </w:r>
    </w:p>
    <w:p w14:paraId="70D70B52" w14:textId="77777777" w:rsidR="00601BC5" w:rsidRPr="00601BC5" w:rsidRDefault="00601BC5" w:rsidP="00601BC5">
      <w:pPr>
        <w:spacing w:after="0" w:line="259" w:lineRule="auto"/>
        <w:ind w:left="-5"/>
        <w:jc w:val="left"/>
      </w:pPr>
      <w:proofErr w:type="gramStart"/>
      <w:r w:rsidRPr="00601BC5">
        <w:t>pique</w:t>
      </w:r>
      <w:proofErr w:type="gramEnd"/>
      <w:r w:rsidRPr="00601BC5">
        <w:t xml:space="preserve"> vertical vs pique inclinado, pique vertical en el yacente vs pique vertical en la pendiente, pique </w:t>
      </w:r>
    </w:p>
    <w:p w14:paraId="04DA43E6" w14:textId="77777777" w:rsidR="00601BC5" w:rsidRPr="00601BC5" w:rsidRDefault="00601BC5" w:rsidP="00601BC5">
      <w:pPr>
        <w:spacing w:after="0" w:line="259" w:lineRule="auto"/>
        <w:ind w:left="-5"/>
        <w:jc w:val="left"/>
      </w:pPr>
      <w:proofErr w:type="gramStart"/>
      <w:r w:rsidRPr="00601BC5">
        <w:t>inclinado</w:t>
      </w:r>
      <w:proofErr w:type="gramEnd"/>
      <w:r w:rsidRPr="00601BC5">
        <w:t xml:space="preserve"> en el yacente vs pique inclinado en el mineral. Factores que influyen en la ubicación del </w:t>
      </w:r>
    </w:p>
    <w:p w14:paraId="446B92D0" w14:textId="77777777" w:rsidR="00601BC5" w:rsidRPr="00601BC5" w:rsidRDefault="00601BC5" w:rsidP="00601BC5">
      <w:pPr>
        <w:spacing w:after="0" w:line="259" w:lineRule="auto"/>
        <w:ind w:left="-5"/>
        <w:jc w:val="left"/>
      </w:pPr>
      <w:proofErr w:type="gramStart"/>
      <w:r w:rsidRPr="00601BC5">
        <w:t>pique</w:t>
      </w:r>
      <w:proofErr w:type="gramEnd"/>
      <w:r w:rsidRPr="00601BC5">
        <w:t xml:space="preserve">. Acceso por rampa, tipo de rampa, pendiente de rampa, sección, diseño, ubicación según el </w:t>
      </w:r>
    </w:p>
    <w:p w14:paraId="6DEC219B" w14:textId="77777777" w:rsidR="00601BC5" w:rsidRPr="00601BC5" w:rsidRDefault="00601BC5" w:rsidP="00601BC5">
      <w:pPr>
        <w:spacing w:after="0" w:line="259" w:lineRule="auto"/>
        <w:ind w:left="-5"/>
        <w:jc w:val="left"/>
      </w:pPr>
      <w:proofErr w:type="gramStart"/>
      <w:r w:rsidRPr="00601BC5">
        <w:t>cuerpo</w:t>
      </w:r>
      <w:proofErr w:type="gramEnd"/>
      <w:r w:rsidRPr="00601BC5">
        <w:t xml:space="preserve"> mineralizado. Desarrollos a partir del acceso. PREPARACION: Definición, trabajos de </w:t>
      </w:r>
    </w:p>
    <w:p w14:paraId="16D234AB" w14:textId="77777777" w:rsidR="00601BC5" w:rsidRPr="00601BC5" w:rsidRDefault="00601BC5" w:rsidP="00601BC5">
      <w:pPr>
        <w:spacing w:after="0" w:line="259" w:lineRule="auto"/>
        <w:ind w:left="-5"/>
        <w:jc w:val="left"/>
      </w:pPr>
      <w:proofErr w:type="gramStart"/>
      <w:r w:rsidRPr="00601BC5">
        <w:t>preparación</w:t>
      </w:r>
      <w:proofErr w:type="gramEnd"/>
      <w:r w:rsidRPr="00601BC5">
        <w:t xml:space="preserve">, objetivo, método de explotación como ejemplo. Labores auxiliares del pique. Carga de </w:t>
      </w:r>
    </w:p>
    <w:p w14:paraId="70E7703F" w14:textId="193B3341" w:rsidR="003C5CA7" w:rsidRDefault="00601BC5" w:rsidP="00601BC5">
      <w:pPr>
        <w:spacing w:after="0" w:line="259" w:lineRule="auto"/>
        <w:ind w:left="-5"/>
        <w:jc w:val="left"/>
      </w:pPr>
      <w:proofErr w:type="gramStart"/>
      <w:r w:rsidRPr="00601BC5">
        <w:t>mineral</w:t>
      </w:r>
      <w:proofErr w:type="gramEnd"/>
      <w:r w:rsidRPr="00601BC5">
        <w:t xml:space="preserve"> por gravedad (buzones).</w:t>
      </w:r>
      <w:r w:rsidRPr="00601BC5">
        <w:cr/>
      </w:r>
      <w:r w:rsidR="003E02B7">
        <w:t xml:space="preserve"> </w:t>
      </w:r>
    </w:p>
    <w:p w14:paraId="731710FD" w14:textId="77777777" w:rsidR="00D42B90" w:rsidRPr="00D42B90" w:rsidRDefault="003E02B7" w:rsidP="00D42B90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Unidad IV: </w:t>
      </w:r>
      <w:r w:rsidR="00D42B90" w:rsidRPr="00D42B90">
        <w:rPr>
          <w:b/>
        </w:rPr>
        <w:t>MÉTODOS SUBTERRÁNEOS CÁMARAS Y PILARES.</w:t>
      </w:r>
    </w:p>
    <w:p w14:paraId="56F39EEA" w14:textId="77777777" w:rsidR="00D42B90" w:rsidRPr="00D42B90" w:rsidRDefault="00D42B90" w:rsidP="00D42B90">
      <w:pPr>
        <w:spacing w:after="0" w:line="259" w:lineRule="auto"/>
        <w:ind w:left="-5"/>
        <w:jc w:val="left"/>
      </w:pPr>
      <w:r w:rsidRPr="00D42B90">
        <w:t xml:space="preserve">Introducción, Principios, Desarrollo, Arranque, Carguío y Transporte, Ventilación, Fortificación, </w:t>
      </w:r>
    </w:p>
    <w:p w14:paraId="3CA2A11D" w14:textId="5B244B27" w:rsidR="003C5CA7" w:rsidRDefault="00D42B90" w:rsidP="00D42B90">
      <w:pPr>
        <w:spacing w:after="0" w:line="259" w:lineRule="auto"/>
        <w:ind w:left="-5"/>
        <w:jc w:val="left"/>
        <w:rPr>
          <w:rFonts w:ascii="Calibri" w:eastAsia="Calibri" w:hAnsi="Calibri" w:cs="Calibri"/>
        </w:rPr>
      </w:pPr>
      <w:r w:rsidRPr="00D42B90">
        <w:t>Comentarios, Características, Diseño de Pilares, Cálculos.</w:t>
      </w:r>
      <w:r w:rsidR="003E02B7" w:rsidRPr="00D42B90">
        <w:rPr>
          <w:rFonts w:ascii="Calibri" w:eastAsia="Calibri" w:hAnsi="Calibri" w:cs="Calibri"/>
        </w:rPr>
        <w:t xml:space="preserve"> </w:t>
      </w:r>
    </w:p>
    <w:p w14:paraId="1A63F056" w14:textId="77777777" w:rsidR="00D42B90" w:rsidRDefault="00D42B90" w:rsidP="00D42B90">
      <w:pPr>
        <w:spacing w:after="0" w:line="259" w:lineRule="auto"/>
        <w:ind w:left="-5"/>
        <w:jc w:val="left"/>
        <w:rPr>
          <w:rFonts w:ascii="Calibri" w:eastAsia="Calibri" w:hAnsi="Calibri" w:cs="Calibri"/>
        </w:rPr>
      </w:pPr>
    </w:p>
    <w:p w14:paraId="0BC67468" w14:textId="77777777" w:rsidR="00D42B90" w:rsidRPr="00D42B90" w:rsidRDefault="00D42B90" w:rsidP="00D42B90">
      <w:pPr>
        <w:spacing w:after="0" w:line="259" w:lineRule="auto"/>
        <w:ind w:left="-5"/>
        <w:jc w:val="left"/>
        <w:rPr>
          <w:b/>
        </w:rPr>
      </w:pPr>
      <w:r w:rsidRPr="00D42B90">
        <w:rPr>
          <w:b/>
        </w:rPr>
        <w:t>Unidad V: MÉTODOS SUBTERRÁNEOS REALCE SOBRE SACA.</w:t>
      </w:r>
    </w:p>
    <w:p w14:paraId="576C62FE" w14:textId="77777777" w:rsidR="00D42B90" w:rsidRDefault="00D42B90" w:rsidP="00D42B90">
      <w:pPr>
        <w:spacing w:after="0" w:line="259" w:lineRule="auto"/>
        <w:ind w:left="-5"/>
        <w:jc w:val="left"/>
      </w:pPr>
      <w:r>
        <w:t xml:space="preserve">Condición de Aplicación, Principios, Desarrollos, Arranque, Manejo de Mineral, Ventilación, Vaciado, </w:t>
      </w:r>
    </w:p>
    <w:p w14:paraId="741E805D" w14:textId="77777777" w:rsidR="00D42B90" w:rsidRDefault="00D42B90" w:rsidP="00D42B90">
      <w:pPr>
        <w:spacing w:after="0" w:line="259" w:lineRule="auto"/>
        <w:ind w:left="-5"/>
        <w:jc w:val="left"/>
      </w:pPr>
      <w:r>
        <w:t>Fortificación, Comentarios, Parámetros, Ventajas y Desventajas del Método.</w:t>
      </w:r>
    </w:p>
    <w:p w14:paraId="36873612" w14:textId="77777777" w:rsidR="00D42B90" w:rsidRDefault="00D42B90" w:rsidP="00D42B90">
      <w:pPr>
        <w:spacing w:after="0" w:line="259" w:lineRule="auto"/>
        <w:ind w:left="-5"/>
        <w:jc w:val="left"/>
      </w:pPr>
    </w:p>
    <w:p w14:paraId="7C3217B8" w14:textId="77777777" w:rsidR="00D42B90" w:rsidRDefault="00D42B90" w:rsidP="00D42B90">
      <w:pPr>
        <w:spacing w:after="0" w:line="259" w:lineRule="auto"/>
        <w:ind w:left="-5"/>
        <w:jc w:val="left"/>
      </w:pPr>
    </w:p>
    <w:p w14:paraId="28C4DD1D" w14:textId="77777777" w:rsidR="00D42B90" w:rsidRDefault="00D42B90" w:rsidP="00D42B90">
      <w:pPr>
        <w:spacing w:after="0" w:line="259" w:lineRule="auto"/>
        <w:ind w:left="-5"/>
        <w:jc w:val="left"/>
      </w:pPr>
    </w:p>
    <w:p w14:paraId="23637156" w14:textId="77777777" w:rsidR="00D42B90" w:rsidRDefault="00D42B90" w:rsidP="00D42B90">
      <w:pPr>
        <w:spacing w:after="0" w:line="259" w:lineRule="auto"/>
        <w:ind w:left="-5"/>
        <w:jc w:val="left"/>
      </w:pPr>
    </w:p>
    <w:p w14:paraId="22FE4A83" w14:textId="77777777" w:rsidR="00D42B90" w:rsidRDefault="00D42B90" w:rsidP="00D42B90">
      <w:pPr>
        <w:spacing w:after="0" w:line="259" w:lineRule="auto"/>
        <w:ind w:left="422"/>
        <w:jc w:val="left"/>
      </w:pPr>
      <w:r>
        <w:rPr>
          <w:noProof/>
        </w:rPr>
        <w:lastRenderedPageBreak/>
        <w:drawing>
          <wp:inline distT="0" distB="0" distL="0" distR="0" wp14:anchorId="2FA20E3F" wp14:editId="77094141">
            <wp:extent cx="1084769" cy="1161393"/>
            <wp:effectExtent l="0" t="0" r="0" b="0"/>
            <wp:docPr id="1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4769" cy="116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     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Laboreo de minas II                    6°A           Aldana Grgic </w:t>
      </w:r>
    </w:p>
    <w:p w14:paraId="107D3D37" w14:textId="77777777" w:rsidR="00D42B90" w:rsidRDefault="00D42B90" w:rsidP="00D42B90">
      <w:pPr>
        <w:spacing w:after="0" w:line="259" w:lineRule="auto"/>
        <w:ind w:left="422"/>
        <w:jc w:val="left"/>
      </w:pPr>
      <w:r>
        <w:rPr>
          <w:rFonts w:ascii="Cambria" w:eastAsia="Cambria" w:hAnsi="Cambria" w:cs="Cambria"/>
          <w:b/>
        </w:rPr>
        <w:t xml:space="preserve">Colegio del Prado </w:t>
      </w:r>
    </w:p>
    <w:p w14:paraId="3BEA34F4" w14:textId="77777777" w:rsidR="00D42B90" w:rsidRDefault="00D42B90" w:rsidP="00D42B90">
      <w:pPr>
        <w:spacing w:after="0" w:line="259" w:lineRule="auto"/>
        <w:ind w:left="-5"/>
        <w:jc w:val="left"/>
        <w:rPr>
          <w:b/>
        </w:rPr>
      </w:pPr>
    </w:p>
    <w:p w14:paraId="3919478F" w14:textId="77777777" w:rsidR="00D42B90" w:rsidRDefault="00D42B90" w:rsidP="00D42B90">
      <w:pPr>
        <w:spacing w:after="0" w:line="259" w:lineRule="auto"/>
        <w:ind w:left="-5"/>
        <w:jc w:val="left"/>
        <w:rPr>
          <w:b/>
        </w:rPr>
      </w:pPr>
    </w:p>
    <w:p w14:paraId="19DB16FD" w14:textId="77777777" w:rsidR="00D42B90" w:rsidRDefault="00D42B90" w:rsidP="00D42B90">
      <w:pPr>
        <w:spacing w:after="0" w:line="259" w:lineRule="auto"/>
        <w:ind w:left="-5"/>
        <w:jc w:val="left"/>
        <w:rPr>
          <w:b/>
        </w:rPr>
      </w:pPr>
    </w:p>
    <w:p w14:paraId="75D29959" w14:textId="77777777" w:rsidR="00D42B90" w:rsidRDefault="00D42B90" w:rsidP="00D42B90">
      <w:pPr>
        <w:spacing w:after="0" w:line="259" w:lineRule="auto"/>
        <w:ind w:left="-5"/>
        <w:jc w:val="left"/>
        <w:rPr>
          <w:b/>
        </w:rPr>
      </w:pPr>
    </w:p>
    <w:p w14:paraId="512F64AC" w14:textId="77777777" w:rsidR="00D42B90" w:rsidRPr="00D42B90" w:rsidRDefault="00D42B90" w:rsidP="00D42B90">
      <w:pPr>
        <w:spacing w:after="0" w:line="259" w:lineRule="auto"/>
        <w:ind w:left="-5"/>
        <w:jc w:val="left"/>
        <w:rPr>
          <w:b/>
        </w:rPr>
      </w:pPr>
      <w:r w:rsidRPr="00D42B90">
        <w:rPr>
          <w:b/>
        </w:rPr>
        <w:t>Unidad VI: MÉTODOS SUBTERRÁNEOS EXPLOTACIÓN POR SUBNIVELES.</w:t>
      </w:r>
    </w:p>
    <w:p w14:paraId="2236021D" w14:textId="77777777" w:rsidR="00D42B90" w:rsidRDefault="00D42B90" w:rsidP="00D42B90">
      <w:pPr>
        <w:spacing w:after="0" w:line="259" w:lineRule="auto"/>
        <w:ind w:left="-5"/>
        <w:jc w:val="left"/>
      </w:pPr>
      <w:r>
        <w:t xml:space="preserve">Principios, Desarrollos, Arranque, Manejo de Mineral, Ventilación, Fortificación, Comentarios, </w:t>
      </w:r>
    </w:p>
    <w:p w14:paraId="0CFBCE08" w14:textId="77777777" w:rsidR="00D42B90" w:rsidRDefault="00D42B90" w:rsidP="00D42B90">
      <w:pPr>
        <w:spacing w:after="0" w:line="259" w:lineRule="auto"/>
        <w:ind w:left="-5"/>
        <w:jc w:val="left"/>
      </w:pPr>
      <w:r>
        <w:t xml:space="preserve">Características, Tipo de Cuerpo Mineralizado, Desarrollo, Extracción, Perforación de Producción, </w:t>
      </w:r>
    </w:p>
    <w:p w14:paraId="331BC4ED" w14:textId="77777777" w:rsidR="00D42B90" w:rsidRDefault="00D42B90" w:rsidP="00D42B90">
      <w:pPr>
        <w:spacing w:after="0" w:line="259" w:lineRule="auto"/>
        <w:ind w:left="-5"/>
        <w:jc w:val="left"/>
      </w:pPr>
      <w:r>
        <w:t xml:space="preserve">Voladura de Producción, Relleno de Cámaras, Aspectos Económicos, Ventajas, Desventajas, </w:t>
      </w:r>
    </w:p>
    <w:p w14:paraId="4B5E7E88" w14:textId="77777777" w:rsidR="00D42B90" w:rsidRDefault="00D42B90" w:rsidP="00D42B90">
      <w:pPr>
        <w:spacing w:after="0" w:line="259" w:lineRule="auto"/>
        <w:ind w:left="-5"/>
        <w:jc w:val="left"/>
      </w:pPr>
      <w:proofErr w:type="gramStart"/>
      <w:r>
        <w:t>variantes</w:t>
      </w:r>
      <w:proofErr w:type="gramEnd"/>
      <w:r>
        <w:t>.</w:t>
      </w:r>
    </w:p>
    <w:p w14:paraId="38FFB4E1" w14:textId="77777777" w:rsidR="00D42B90" w:rsidRDefault="00D42B90" w:rsidP="00D42B90">
      <w:pPr>
        <w:spacing w:after="0" w:line="259" w:lineRule="auto"/>
        <w:ind w:left="-5"/>
        <w:jc w:val="left"/>
      </w:pPr>
    </w:p>
    <w:p w14:paraId="0328F75C" w14:textId="77777777" w:rsidR="00D42B90" w:rsidRPr="00D42B90" w:rsidRDefault="00D42B90" w:rsidP="00D42B90">
      <w:pPr>
        <w:spacing w:after="0" w:line="259" w:lineRule="auto"/>
        <w:ind w:left="-5"/>
        <w:jc w:val="left"/>
        <w:rPr>
          <w:b/>
        </w:rPr>
      </w:pPr>
      <w:r w:rsidRPr="00D42B90">
        <w:rPr>
          <w:b/>
        </w:rPr>
        <w:t>Unidad VII: MÉTODOS SUBTERRÁNEOS CORTE Y RELLENO.</w:t>
      </w:r>
    </w:p>
    <w:p w14:paraId="55A630A1" w14:textId="77777777" w:rsidR="00D42B90" w:rsidRDefault="00D42B90" w:rsidP="00D42B90">
      <w:pPr>
        <w:spacing w:after="0" w:line="259" w:lineRule="auto"/>
        <w:ind w:left="-5"/>
        <w:jc w:val="left"/>
      </w:pPr>
      <w:r>
        <w:t xml:space="preserve">Condiciones de Aplicación, Desarrollo, Arranque, Ventilación, Fortificación, Comentarios, Variantes, </w:t>
      </w:r>
    </w:p>
    <w:p w14:paraId="0707CC91" w14:textId="63A470C6" w:rsidR="00D42B90" w:rsidRDefault="00D42B90" w:rsidP="00D42B90">
      <w:pPr>
        <w:spacing w:after="0" w:line="259" w:lineRule="auto"/>
        <w:ind w:left="-5"/>
        <w:jc w:val="left"/>
      </w:pPr>
      <w:r>
        <w:t>Corte y Relleno Altamente Mecanizado, Relleno Común y Relleno Cementado.</w:t>
      </w:r>
    </w:p>
    <w:p w14:paraId="44CADDE6" w14:textId="77777777" w:rsidR="00D42B90" w:rsidRPr="00D42B90" w:rsidRDefault="00D42B90" w:rsidP="00D42B90">
      <w:pPr>
        <w:spacing w:after="0" w:line="259" w:lineRule="auto"/>
        <w:ind w:left="-5"/>
        <w:jc w:val="left"/>
        <w:rPr>
          <w:b/>
        </w:rPr>
      </w:pPr>
    </w:p>
    <w:p w14:paraId="3413B7CA" w14:textId="77777777" w:rsidR="00D42B90" w:rsidRPr="00D42B90" w:rsidRDefault="00D42B90" w:rsidP="00D42B90">
      <w:pPr>
        <w:spacing w:after="0" w:line="259" w:lineRule="auto"/>
        <w:ind w:left="-5"/>
        <w:jc w:val="left"/>
        <w:rPr>
          <w:b/>
        </w:rPr>
      </w:pPr>
      <w:r w:rsidRPr="00D42B90">
        <w:rPr>
          <w:b/>
        </w:rPr>
        <w:t>Unidad VIII: MÉTODOS SUBTERRÁNEOS HUNDIMIENTO POR SUBNIVELES.</w:t>
      </w:r>
    </w:p>
    <w:p w14:paraId="737E8277" w14:textId="77777777" w:rsidR="00D42B90" w:rsidRDefault="00D42B90" w:rsidP="00D42B90">
      <w:pPr>
        <w:spacing w:after="0" w:line="259" w:lineRule="auto"/>
        <w:ind w:left="-5"/>
        <w:jc w:val="left"/>
      </w:pPr>
      <w:r>
        <w:t xml:space="preserve">Condiciones de Aplicación, Principios, Desarrollo, Arranque, Manejo del Mineral, Ventilación, </w:t>
      </w:r>
    </w:p>
    <w:p w14:paraId="57601760" w14:textId="77777777" w:rsidR="00D42B90" w:rsidRDefault="00D42B90" w:rsidP="00D42B90">
      <w:pPr>
        <w:spacing w:after="0" w:line="259" w:lineRule="auto"/>
        <w:ind w:left="-5"/>
        <w:jc w:val="left"/>
      </w:pPr>
      <w:r>
        <w:t>Fortificación, Comentarios.</w:t>
      </w:r>
    </w:p>
    <w:p w14:paraId="6B3C0EA2" w14:textId="77777777" w:rsidR="00D42B90" w:rsidRPr="00D42B90" w:rsidRDefault="00D42B90" w:rsidP="00D42B90">
      <w:pPr>
        <w:spacing w:after="0" w:line="259" w:lineRule="auto"/>
        <w:ind w:left="-5"/>
        <w:jc w:val="left"/>
        <w:rPr>
          <w:b/>
        </w:rPr>
      </w:pPr>
    </w:p>
    <w:p w14:paraId="1C6D995D" w14:textId="77777777" w:rsidR="00D42B90" w:rsidRPr="00D42B90" w:rsidRDefault="00D42B90" w:rsidP="00D42B90">
      <w:pPr>
        <w:spacing w:after="0" w:line="259" w:lineRule="auto"/>
        <w:ind w:left="-5"/>
        <w:jc w:val="left"/>
        <w:rPr>
          <w:b/>
        </w:rPr>
      </w:pPr>
      <w:r w:rsidRPr="00D42B90">
        <w:rPr>
          <w:b/>
        </w:rPr>
        <w:t>Unidad IX: MÉTODOS SUBTERRÁNEOS HUNDIMIENTO DE BLOQUES.</w:t>
      </w:r>
    </w:p>
    <w:p w14:paraId="33A1564F" w14:textId="77777777" w:rsidR="00D42B90" w:rsidRDefault="00D42B90" w:rsidP="00D42B90">
      <w:pPr>
        <w:spacing w:after="0" w:line="259" w:lineRule="auto"/>
        <w:ind w:left="-5"/>
        <w:jc w:val="left"/>
      </w:pPr>
      <w:r>
        <w:t xml:space="preserve">Condiciones de Aplicación, Principios, Desarrollo, Diseño, Arranque, Manejo del Mineral, Ventilación, </w:t>
      </w:r>
    </w:p>
    <w:p w14:paraId="35AFA94E" w14:textId="4F78E027" w:rsidR="00D42B90" w:rsidRPr="00D42B90" w:rsidRDefault="00D42B90" w:rsidP="00D42B90">
      <w:pPr>
        <w:spacing w:after="0" w:line="259" w:lineRule="auto"/>
        <w:ind w:left="-5"/>
        <w:jc w:val="left"/>
      </w:pPr>
      <w:r>
        <w:t>Fortificación, Comentarios.</w:t>
      </w:r>
    </w:p>
    <w:sectPr w:rsidR="00D42B90" w:rsidRPr="00D42B90">
      <w:pgSz w:w="11906" w:h="16838"/>
      <w:pgMar w:top="708" w:right="758" w:bottom="709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A7"/>
    <w:rsid w:val="00216A60"/>
    <w:rsid w:val="00225EAA"/>
    <w:rsid w:val="00293205"/>
    <w:rsid w:val="003C5CA7"/>
    <w:rsid w:val="003E02B7"/>
    <w:rsid w:val="005B47C2"/>
    <w:rsid w:val="00601BC5"/>
    <w:rsid w:val="00893CB9"/>
    <w:rsid w:val="008C5FC4"/>
    <w:rsid w:val="00D4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E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3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A60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3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A60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Messinese</dc:creator>
  <cp:lastModifiedBy>Aldana Nicole Grgic</cp:lastModifiedBy>
  <cp:revision>3</cp:revision>
  <cp:lastPrinted>2024-03-05T23:14:00Z</cp:lastPrinted>
  <dcterms:created xsi:type="dcterms:W3CDTF">2023-07-25T17:20:00Z</dcterms:created>
  <dcterms:modified xsi:type="dcterms:W3CDTF">2024-03-05T23:14:00Z</dcterms:modified>
</cp:coreProperties>
</file>