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D3" w:rsidRPr="000555D8" w:rsidRDefault="00196CD3" w:rsidP="00196CD3">
      <w:pPr>
        <w:pStyle w:val="Sinespaciado"/>
        <w:jc w:val="center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A40D36">
        <w:rPr>
          <w:rFonts w:ascii="Arial" w:hAnsi="Arial" w:cs="Arial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04517CE9" wp14:editId="4531A9E5">
            <wp:simplePos x="0" y="0"/>
            <wp:positionH relativeFrom="column">
              <wp:posOffset>219075</wp:posOffset>
            </wp:positionH>
            <wp:positionV relativeFrom="paragraph">
              <wp:posOffset>-419100</wp:posOffset>
            </wp:positionV>
            <wp:extent cx="1038225" cy="685800"/>
            <wp:effectExtent l="0" t="0" r="9525" b="0"/>
            <wp:wrapNone/>
            <wp:docPr id="1" name="3 Imagen" descr="C__Data_Users_DefApps_AppData_INTERNETEXPLORER_Temp_Saved Images_10460244_902199076505510_20697722688775341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__Data_Users_DefApps_AppData_INTERNETEXPLORER_Temp_Saved Images_10460244_902199076505510_2069772268877534160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P</w:t>
      </w:r>
      <w:r w:rsidRPr="000555D8">
        <w:rPr>
          <w:rFonts w:ascii="Arial" w:hAnsi="Arial" w:cs="Arial"/>
          <w:b/>
          <w:color w:val="538135" w:themeColor="accent6" w:themeShade="BF"/>
          <w:sz w:val="24"/>
          <w:szCs w:val="24"/>
        </w:rPr>
        <w:t>ROGRAMA DE EXÁMEN DE TECNOLOGÍA</w:t>
      </w: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.</w:t>
      </w:r>
      <w:r w:rsidRPr="00196CD3">
        <w:rPr>
          <w:rFonts w:ascii="Arial" w:hAnsi="Arial" w:cs="Arial"/>
          <w:b/>
          <w:noProof/>
          <w:sz w:val="18"/>
          <w:szCs w:val="18"/>
          <w:lang w:val="es-ES"/>
        </w:rPr>
        <w:t xml:space="preserve"> </w:t>
      </w:r>
    </w:p>
    <w:p w:rsidR="00196CD3" w:rsidRPr="000555D8" w:rsidRDefault="00196CD3" w:rsidP="00196CD3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555D8">
        <w:rPr>
          <w:rFonts w:ascii="Arial" w:hAnsi="Arial" w:cs="Arial"/>
          <w:b/>
          <w:color w:val="000000" w:themeColor="text1"/>
          <w:sz w:val="24"/>
          <w:szCs w:val="24"/>
        </w:rPr>
        <w:t>Año: 2024</w:t>
      </w:r>
    </w:p>
    <w:p w:rsidR="00196CD3" w:rsidRDefault="00196CD3" w:rsidP="00196CD3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555D8">
        <w:rPr>
          <w:rFonts w:ascii="Arial" w:hAnsi="Arial" w:cs="Arial"/>
          <w:b/>
          <w:color w:val="000000" w:themeColor="text1"/>
          <w:sz w:val="24"/>
          <w:szCs w:val="24"/>
        </w:rPr>
        <w:t>2° Año. División “A”.  MINERÍA</w:t>
      </w:r>
    </w:p>
    <w:p w:rsidR="00196CD3" w:rsidRDefault="00196CD3" w:rsidP="00196CD3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2° Año. División “B”.  SOCIALES</w:t>
      </w:r>
    </w:p>
    <w:p w:rsidR="00196CD3" w:rsidRDefault="00196CD3" w:rsidP="00196CD3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96CD3" w:rsidRPr="000555D8" w:rsidRDefault="00196CD3" w:rsidP="00196CD3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96CD3" w:rsidRPr="000555D8" w:rsidRDefault="00196CD3" w:rsidP="00196CD3">
      <w:pPr>
        <w:pStyle w:val="Sinespaciado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  <w:sz w:val="24"/>
          <w:szCs w:val="24"/>
          <w:u w:val="double"/>
        </w:rPr>
      </w:pPr>
      <w:r w:rsidRPr="000555D8">
        <w:rPr>
          <w:rFonts w:ascii="Arial" w:hAnsi="Arial" w:cs="Arial"/>
          <w:b/>
          <w:color w:val="538135" w:themeColor="accent6" w:themeShade="BF"/>
          <w:sz w:val="24"/>
          <w:szCs w:val="24"/>
          <w:u w:val="double"/>
        </w:rPr>
        <w:t>Eje N°1: EN RELACIÓN CON PROCESOS TECNOLÓGICOS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u w:val="double"/>
        </w:rPr>
        <w:t>.</w:t>
      </w:r>
    </w:p>
    <w:p w:rsidR="00196CD3" w:rsidRPr="000555D8" w:rsidRDefault="00196CD3" w:rsidP="00196CD3">
      <w:pPr>
        <w:pStyle w:val="Sinespaciado"/>
        <w:rPr>
          <w:rFonts w:ascii="Arial" w:hAnsi="Arial" w:cs="Arial"/>
          <w:b/>
          <w:u w:val="thick"/>
        </w:rPr>
      </w:pPr>
      <w:r w:rsidRPr="000555D8">
        <w:rPr>
          <w:rFonts w:ascii="Arial" w:hAnsi="Arial" w:cs="Arial"/>
          <w:b/>
          <w:u w:val="thick"/>
        </w:rPr>
        <w:t>Unidad N°1</w:t>
      </w:r>
    </w:p>
    <w:p w:rsidR="00196CD3" w:rsidRPr="000555D8" w:rsidRDefault="00196CD3" w:rsidP="00196CD3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Tecnología. Definición</w:t>
      </w:r>
    </w:p>
    <w:p w:rsidR="00196CD3" w:rsidRPr="000555D8" w:rsidRDefault="00196CD3" w:rsidP="00196CD3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Necesidades. Concepto. Clasificación.</w:t>
      </w:r>
    </w:p>
    <w:p w:rsidR="00196CD3" w:rsidRPr="000555D8" w:rsidRDefault="00196CD3" w:rsidP="00196CD3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 xml:space="preserve">Demanda de productos tecnológicos. </w:t>
      </w:r>
    </w:p>
    <w:p w:rsidR="00196CD3" w:rsidRPr="000555D8" w:rsidRDefault="00196CD3" w:rsidP="00196CD3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Características de la demanda.</w:t>
      </w:r>
    </w:p>
    <w:p w:rsidR="00196CD3" w:rsidRPr="000555D8" w:rsidRDefault="00196CD3" w:rsidP="00196CD3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Ramas de la tecnología. Tecnologías duras y tecnologías blandas</w:t>
      </w:r>
    </w:p>
    <w:p w:rsidR="00196CD3" w:rsidRDefault="00196CD3" w:rsidP="00196CD3">
      <w:pPr>
        <w:pStyle w:val="Sinespaciado"/>
        <w:rPr>
          <w:rFonts w:ascii="Arial" w:hAnsi="Arial" w:cs="Arial"/>
          <w:b/>
          <w:i/>
          <w:u w:val="double"/>
        </w:rPr>
      </w:pPr>
    </w:p>
    <w:p w:rsidR="00196CD3" w:rsidRPr="000555D8" w:rsidRDefault="00196CD3" w:rsidP="00196CD3">
      <w:pPr>
        <w:pStyle w:val="Sinespaciado"/>
        <w:numPr>
          <w:ilvl w:val="0"/>
          <w:numId w:val="3"/>
        </w:numPr>
        <w:rPr>
          <w:rFonts w:ascii="Arial" w:hAnsi="Arial" w:cs="Arial"/>
          <w:b/>
          <w:color w:val="538135" w:themeColor="accent6" w:themeShade="BF"/>
          <w:sz w:val="24"/>
          <w:szCs w:val="24"/>
          <w:u w:val="double"/>
        </w:rPr>
      </w:pPr>
      <w:r w:rsidRPr="000555D8">
        <w:rPr>
          <w:rFonts w:ascii="Arial" w:hAnsi="Arial" w:cs="Arial"/>
          <w:b/>
          <w:color w:val="538135" w:themeColor="accent6" w:themeShade="BF"/>
          <w:sz w:val="24"/>
          <w:szCs w:val="24"/>
          <w:u w:val="double"/>
        </w:rPr>
        <w:t>Eje N°2: EN RELACIÓN CON LOS MEDIOS TÉCNICOS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u w:val="double"/>
        </w:rPr>
        <w:t>.</w:t>
      </w:r>
    </w:p>
    <w:p w:rsidR="00196CD3" w:rsidRPr="000555D8" w:rsidRDefault="00196CD3" w:rsidP="00196CD3">
      <w:pPr>
        <w:pStyle w:val="Sinespaciado"/>
        <w:rPr>
          <w:rFonts w:ascii="Arial" w:hAnsi="Arial" w:cs="Arial"/>
          <w:b/>
          <w:u w:val="thick"/>
        </w:rPr>
      </w:pPr>
      <w:r w:rsidRPr="000555D8">
        <w:rPr>
          <w:rFonts w:ascii="Arial" w:hAnsi="Arial" w:cs="Arial"/>
          <w:b/>
          <w:u w:val="thick"/>
        </w:rPr>
        <w:t>Unidad N°2</w:t>
      </w:r>
    </w:p>
    <w:p w:rsidR="00196CD3" w:rsidRPr="000555D8" w:rsidRDefault="00196CD3" w:rsidP="00196CD3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Análisis de producto. Concepto</w:t>
      </w:r>
    </w:p>
    <w:p w:rsidR="00196CD3" w:rsidRPr="000555D8" w:rsidRDefault="00196CD3" w:rsidP="00196CD3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¿Para qué sirve el análisis de producto?</w:t>
      </w:r>
    </w:p>
    <w:p w:rsidR="00196CD3" w:rsidRPr="000555D8" w:rsidRDefault="00196CD3" w:rsidP="00196CD3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 xml:space="preserve">Tipos de análisis </w:t>
      </w:r>
    </w:p>
    <w:p w:rsidR="00196CD3" w:rsidRPr="000555D8" w:rsidRDefault="00196CD3" w:rsidP="00196CD3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Análisis estructural, morfológico, tecnológico, funcional, de la función, estructural funcional, comparativo, relacional, histórico.</w:t>
      </w:r>
    </w:p>
    <w:p w:rsidR="00196CD3" w:rsidRPr="000555D8" w:rsidRDefault="00196CD3" w:rsidP="00196CD3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Energía eléctrica. Conceptos básicos.</w:t>
      </w:r>
    </w:p>
    <w:p w:rsidR="00196CD3" w:rsidRPr="000555D8" w:rsidRDefault="00196CD3" w:rsidP="00196CD3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Corriente eléctrica. Concepto.</w:t>
      </w:r>
    </w:p>
    <w:p w:rsidR="00196CD3" w:rsidRPr="000555D8" w:rsidRDefault="00196CD3" w:rsidP="00196CD3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Circuitos eléctricos: tipos y representación.</w:t>
      </w:r>
    </w:p>
    <w:p w:rsidR="00196CD3" w:rsidRPr="000555D8" w:rsidRDefault="00196CD3" w:rsidP="00196CD3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Tabla de símbolos eléctricos. Graficación de circuitos eléctricos</w:t>
      </w:r>
    </w:p>
    <w:p w:rsidR="00196CD3" w:rsidRPr="000555D8" w:rsidRDefault="00196CD3" w:rsidP="00196CD3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 xml:space="preserve">Circuito eléctrico. </w:t>
      </w:r>
    </w:p>
    <w:p w:rsidR="00196CD3" w:rsidRPr="000555D8" w:rsidRDefault="00196CD3" w:rsidP="00196CD3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 xml:space="preserve">Circuito en serie y circuito en paralelo. </w:t>
      </w:r>
    </w:p>
    <w:p w:rsidR="00196CD3" w:rsidRDefault="00196CD3" w:rsidP="00196CD3">
      <w:pPr>
        <w:pStyle w:val="Sinespaciado"/>
        <w:rPr>
          <w:rFonts w:ascii="Arial" w:hAnsi="Arial" w:cs="Arial"/>
          <w:b/>
          <w:i/>
          <w:u w:val="double"/>
        </w:rPr>
      </w:pPr>
    </w:p>
    <w:p w:rsidR="00196CD3" w:rsidRPr="000555D8" w:rsidRDefault="00196CD3" w:rsidP="00196CD3">
      <w:pPr>
        <w:pStyle w:val="Sinespaciado"/>
        <w:rPr>
          <w:rFonts w:ascii="Arial" w:hAnsi="Arial" w:cs="Arial"/>
          <w:b/>
          <w:color w:val="538135" w:themeColor="accent6" w:themeShade="BF"/>
          <w:sz w:val="24"/>
          <w:szCs w:val="24"/>
          <w:u w:val="double"/>
        </w:rPr>
      </w:pPr>
      <w:r w:rsidRPr="000555D8">
        <w:rPr>
          <w:rFonts w:ascii="Arial" w:hAnsi="Arial" w:cs="Arial"/>
          <w:b/>
          <w:color w:val="538135" w:themeColor="accent6" w:themeShade="BF"/>
          <w:sz w:val="24"/>
          <w:szCs w:val="24"/>
          <w:u w:val="double"/>
        </w:rPr>
        <w:t>Eje N° 3: EN RELACIÓN CON LA REFLEXIÓN SOBRE LA TECNOLOGÍA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u w:val="double"/>
        </w:rPr>
        <w:t>.</w:t>
      </w:r>
    </w:p>
    <w:p w:rsidR="00196CD3" w:rsidRPr="000555D8" w:rsidRDefault="00196CD3" w:rsidP="00196CD3">
      <w:pPr>
        <w:pStyle w:val="Sinespaciado"/>
        <w:rPr>
          <w:rFonts w:ascii="Arial" w:hAnsi="Arial" w:cs="Arial"/>
          <w:b/>
          <w:u w:val="thick"/>
        </w:rPr>
      </w:pPr>
      <w:r w:rsidRPr="000555D8">
        <w:rPr>
          <w:rFonts w:ascii="Arial" w:hAnsi="Arial" w:cs="Arial"/>
          <w:b/>
          <w:u w:val="thick"/>
        </w:rPr>
        <w:t>Unidad N° 3</w:t>
      </w:r>
    </w:p>
    <w:p w:rsidR="00196CD3" w:rsidRPr="000555D8" w:rsidRDefault="00196CD3" w:rsidP="00196CD3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Recursos energéticos renovables y no renovables.</w:t>
      </w:r>
    </w:p>
    <w:p w:rsidR="00196CD3" w:rsidRPr="000555D8" w:rsidRDefault="00196CD3" w:rsidP="00196CD3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Formas de energía. Transformaciones energéticas. Fuentes de energías utilizadas en Argentina y en San Juan. Efecto positivo negativo, el buen uso y el mal uso de la energía</w:t>
      </w:r>
    </w:p>
    <w:p w:rsidR="00196CD3" w:rsidRPr="000555D8" w:rsidRDefault="00196CD3" w:rsidP="00196CD3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Centrales energéticas regionales.</w:t>
      </w:r>
    </w:p>
    <w:p w:rsidR="00196CD3" w:rsidRPr="000555D8" w:rsidRDefault="00196CD3" w:rsidP="00196CD3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Centrales: tipos. Centrales hidráulicas, solares y nucleares.</w:t>
      </w:r>
    </w:p>
    <w:p w:rsidR="00196CD3" w:rsidRPr="000555D8" w:rsidRDefault="00196CD3" w:rsidP="00196CD3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Centrales y usinas hidroeléctricas en San Juan.</w:t>
      </w:r>
    </w:p>
    <w:p w:rsidR="00196CD3" w:rsidRPr="000555D8" w:rsidRDefault="00196CD3" w:rsidP="00196CD3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>Energía solar e hidroeléctrica en San Juan. Impactos y efectos.</w:t>
      </w:r>
    </w:p>
    <w:p w:rsidR="00196CD3" w:rsidRPr="000555D8" w:rsidRDefault="00196CD3" w:rsidP="00196CD3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0555D8">
        <w:rPr>
          <w:rFonts w:ascii="Arial" w:hAnsi="Arial" w:cs="Arial"/>
        </w:rPr>
        <w:t xml:space="preserve">Análisis de los cambios provocados en la vida cotidiana por la disponibilidad de nuevas formas de energía en nuestro país. </w:t>
      </w:r>
    </w:p>
    <w:p w:rsidR="00CC68BF" w:rsidRPr="00196CD3" w:rsidRDefault="00CC68BF">
      <w:pPr>
        <w:rPr>
          <w:lang w:val="es-AR"/>
        </w:rPr>
      </w:pPr>
      <w:bookmarkStart w:id="0" w:name="_GoBack"/>
      <w:bookmarkEnd w:id="0"/>
    </w:p>
    <w:sectPr w:rsidR="00CC68BF" w:rsidRPr="00196CD3" w:rsidSect="00196CD3">
      <w:footerReference w:type="default" r:id="rId8"/>
      <w:pgSz w:w="12984" w:h="16840" w:code="9"/>
      <w:pgMar w:top="1417" w:right="1701" w:bottom="1417" w:left="1701" w:header="76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331" w:rsidRDefault="00941331" w:rsidP="00196CD3">
      <w:pPr>
        <w:spacing w:after="0" w:line="240" w:lineRule="auto"/>
      </w:pPr>
      <w:r>
        <w:separator/>
      </w:r>
    </w:p>
  </w:endnote>
  <w:endnote w:type="continuationSeparator" w:id="0">
    <w:p w:rsidR="00941331" w:rsidRDefault="00941331" w:rsidP="0019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D3" w:rsidRPr="00196CD3" w:rsidRDefault="00196CD3" w:rsidP="00196CD3">
    <w:pPr>
      <w:pStyle w:val="Encabezado"/>
      <w:jc w:val="center"/>
      <w:rPr>
        <w:b/>
        <w:lang w:val="es-ES"/>
      </w:rPr>
    </w:pPr>
    <w:r w:rsidRPr="00196CD3">
      <w:rPr>
        <w:b/>
        <w:lang w:val="es-ES"/>
      </w:rPr>
      <w:t>COLEGIO DEL PRADO</w:t>
    </w:r>
    <w:r>
      <w:rPr>
        <w:b/>
        <w:lang w:val="es-ES"/>
      </w:rPr>
      <w:t>/ Prof. Cortez Jesica</w:t>
    </w:r>
  </w:p>
  <w:p w:rsidR="00196CD3" w:rsidRPr="00196CD3" w:rsidRDefault="00196CD3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331" w:rsidRDefault="00941331" w:rsidP="00196CD3">
      <w:pPr>
        <w:spacing w:after="0" w:line="240" w:lineRule="auto"/>
      </w:pPr>
      <w:r>
        <w:separator/>
      </w:r>
    </w:p>
  </w:footnote>
  <w:footnote w:type="continuationSeparator" w:id="0">
    <w:p w:rsidR="00941331" w:rsidRDefault="00941331" w:rsidP="0019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3B30"/>
    <w:multiLevelType w:val="hybridMultilevel"/>
    <w:tmpl w:val="D5641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A115B"/>
    <w:multiLevelType w:val="hybridMultilevel"/>
    <w:tmpl w:val="2876C5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D2461"/>
    <w:multiLevelType w:val="hybridMultilevel"/>
    <w:tmpl w:val="00B806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04B"/>
    <w:multiLevelType w:val="hybridMultilevel"/>
    <w:tmpl w:val="A1E2D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23EAD"/>
    <w:multiLevelType w:val="hybridMultilevel"/>
    <w:tmpl w:val="4F640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D3"/>
    <w:rsid w:val="00196CD3"/>
    <w:rsid w:val="003D28B1"/>
    <w:rsid w:val="00941331"/>
    <w:rsid w:val="00C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4855"/>
  <w15:chartTrackingRefBased/>
  <w15:docId w15:val="{0BA3F32B-B6D7-46D7-81B3-14C6FCD4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96CD3"/>
    <w:pPr>
      <w:spacing w:after="0" w:line="240" w:lineRule="auto"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196C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CD3"/>
  </w:style>
  <w:style w:type="paragraph" w:styleId="Piedepgina">
    <w:name w:val="footer"/>
    <w:basedOn w:val="Normal"/>
    <w:link w:val="PiedepginaCar"/>
    <w:uiPriority w:val="99"/>
    <w:unhideWhenUsed/>
    <w:rsid w:val="00196C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2025-02-17T10:19:00Z</dcterms:created>
  <dcterms:modified xsi:type="dcterms:W3CDTF">2025-02-17T10:21:00Z</dcterms:modified>
</cp:coreProperties>
</file>