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Borders>
          <w:bottom w:val="single" w:sz="18" w:space="0" w:color="808080"/>
          <w:insideH w:val="nil"/>
          <w:insideV w:val="single" w:sz="1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981"/>
        <w:gridCol w:w="1340"/>
      </w:tblGrid>
      <w:tr w:rsidR="00FB4A5B" w:rsidRPr="0042292C" w:rsidTr="00000B31">
        <w:trPr>
          <w:trHeight w:val="325"/>
        </w:trPr>
        <w:tc>
          <w:tcPr>
            <w:tcW w:w="8981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</w:tcPr>
          <w:p w:rsidR="00FB4A5B" w:rsidRPr="0042292C" w:rsidRDefault="00FB4A5B" w:rsidP="00000B3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es-AR"/>
              </w:rPr>
            </w:pPr>
            <w:r w:rsidRPr="0042292C">
              <w:rPr>
                <w:rFonts w:ascii="Cambria" w:eastAsia="Cambria" w:hAnsi="Cambria" w:cs="Cambria"/>
                <w:color w:val="000000"/>
                <w:lang w:eastAsia="es-AR"/>
              </w:rPr>
              <w:t>COLEGIO SANTA ROSA DE LIMA</w:t>
            </w:r>
          </w:p>
          <w:p w:rsidR="00FB4A5B" w:rsidRPr="0042292C" w:rsidRDefault="00FB4A5B" w:rsidP="00000B3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es-AR"/>
              </w:rPr>
            </w:pPr>
          </w:p>
          <w:p w:rsidR="00FB4A5B" w:rsidRPr="0042292C" w:rsidRDefault="00FB4A5B" w:rsidP="00000B31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AR"/>
              </w:rPr>
            </w:pPr>
            <w:r w:rsidRPr="0042292C">
              <w:rPr>
                <w:rFonts w:ascii="Arial" w:eastAsia="Arial" w:hAnsi="Arial" w:cs="Arial"/>
                <w:b/>
                <w:i/>
                <w:lang w:eastAsia="es-AR"/>
              </w:rPr>
              <w:t>“Desde la revolución de la ternura, construimos nuestra nueva Casa.”</w:t>
            </w:r>
          </w:p>
        </w:tc>
        <w:tc>
          <w:tcPr>
            <w:tcW w:w="1340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:rsidR="00FB4A5B" w:rsidRPr="0042292C" w:rsidRDefault="00FB4A5B" w:rsidP="00000B3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32"/>
                <w:szCs w:val="32"/>
                <w:lang w:eastAsia="es-AR"/>
              </w:rPr>
            </w:pPr>
            <w:r w:rsidRPr="0042292C">
              <w:rPr>
                <w:rFonts w:ascii="Cambria" w:eastAsia="Cambria" w:hAnsi="Cambria" w:cs="Cambria"/>
                <w:b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 wp14:anchorId="6677AD51" wp14:editId="1840E780">
                  <wp:extent cx="323850" cy="4572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A5B" w:rsidRPr="0042292C" w:rsidRDefault="00FB4A5B" w:rsidP="00000B3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mbria" w:eastAsia="Cambria" w:hAnsi="Cambria" w:cs="Cambria"/>
                <w:color w:val="4F81BD"/>
                <w:sz w:val="24"/>
                <w:szCs w:val="24"/>
                <w:lang w:eastAsia="es-AR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eastAsia="es-AR"/>
              </w:rPr>
              <w:t>2025</w:t>
            </w:r>
          </w:p>
        </w:tc>
      </w:tr>
    </w:tbl>
    <w:p w:rsidR="00FB4A5B" w:rsidRPr="0042292C" w:rsidRDefault="00FB4A5B" w:rsidP="00FB4A5B">
      <w:pPr>
        <w:tabs>
          <w:tab w:val="left" w:pos="1290"/>
        </w:tabs>
        <w:spacing w:after="0" w:line="276" w:lineRule="auto"/>
        <w:rPr>
          <w:rFonts w:ascii="Arial" w:eastAsia="Calibri" w:hAnsi="Arial" w:cs="Arial"/>
          <w:sz w:val="24"/>
          <w:lang w:val="es-AR"/>
        </w:rPr>
      </w:pPr>
      <w:r w:rsidRPr="0042292C">
        <w:rPr>
          <w:rFonts w:ascii="Arial" w:eastAsia="Calibri" w:hAnsi="Arial" w:cs="Arial"/>
          <w:sz w:val="24"/>
          <w:lang w:val="es-AR"/>
        </w:rPr>
        <w:t xml:space="preserve">                                   </w:t>
      </w:r>
    </w:p>
    <w:p w:rsidR="00FB4A5B" w:rsidRPr="00431117" w:rsidRDefault="00FB4A5B" w:rsidP="00FB4A5B">
      <w:pPr>
        <w:tabs>
          <w:tab w:val="left" w:pos="1290"/>
        </w:tabs>
        <w:spacing w:after="0" w:line="276" w:lineRule="auto"/>
        <w:rPr>
          <w:rFonts w:ascii="Calibri" w:eastAsia="Calibri" w:hAnsi="Calibri" w:cs="Times New Roman"/>
          <w:u w:val="single"/>
          <w:lang w:val="es-AR"/>
        </w:rPr>
      </w:pPr>
      <w:r w:rsidRPr="00431117">
        <w:rPr>
          <w:rFonts w:ascii="Arial" w:eastAsia="Calibri" w:hAnsi="Arial" w:cs="Arial"/>
          <w:sz w:val="24"/>
          <w:lang w:val="es-AR"/>
        </w:rPr>
        <w:t xml:space="preserve">                                                     </w:t>
      </w:r>
      <w:r w:rsidRPr="00431117">
        <w:rPr>
          <w:rFonts w:ascii="Arial" w:eastAsia="Calibri" w:hAnsi="Arial" w:cs="Arial"/>
          <w:sz w:val="24"/>
          <w:u w:val="single"/>
          <w:lang w:val="es-AR"/>
        </w:rPr>
        <w:t xml:space="preserve"> ACTIVIDADES DE REPASO</w:t>
      </w:r>
    </w:p>
    <w:p w:rsidR="00FB4A5B" w:rsidRDefault="00FB4A5B" w:rsidP="00FB4A5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</w:p>
    <w:p w:rsidR="00FB4A5B" w:rsidRPr="00F9091D" w:rsidRDefault="00FB4A5B" w:rsidP="00FB4A5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Pr="00F9091D">
        <w:rPr>
          <w:rFonts w:eastAsiaTheme="minorEastAsia"/>
          <w:sz w:val="28"/>
          <w:szCs w:val="28"/>
        </w:rPr>
        <w:t>/ Resuelve las siguientes operaciones con expresio</w:t>
      </w:r>
      <w:r>
        <w:rPr>
          <w:rFonts w:eastAsiaTheme="minorEastAsia"/>
          <w:sz w:val="28"/>
          <w:szCs w:val="28"/>
        </w:rPr>
        <w:t xml:space="preserve">nes algebraicas fraccionarias </w:t>
      </w:r>
    </w:p>
    <w:p w:rsidR="00FB4A5B" w:rsidRPr="00F9091D" w:rsidRDefault="00FB4A5B" w:rsidP="00FB4A5B">
      <w:pPr>
        <w:tabs>
          <w:tab w:val="left" w:pos="4680"/>
        </w:tabs>
        <w:rPr>
          <w:rFonts w:eastAsiaTheme="minorEastAsia"/>
          <w:sz w:val="36"/>
          <w:szCs w:val="36"/>
        </w:rPr>
      </w:pPr>
      <w:r w:rsidRPr="00F9091D">
        <w:rPr>
          <w:rFonts w:eastAsiaTheme="minorEastAsia"/>
          <w:sz w:val="36"/>
          <w:szCs w:val="36"/>
        </w:rPr>
        <w:t xml:space="preserve">      a/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-25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-2x-3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x-3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+10x+25</m:t>
            </m:r>
          </m:den>
        </m:f>
      </m:oMath>
      <w:r w:rsidRPr="00F9091D">
        <w:rPr>
          <w:rFonts w:eastAsiaTheme="minorEastAsia"/>
          <w:sz w:val="36"/>
          <w:szCs w:val="36"/>
        </w:rPr>
        <w:t xml:space="preserve">   =</w:t>
      </w:r>
      <w:r w:rsidRPr="00F9091D">
        <w:rPr>
          <w:rFonts w:eastAsiaTheme="minorEastAsia"/>
          <w:sz w:val="36"/>
          <w:szCs w:val="36"/>
        </w:rPr>
        <w:tab/>
      </w:r>
      <w:r w:rsidR="00016B55">
        <w:rPr>
          <w:rFonts w:eastAsiaTheme="minorEastAsia"/>
          <w:sz w:val="36"/>
          <w:szCs w:val="36"/>
        </w:rPr>
        <w:t xml:space="preserve">                 </w:t>
      </w:r>
      <w:r w:rsidR="00016B55" w:rsidRPr="00C07144">
        <w:rPr>
          <w:rFonts w:eastAsiaTheme="minorEastAsia"/>
          <w:sz w:val="28"/>
          <w:szCs w:val="28"/>
        </w:rPr>
        <w:t xml:space="preserve">b/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16B55" w:rsidRPr="00621820">
        <w:rPr>
          <w:rFonts w:eastAsiaTheme="minorEastAsia"/>
          <w:sz w:val="32"/>
          <w:szCs w:val="32"/>
        </w:rPr>
        <w:t>=</w:t>
      </w:r>
    </w:p>
    <w:p w:rsidR="00FB4A5B" w:rsidRPr="00FB4A5B" w:rsidRDefault="00FB4A5B" w:rsidP="00FB4A5B">
      <w:pPr>
        <w:spacing w:after="0"/>
        <w:rPr>
          <w:rFonts w:ascii="Calibri" w:eastAsia="Times New Roman" w:hAnsi="Calibri" w:cs="Times New Roman"/>
          <w:b/>
          <w:u w:val="single"/>
          <w:lang w:val="es-AR"/>
        </w:rPr>
      </w:pPr>
    </w:p>
    <w:p w:rsidR="00FB4A5B" w:rsidRPr="00FB4A5B" w:rsidRDefault="00FB4A5B" w:rsidP="00FB4A5B">
      <w:pPr>
        <w:spacing w:after="0"/>
        <w:rPr>
          <w:rFonts w:ascii="Calibri" w:eastAsia="Times New Roman" w:hAnsi="Calibri" w:cs="Times New Roman"/>
          <w:sz w:val="28"/>
          <w:szCs w:val="28"/>
          <w:lang w:val="es-AR"/>
        </w:rPr>
      </w:pPr>
      <w:r w:rsidRPr="00FB4A5B">
        <w:rPr>
          <w:rFonts w:ascii="Calibri" w:eastAsia="Times New Roman" w:hAnsi="Calibri" w:cs="Times New Roman"/>
          <w:sz w:val="28"/>
          <w:szCs w:val="28"/>
          <w:lang w:val="es-AR"/>
        </w:rPr>
        <w:t xml:space="preserve">2/ Resolver las siguientes operaciones con radicales </w:t>
      </w:r>
    </w:p>
    <w:p w:rsidR="00FB4A5B" w:rsidRPr="00F9091D" w:rsidRDefault="00FB4A5B" w:rsidP="00FB4A5B">
      <w:pPr>
        <w:rPr>
          <w:rFonts w:ascii="Verdana" w:eastAsia="Calibri" w:hAnsi="Verdana" w:cs="Times New Roman"/>
          <w:sz w:val="36"/>
          <w:szCs w:val="36"/>
          <w:lang w:val="es-AR"/>
        </w:rPr>
      </w:pPr>
    </w:p>
    <w:p w:rsidR="00FB4A5B" w:rsidRDefault="00FB4A5B" w:rsidP="00FB4A5B">
      <w:pPr>
        <w:rPr>
          <w:rFonts w:ascii="Calibri" w:eastAsia="Times New Roman" w:hAnsi="Calibri" w:cs="Times New Roman"/>
          <w:sz w:val="36"/>
          <w:szCs w:val="36"/>
          <w:lang w:val="es-AR"/>
        </w:rPr>
      </w:pPr>
      <w:r>
        <w:rPr>
          <w:rFonts w:ascii="Calibri" w:eastAsia="Calibri" w:hAnsi="Calibri" w:cs="Times New Roman"/>
          <w:sz w:val="36"/>
          <w:szCs w:val="36"/>
          <w:lang w:val="es-AR"/>
        </w:rPr>
        <w:t>a</w:t>
      </w:r>
      <w:r w:rsidRPr="00254B23">
        <w:rPr>
          <w:rFonts w:ascii="Calibri" w:eastAsia="Calibri" w:hAnsi="Calibri" w:cs="Times New Roman"/>
          <w:sz w:val="36"/>
          <w:szCs w:val="36"/>
          <w:lang w:val="es-AR"/>
        </w:rPr>
        <w:t xml:space="preserve">/ </w:t>
      </w:r>
      <m:oMath>
        <m:r>
          <w:rPr>
            <w:rFonts w:ascii="Cambria Math" w:eastAsia="Calibri" w:hAnsi="Cambria Math" w:cs="Times New Roman"/>
            <w:sz w:val="36"/>
            <w:szCs w:val="36"/>
            <w:lang w:val="es-AR"/>
          </w:rPr>
          <m:t xml:space="preserve">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7</m:t>
                    </m:r>
                  </m:e>
                </m:rad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val="es-AR"/>
              </w:rPr>
              <m:t>-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5-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7</m:t>
                    </m:r>
                  </m:e>
                </m:rad>
              </m:e>
            </m:d>
          </m:e>
        </m:d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 xml:space="preserve"> -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7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+5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s-A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6"/>
            <w:szCs w:val="36"/>
            <w:lang w:val="es-AR"/>
          </w:rPr>
          <m:t xml:space="preserve">= </m:t>
        </m:r>
      </m:oMath>
      <w:r w:rsidRPr="00254B23">
        <w:rPr>
          <w:rFonts w:ascii="Calibri" w:eastAsia="Times New Roman" w:hAnsi="Calibri" w:cs="Times New Roman"/>
          <w:sz w:val="36"/>
          <w:szCs w:val="36"/>
          <w:lang w:val="es-AR"/>
        </w:rPr>
        <w:t xml:space="preserve">                   </w:t>
      </w:r>
      <m:oMath>
        <m:r>
          <w:rPr>
            <w:rFonts w:ascii="Cambria Math" w:eastAsia="Times New Roman" w:hAnsi="Cambria Math" w:cs="Times New Roman"/>
            <w:sz w:val="36"/>
            <w:szCs w:val="36"/>
            <w:lang w:val="es-AR"/>
          </w:rPr>
          <m:t>b/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s-AR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AR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lang w:val="es-AR"/>
              </w:rPr>
              <m:t>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AR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36"/>
                <w:szCs w:val="36"/>
                <w:lang w:val="es-AR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AR"/>
                  </w:rPr>
                  <m:t>3</m:t>
                </m:r>
              </m:e>
            </m:rad>
          </m:den>
        </m:f>
      </m:oMath>
      <w:r w:rsidRPr="00254B23">
        <w:rPr>
          <w:rFonts w:ascii="Calibri" w:eastAsia="Times New Roman" w:hAnsi="Calibri" w:cs="Times New Roman"/>
          <w:sz w:val="36"/>
          <w:szCs w:val="36"/>
          <w:lang w:val="es-AR"/>
        </w:rPr>
        <w:t>=</w:t>
      </w:r>
    </w:p>
    <w:p w:rsidR="00016B55" w:rsidRDefault="00016B55" w:rsidP="00FB4A5B">
      <w:pPr>
        <w:rPr>
          <w:rFonts w:eastAsiaTheme="minorEastAsia"/>
          <w:sz w:val="32"/>
          <w:szCs w:val="32"/>
          <w:lang w:val="es-AR"/>
        </w:rPr>
      </w:pPr>
    </w:p>
    <w:p w:rsidR="00016B55" w:rsidRPr="00016B55" w:rsidRDefault="00016B55" w:rsidP="00FB4A5B">
      <w:pPr>
        <w:rPr>
          <w:rFonts w:ascii="Calibri" w:eastAsia="Times New Roman" w:hAnsi="Calibri" w:cs="Times New Roman"/>
          <w:sz w:val="36"/>
          <w:szCs w:val="36"/>
          <w:lang w:val="es-AR"/>
        </w:rPr>
      </w:pPr>
      <w:bookmarkStart w:id="0" w:name="_GoBack"/>
      <w:bookmarkEnd w:id="0"/>
      <w:r w:rsidRPr="00016B55">
        <w:rPr>
          <w:rFonts w:eastAsiaTheme="minorEastAsia"/>
          <w:sz w:val="36"/>
          <w:szCs w:val="36"/>
          <w:lang w:val="es-AR"/>
        </w:rPr>
        <w:t>c</w:t>
      </w:r>
      <w:r w:rsidRPr="00016B55">
        <w:rPr>
          <w:rFonts w:eastAsiaTheme="minorEastAsia"/>
          <w:sz w:val="36"/>
          <w:szCs w:val="36"/>
          <w:lang w:val="es-AR"/>
        </w:rPr>
        <w:t xml:space="preserve">/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6"/>
                <w:szCs w:val="36"/>
                <w:lang w:val="es-AR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36"/>
                    <w:szCs w:val="36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36"/>
                    <w:szCs w:val="36"/>
                    <w:lang w:val="es-AR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36"/>
                        <w:szCs w:val="36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36"/>
                        <w:szCs w:val="36"/>
                        <w:lang w:val="es-AR"/>
                      </w:rPr>
                      <m:t>11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36"/>
                    <w:szCs w:val="36"/>
                    <w:lang w:val="es-AR"/>
                  </w:rPr>
                  <m:t>+5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sz w:val="36"/>
                <w:szCs w:val="36"/>
                <w:lang w:val="es-A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36"/>
            <w:szCs w:val="36"/>
            <w:lang w:val="es-AR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  <w:lang w:val="es-AR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  <w:lang w:val="es-AR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  <w:lang w:val="es-AR"/>
              </w:rPr>
              <m:t>2</m:t>
            </m:r>
          </m:den>
        </m:f>
        <m:r>
          <w:rPr>
            <w:rFonts w:ascii="Cambria Math" w:eastAsia="Calibri" w:hAnsi="Cambria Math" w:cs="Times New Roman"/>
            <w:sz w:val="36"/>
            <w:szCs w:val="36"/>
            <w:lang w:val="es-AR"/>
          </w:rPr>
          <m:t xml:space="preserve">  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6"/>
                <w:szCs w:val="36"/>
                <w:lang w:val="es-AR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6"/>
                <w:szCs w:val="36"/>
                <w:lang w:val="es-AR"/>
              </w:rPr>
              <m:t>11</m:t>
            </m:r>
          </m:e>
        </m:rad>
        <m:r>
          <w:rPr>
            <w:rFonts w:ascii="Cambria Math" w:eastAsia="Calibri" w:hAnsi="Cambria Math" w:cs="Times New Roman"/>
            <w:sz w:val="36"/>
            <w:szCs w:val="36"/>
            <w:lang w:val="es-AR"/>
          </w:rPr>
          <m:t xml:space="preserve">    </m:t>
        </m:r>
      </m:oMath>
      <w:r w:rsidRPr="00016B55">
        <w:rPr>
          <w:rFonts w:eastAsiaTheme="minorEastAsia"/>
          <w:sz w:val="36"/>
          <w:szCs w:val="36"/>
          <w:lang w:val="es-AR"/>
        </w:rPr>
        <w:t>=</w:t>
      </w:r>
    </w:p>
    <w:p w:rsidR="00016B55" w:rsidRPr="00056693" w:rsidRDefault="00016B55" w:rsidP="00FB4A5B">
      <w:pPr>
        <w:rPr>
          <w:rFonts w:ascii="Verdana" w:eastAsia="Calibri" w:hAnsi="Verdana" w:cs="Times New Roman"/>
          <w:sz w:val="24"/>
          <w:szCs w:val="24"/>
          <w:lang w:val="es-AR"/>
        </w:rPr>
      </w:pPr>
    </w:p>
    <w:p w:rsidR="00FB4A5B" w:rsidRPr="00056693" w:rsidRDefault="00FB4A5B" w:rsidP="00FB4A5B">
      <w:pPr>
        <w:rPr>
          <w:rFonts w:ascii="Verdana" w:eastAsia="Calibri" w:hAnsi="Verdana" w:cs="Times New Roman"/>
          <w:sz w:val="24"/>
          <w:szCs w:val="24"/>
          <w:lang w:val="es-AR"/>
        </w:rPr>
      </w:pPr>
    </w:p>
    <w:p w:rsidR="00FB4A5B" w:rsidRDefault="00FB4A5B" w:rsidP="00FB4A5B"/>
    <w:p w:rsidR="00116E76" w:rsidRDefault="00116E76"/>
    <w:sectPr w:rsidR="00116E76" w:rsidSect="00FB4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6F"/>
    <w:rsid w:val="00016B55"/>
    <w:rsid w:val="00116E76"/>
    <w:rsid w:val="00CD676F"/>
    <w:rsid w:val="00F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B9A0"/>
  <w15:chartTrackingRefBased/>
  <w15:docId w15:val="{CC0DE1C7-859D-43FF-A739-DFA97AD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2025-02-26T12:45:00Z</dcterms:created>
  <dcterms:modified xsi:type="dcterms:W3CDTF">2025-02-26T13:29:00Z</dcterms:modified>
</cp:coreProperties>
</file>