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3B11" w14:textId="77777777" w:rsidR="004A06C7" w:rsidRPr="00FA6E50" w:rsidRDefault="004A06C7" w:rsidP="004A06C7">
      <w:pPr>
        <w:spacing w:before="100" w:beforeAutospacing="1" w:after="100" w:afterAutospacing="1" w:line="240" w:lineRule="auto"/>
        <w:outlineLvl w:val="2"/>
        <w:rPr>
          <w:rFonts w:ascii="Arial" w:eastAsia="Times New Roman" w:hAnsi="Arial" w:cs="Arial"/>
          <w:b/>
          <w:bCs/>
          <w:kern w:val="0"/>
          <w:sz w:val="20"/>
          <w:szCs w:val="20"/>
          <w:lang w:eastAsia="es-AR"/>
          <w14:ligatures w14:val="none"/>
        </w:rPr>
      </w:pPr>
      <w:r w:rsidRPr="004A06C7">
        <w:rPr>
          <w:rFonts w:ascii="Arial" w:eastAsia="Times New Roman" w:hAnsi="Arial" w:cs="Arial"/>
          <w:b/>
          <w:bCs/>
          <w:kern w:val="0"/>
          <w:sz w:val="20"/>
          <w:szCs w:val="20"/>
          <w:lang w:eastAsia="es-AR"/>
          <w14:ligatures w14:val="none"/>
        </w:rPr>
        <w:t>Estado y Nación: conceptos, diferencias y ejemplo</w:t>
      </w:r>
      <w:r w:rsidRPr="00FA6E50">
        <w:rPr>
          <w:rFonts w:ascii="Arial" w:eastAsia="Times New Roman" w:hAnsi="Arial" w:cs="Arial"/>
          <w:b/>
          <w:bCs/>
          <w:kern w:val="0"/>
          <w:sz w:val="20"/>
          <w:szCs w:val="20"/>
          <w:lang w:eastAsia="es-AR"/>
          <w14:ligatures w14:val="none"/>
        </w:rPr>
        <w:t>s.</w:t>
      </w:r>
    </w:p>
    <w:p w14:paraId="10DB3D99" w14:textId="266AB69C" w:rsidR="00FA6E50" w:rsidRPr="00FA6E50" w:rsidRDefault="00FA6E50" w:rsidP="004A06C7">
      <w:pPr>
        <w:spacing w:before="100" w:beforeAutospacing="1" w:after="100" w:afterAutospacing="1" w:line="240" w:lineRule="auto"/>
        <w:outlineLvl w:val="2"/>
        <w:rPr>
          <w:rFonts w:ascii="Arial" w:eastAsia="Times New Roman" w:hAnsi="Arial" w:cs="Arial"/>
          <w:kern w:val="0"/>
          <w:sz w:val="20"/>
          <w:szCs w:val="20"/>
          <w:lang w:eastAsia="es-AR"/>
          <w14:ligatures w14:val="none"/>
        </w:rPr>
      </w:pPr>
      <w:r w:rsidRPr="00FA6E50">
        <w:rPr>
          <w:rFonts w:ascii="Arial" w:eastAsia="Times New Roman" w:hAnsi="Arial" w:cs="Arial"/>
          <w:kern w:val="0"/>
          <w:sz w:val="20"/>
          <w:szCs w:val="20"/>
          <w:lang w:eastAsia="es-AR"/>
          <w14:ligatures w14:val="none"/>
        </w:rPr>
        <w:t>La definición universal de Nación dice que "es un grupo humano vinculado estrechamente entre sí</w:t>
      </w:r>
      <w:r>
        <w:rPr>
          <w:rFonts w:ascii="Arial" w:eastAsia="Times New Roman" w:hAnsi="Arial" w:cs="Arial"/>
          <w:kern w:val="0"/>
          <w:sz w:val="20"/>
          <w:szCs w:val="20"/>
          <w:lang w:eastAsia="es-AR"/>
          <w14:ligatures w14:val="none"/>
        </w:rPr>
        <w:t xml:space="preserve"> </w:t>
      </w:r>
      <w:r w:rsidRPr="00FA6E50">
        <w:rPr>
          <w:rFonts w:ascii="Arial" w:eastAsia="Times New Roman" w:hAnsi="Arial" w:cs="Arial"/>
          <w:kern w:val="0"/>
          <w:sz w:val="20"/>
          <w:szCs w:val="20"/>
          <w:lang w:eastAsia="es-AR"/>
          <w14:ligatures w14:val="none"/>
        </w:rPr>
        <w:t>por lazos de sangre, origen, raza y, también, por aquellos vínculos como la religión, la lengua y la historia". Ahora bien, cuando esta estructur</w:t>
      </w:r>
      <w:r>
        <w:rPr>
          <w:rFonts w:ascii="Arial" w:eastAsia="Times New Roman" w:hAnsi="Arial" w:cs="Arial"/>
          <w:kern w:val="0"/>
          <w:sz w:val="20"/>
          <w:szCs w:val="20"/>
          <w:lang w:eastAsia="es-AR"/>
          <w14:ligatures w14:val="none"/>
        </w:rPr>
        <w:t>a</w:t>
      </w:r>
      <w:r w:rsidRPr="00FA6E50">
        <w:rPr>
          <w:rFonts w:ascii="Arial" w:eastAsia="Times New Roman" w:hAnsi="Arial" w:cs="Arial"/>
          <w:kern w:val="0"/>
          <w:sz w:val="20"/>
          <w:szCs w:val="20"/>
          <w:lang w:eastAsia="es-AR"/>
          <w14:ligatures w14:val="none"/>
        </w:rPr>
        <w:t xml:space="preserve"> alcanza un orden social, político, jurídico </w:t>
      </w:r>
      <w:r>
        <w:rPr>
          <w:rFonts w:ascii="Arial" w:eastAsia="Times New Roman" w:hAnsi="Arial" w:cs="Arial"/>
          <w:kern w:val="0"/>
          <w:sz w:val="20"/>
          <w:szCs w:val="20"/>
          <w:lang w:eastAsia="es-AR"/>
          <w14:ligatures w14:val="none"/>
        </w:rPr>
        <w:t>y</w:t>
      </w:r>
      <w:r w:rsidRPr="00FA6E50">
        <w:rPr>
          <w:rFonts w:ascii="Arial" w:eastAsia="Times New Roman" w:hAnsi="Arial" w:cs="Arial"/>
          <w:kern w:val="0"/>
          <w:sz w:val="20"/>
          <w:szCs w:val="20"/>
          <w:lang w:eastAsia="es-AR"/>
          <w14:ligatures w14:val="none"/>
        </w:rPr>
        <w:t xml:space="preserve"> económico, se habla de que es organización de poder que posee un determinado territorio y población</w:t>
      </w:r>
      <w:r>
        <w:rPr>
          <w:rFonts w:ascii="Arial" w:eastAsia="Times New Roman" w:hAnsi="Arial" w:cs="Arial"/>
          <w:kern w:val="0"/>
          <w:sz w:val="20"/>
          <w:szCs w:val="20"/>
          <w:lang w:eastAsia="es-AR"/>
          <w14:ligatures w14:val="none"/>
        </w:rPr>
        <w:t xml:space="preserve"> que se denomina Estado</w:t>
      </w:r>
      <w:r w:rsidRPr="00FA6E50">
        <w:rPr>
          <w:rFonts w:ascii="Arial" w:eastAsia="Times New Roman" w:hAnsi="Arial" w:cs="Arial"/>
          <w:kern w:val="0"/>
          <w:sz w:val="20"/>
          <w:szCs w:val="20"/>
          <w:lang w:eastAsia="es-AR"/>
          <w14:ligatures w14:val="none"/>
        </w:rPr>
        <w:t>. Su principal objetivo es crear las condiciones adecuadas de crecimiento e igualdad de oportunidades para que todos los individuos que integran la nación alcancen el mejor nivel de bienestar posible.</w:t>
      </w:r>
    </w:p>
    <w:p w14:paraId="714AE6CA" w14:textId="3CD98038" w:rsidR="004A06C7" w:rsidRPr="00FA6E50" w:rsidRDefault="00FA6E50" w:rsidP="004A06C7">
      <w:pPr>
        <w:spacing w:before="100" w:beforeAutospacing="1" w:after="100" w:afterAutospacing="1" w:line="240" w:lineRule="auto"/>
        <w:jc w:val="both"/>
        <w:outlineLvl w:val="2"/>
        <w:rPr>
          <w:rFonts w:ascii="Arial" w:eastAsia="Times New Roman" w:hAnsi="Arial" w:cs="Arial"/>
          <w:kern w:val="0"/>
          <w:sz w:val="20"/>
          <w:szCs w:val="20"/>
          <w:lang w:eastAsia="es-AR"/>
          <w14:ligatures w14:val="none"/>
        </w:rPr>
      </w:pPr>
      <w:r>
        <w:rPr>
          <w:rFonts w:ascii="Arial" w:eastAsia="Times New Roman" w:hAnsi="Arial" w:cs="Arial"/>
          <w:kern w:val="0"/>
          <w:sz w:val="20"/>
          <w:szCs w:val="20"/>
          <w:lang w:eastAsia="es-AR"/>
          <w14:ligatures w14:val="none"/>
        </w:rPr>
        <w:t>Entonces, podemos decir que e</w:t>
      </w:r>
      <w:r w:rsidR="004A06C7" w:rsidRPr="004A06C7">
        <w:rPr>
          <w:rFonts w:ascii="Arial" w:eastAsia="Times New Roman" w:hAnsi="Arial" w:cs="Arial"/>
          <w:kern w:val="0"/>
          <w:sz w:val="20"/>
          <w:szCs w:val="20"/>
          <w:lang w:eastAsia="es-AR"/>
          <w14:ligatures w14:val="none"/>
        </w:rPr>
        <w:t>l Estado es una organización política que ejerce autoridad sobre un territorio y una población. Para que exista un Estado, deben estar presentes cuatro elementos esenciales:</w:t>
      </w:r>
    </w:p>
    <w:p w14:paraId="161354B8" w14:textId="598F80BE" w:rsidR="004A06C7" w:rsidRPr="004A06C7" w:rsidRDefault="004A06C7" w:rsidP="004A06C7">
      <w:pPr>
        <w:spacing w:before="100" w:beforeAutospacing="1" w:after="100" w:afterAutospacing="1" w:line="240" w:lineRule="auto"/>
        <w:jc w:val="both"/>
        <w:outlineLvl w:val="2"/>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Territorio: el espacio geográfico donde ejerce su soberanía.</w:t>
      </w:r>
    </w:p>
    <w:p w14:paraId="7EA5DB1A" w14:textId="77777777" w:rsidR="004A06C7" w:rsidRPr="004A06C7" w:rsidRDefault="004A06C7" w:rsidP="004A06C7">
      <w:p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Población: las personas que habitan en ese territorio.</w:t>
      </w:r>
    </w:p>
    <w:p w14:paraId="3BD3607E" w14:textId="77777777" w:rsidR="004A06C7" w:rsidRPr="004A06C7" w:rsidRDefault="004A06C7" w:rsidP="004A06C7">
      <w:p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Gobierno: la estructura de poder que organiza y administra el Estado.</w:t>
      </w:r>
    </w:p>
    <w:p w14:paraId="372998EA" w14:textId="77777777" w:rsidR="004A06C7" w:rsidRPr="004A06C7" w:rsidRDefault="004A06C7" w:rsidP="004A06C7">
      <w:p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Soberanía: la capacidad de tomar decisiones sin depender de otro poder externo.</w:t>
      </w:r>
    </w:p>
    <w:p w14:paraId="41980FCE" w14:textId="77777777" w:rsidR="004A06C7" w:rsidRPr="00FA6E50" w:rsidRDefault="004A06C7" w:rsidP="004A06C7">
      <w:p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Ejemplos de Estados son Argentina, Brasil y Francia, ya que cada uno tiene un territorio definido, un gobierno propio y población bajo sus leyes.</w:t>
      </w:r>
    </w:p>
    <w:p w14:paraId="133BA65F" w14:textId="60272378" w:rsidR="004A06C7" w:rsidRPr="004A06C7" w:rsidRDefault="004A06C7" w:rsidP="004A06C7">
      <w:p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La Nación</w:t>
      </w:r>
      <w:r w:rsidR="00FA6E50">
        <w:rPr>
          <w:rFonts w:ascii="Arial" w:eastAsia="Times New Roman" w:hAnsi="Arial" w:cs="Arial"/>
          <w:kern w:val="0"/>
          <w:sz w:val="20"/>
          <w:szCs w:val="20"/>
          <w:lang w:eastAsia="es-AR"/>
          <w14:ligatures w14:val="none"/>
        </w:rPr>
        <w:t xml:space="preserve">, por otro lado, </w:t>
      </w:r>
      <w:r w:rsidRPr="004A06C7">
        <w:rPr>
          <w:rFonts w:ascii="Arial" w:eastAsia="Times New Roman" w:hAnsi="Arial" w:cs="Arial"/>
          <w:kern w:val="0"/>
          <w:sz w:val="20"/>
          <w:szCs w:val="20"/>
          <w:lang w:eastAsia="es-AR"/>
          <w14:ligatures w14:val="none"/>
        </w:rPr>
        <w:t xml:space="preserve"> es una comunidad humana que comparte elementos culturales como el idioma, la historia, las costumbres y, en muchos casos, un sentimiento de identidad común. Sin embargo, una nación no siempre coincide con un Estado.</w:t>
      </w:r>
    </w:p>
    <w:p w14:paraId="726A3B96" w14:textId="77777777" w:rsidR="004A06C7" w:rsidRPr="004A06C7" w:rsidRDefault="004A06C7" w:rsidP="004A06C7">
      <w:p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Ejemplos de naciones sin Estado son los kurdos y los palestinos, que comparten identidad cultural pero no tienen un Estado propio reconocido en todo el mundo.</w:t>
      </w:r>
    </w:p>
    <w:p w14:paraId="707CE8B8" w14:textId="77777777" w:rsidR="004A06C7" w:rsidRPr="004A06C7" w:rsidRDefault="004A06C7" w:rsidP="004A06C7">
      <w:pPr>
        <w:spacing w:before="100" w:beforeAutospacing="1" w:after="100" w:afterAutospacing="1" w:line="240" w:lineRule="auto"/>
        <w:jc w:val="both"/>
        <w:outlineLvl w:val="3"/>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Diferencias entre Estado y Nación</w:t>
      </w:r>
    </w:p>
    <w:p w14:paraId="02F8C52C" w14:textId="77777777" w:rsidR="004A06C7" w:rsidRPr="004A06C7" w:rsidRDefault="004A06C7" w:rsidP="004A06C7">
      <w:pPr>
        <w:numPr>
          <w:ilvl w:val="0"/>
          <w:numId w:val="2"/>
        </w:num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Un Estado es una entidad política con límites territoriales y un gobierno.</w:t>
      </w:r>
    </w:p>
    <w:p w14:paraId="1CB0D2DF" w14:textId="77777777" w:rsidR="004A06C7" w:rsidRPr="004A06C7" w:rsidRDefault="004A06C7" w:rsidP="004A06C7">
      <w:pPr>
        <w:numPr>
          <w:ilvl w:val="0"/>
          <w:numId w:val="2"/>
        </w:num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Una Nación es una comunidad cultural que puede o no tener un Estado propio.</w:t>
      </w:r>
    </w:p>
    <w:p w14:paraId="46967D18" w14:textId="77777777" w:rsidR="004A06C7" w:rsidRPr="004A06C7" w:rsidRDefault="004A06C7" w:rsidP="004A06C7">
      <w:pPr>
        <w:numPr>
          <w:ilvl w:val="0"/>
          <w:numId w:val="2"/>
        </w:num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Existen Estados plurinacionales, como Bolivia y España, que incluyen diversas naciones dentro de su territorio.</w:t>
      </w:r>
    </w:p>
    <w:p w14:paraId="1649E886" w14:textId="77777777" w:rsidR="004A06C7" w:rsidRPr="004A06C7" w:rsidRDefault="004A06C7" w:rsidP="004A06C7">
      <w:pPr>
        <w:numPr>
          <w:ilvl w:val="0"/>
          <w:numId w:val="2"/>
        </w:num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También hay naciones sin Estado, como los mapuches o los catalanes, que tienen identidad cultural pero no un Estado soberano propio.</w:t>
      </w:r>
    </w:p>
    <w:p w14:paraId="2C6A1840" w14:textId="77777777" w:rsidR="004A06C7" w:rsidRPr="004A06C7" w:rsidRDefault="004A06C7" w:rsidP="004A06C7">
      <w:pPr>
        <w:spacing w:before="100" w:beforeAutospacing="1" w:after="100" w:afterAutospacing="1" w:line="240" w:lineRule="auto"/>
        <w:jc w:val="both"/>
        <w:rPr>
          <w:rFonts w:ascii="Arial" w:eastAsia="Times New Roman" w:hAnsi="Arial" w:cs="Arial"/>
          <w:kern w:val="0"/>
          <w:sz w:val="20"/>
          <w:szCs w:val="20"/>
          <w:lang w:eastAsia="es-AR"/>
          <w14:ligatures w14:val="none"/>
        </w:rPr>
      </w:pPr>
      <w:r w:rsidRPr="004A06C7">
        <w:rPr>
          <w:rFonts w:ascii="Arial" w:eastAsia="Times New Roman" w:hAnsi="Arial" w:cs="Arial"/>
          <w:kern w:val="0"/>
          <w:sz w:val="20"/>
          <w:szCs w:val="20"/>
          <w:lang w:eastAsia="es-AR"/>
          <w14:ligatures w14:val="none"/>
        </w:rPr>
        <w:t>En Argentina, el Estado argentino se consolidó en el siglo XIX con la Constitución de 1853, mientras que la Nación argentina se fue construyendo a lo largo del tiempo a partir de su historia, cultura y diversidad étnica.</w:t>
      </w:r>
    </w:p>
    <w:p w14:paraId="3EBE888C" w14:textId="77777777" w:rsidR="004A06C7" w:rsidRPr="00FA6E50" w:rsidRDefault="004A06C7">
      <w:pPr>
        <w:rPr>
          <w:rFonts w:ascii="Arial" w:hAnsi="Arial" w:cs="Arial"/>
          <w:sz w:val="20"/>
          <w:szCs w:val="20"/>
        </w:rPr>
      </w:pPr>
    </w:p>
    <w:sectPr w:rsidR="004A06C7" w:rsidRPr="00FA6E50" w:rsidSect="004A06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9031B"/>
    <w:multiLevelType w:val="multilevel"/>
    <w:tmpl w:val="7E1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716934"/>
    <w:multiLevelType w:val="multilevel"/>
    <w:tmpl w:val="5D46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106444">
    <w:abstractNumId w:val="0"/>
  </w:num>
  <w:num w:numId="2" w16cid:durableId="206197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C7"/>
    <w:rsid w:val="004A06C7"/>
    <w:rsid w:val="00930570"/>
    <w:rsid w:val="00FA6E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E929"/>
  <w15:chartTrackingRefBased/>
  <w15:docId w15:val="{743FD7BC-3AB6-4D9A-B0E0-329E065A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0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A0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A06C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A06C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A06C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A06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06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06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06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06C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A06C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A06C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A06C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A06C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A06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06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06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06C7"/>
    <w:rPr>
      <w:rFonts w:eastAsiaTheme="majorEastAsia" w:cstheme="majorBidi"/>
      <w:color w:val="272727" w:themeColor="text1" w:themeTint="D8"/>
    </w:rPr>
  </w:style>
  <w:style w:type="paragraph" w:styleId="Ttulo">
    <w:name w:val="Title"/>
    <w:basedOn w:val="Normal"/>
    <w:next w:val="Normal"/>
    <w:link w:val="TtuloCar"/>
    <w:uiPriority w:val="10"/>
    <w:qFormat/>
    <w:rsid w:val="004A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06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06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06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06C7"/>
    <w:pPr>
      <w:spacing w:before="160"/>
      <w:jc w:val="center"/>
    </w:pPr>
    <w:rPr>
      <w:i/>
      <w:iCs/>
      <w:color w:val="404040" w:themeColor="text1" w:themeTint="BF"/>
    </w:rPr>
  </w:style>
  <w:style w:type="character" w:customStyle="1" w:styleId="CitaCar">
    <w:name w:val="Cita Car"/>
    <w:basedOn w:val="Fuentedeprrafopredeter"/>
    <w:link w:val="Cita"/>
    <w:uiPriority w:val="29"/>
    <w:rsid w:val="004A06C7"/>
    <w:rPr>
      <w:i/>
      <w:iCs/>
      <w:color w:val="404040" w:themeColor="text1" w:themeTint="BF"/>
    </w:rPr>
  </w:style>
  <w:style w:type="paragraph" w:styleId="Prrafodelista">
    <w:name w:val="List Paragraph"/>
    <w:basedOn w:val="Normal"/>
    <w:uiPriority w:val="34"/>
    <w:qFormat/>
    <w:rsid w:val="004A06C7"/>
    <w:pPr>
      <w:ind w:left="720"/>
      <w:contextualSpacing/>
    </w:pPr>
  </w:style>
  <w:style w:type="character" w:styleId="nfasisintenso">
    <w:name w:val="Intense Emphasis"/>
    <w:basedOn w:val="Fuentedeprrafopredeter"/>
    <w:uiPriority w:val="21"/>
    <w:qFormat/>
    <w:rsid w:val="004A06C7"/>
    <w:rPr>
      <w:i/>
      <w:iCs/>
      <w:color w:val="2F5496" w:themeColor="accent1" w:themeShade="BF"/>
    </w:rPr>
  </w:style>
  <w:style w:type="paragraph" w:styleId="Citadestacada">
    <w:name w:val="Intense Quote"/>
    <w:basedOn w:val="Normal"/>
    <w:next w:val="Normal"/>
    <w:link w:val="CitadestacadaCar"/>
    <w:uiPriority w:val="30"/>
    <w:qFormat/>
    <w:rsid w:val="004A0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A06C7"/>
    <w:rPr>
      <w:i/>
      <w:iCs/>
      <w:color w:val="2F5496" w:themeColor="accent1" w:themeShade="BF"/>
    </w:rPr>
  </w:style>
  <w:style w:type="character" w:styleId="Referenciaintensa">
    <w:name w:val="Intense Reference"/>
    <w:basedOn w:val="Fuentedeprrafopredeter"/>
    <w:uiPriority w:val="32"/>
    <w:qFormat/>
    <w:rsid w:val="004A0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2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Agostina Fernandez</dc:creator>
  <cp:keywords/>
  <dc:description/>
  <cp:lastModifiedBy>Agostina Fernandez</cp:lastModifiedBy>
  <cp:revision>1</cp:revision>
  <dcterms:created xsi:type="dcterms:W3CDTF">2025-03-14T11:00:00Z</dcterms:created>
  <dcterms:modified xsi:type="dcterms:W3CDTF">2025-03-14T11:21:00Z</dcterms:modified>
</cp:coreProperties>
</file>