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89" w:rsidRDefault="00A00882" w:rsidP="002A583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TRABAJO PRÁCTICO </w:t>
      </w:r>
      <w:r w:rsidR="002A5836" w:rsidRPr="002A5836">
        <w:rPr>
          <w:rFonts w:ascii="Times New Roman" w:hAnsi="Times New Roman" w:cs="Times New Roman"/>
          <w:b/>
          <w:u w:val="single"/>
        </w:rPr>
        <w:t>DE LENGUA Y LITERATURA</w:t>
      </w:r>
    </w:p>
    <w:p w:rsidR="002A5836" w:rsidRDefault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Nombres y apellidos:</w:t>
      </w:r>
      <w:r w:rsidRPr="002A5836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  <w:u w:val="single"/>
        </w:rPr>
        <w:t>Fecha:</w:t>
      </w:r>
    </w:p>
    <w:p w:rsidR="002A5836" w:rsidRDefault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Curso: </w:t>
      </w:r>
      <w:r w:rsidR="00CD391A" w:rsidRPr="00CD391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r w:rsidR="00071B1A">
        <w:rPr>
          <w:rFonts w:ascii="Times New Roman" w:hAnsi="Times New Roman" w:cs="Times New Roman"/>
          <w:b/>
          <w:u w:val="single"/>
        </w:rPr>
        <w:t>Tema: B</w:t>
      </w:r>
    </w:p>
    <w:p w:rsidR="002A5836" w:rsidRDefault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Colegio:</w:t>
      </w:r>
      <w:r w:rsidR="00133BA0" w:rsidRPr="00133BA0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133BA0">
        <w:rPr>
          <w:rFonts w:ascii="Times New Roman" w:hAnsi="Times New Roman" w:cs="Times New Roman"/>
          <w:b/>
        </w:rPr>
        <w:t xml:space="preserve">                           </w:t>
      </w:r>
      <w:r w:rsidR="00133BA0">
        <w:rPr>
          <w:rFonts w:ascii="Times New Roman" w:hAnsi="Times New Roman" w:cs="Times New Roman"/>
          <w:b/>
          <w:u w:val="single"/>
        </w:rPr>
        <w:t xml:space="preserve">Profesor: Luis Carrizo                                                                                         </w:t>
      </w:r>
    </w:p>
    <w:p w:rsidR="002A5836" w:rsidRDefault="002A5836" w:rsidP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Actividades; </w:t>
      </w:r>
      <w:r w:rsidR="00133BA0">
        <w:rPr>
          <w:rFonts w:ascii="Times New Roman" w:hAnsi="Times New Roman" w:cs="Times New Roman"/>
          <w:b/>
          <w:u w:val="single"/>
        </w:rPr>
        <w:t>evaluación escrita de diagnóstico</w:t>
      </w:r>
    </w:p>
    <w:p w:rsidR="002A5836" w:rsidRDefault="002A5836" w:rsidP="002A583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2A5836">
        <w:rPr>
          <w:rFonts w:ascii="Times New Roman" w:hAnsi="Times New Roman" w:cs="Times New Roman"/>
        </w:rPr>
        <w:t xml:space="preserve">LEAN los siguientes textos: </w:t>
      </w:r>
    </w:p>
    <w:p w:rsidR="002A5836" w:rsidRDefault="002A5836" w:rsidP="002A5836">
      <w:pPr>
        <w:rPr>
          <w:rFonts w:ascii="Times New Roman" w:hAnsi="Times New Roman" w:cs="Times New Roman"/>
          <w:b/>
        </w:rPr>
      </w:pPr>
      <w:r w:rsidRPr="002A5836">
        <w:rPr>
          <w:rFonts w:ascii="Times New Roman" w:hAnsi="Times New Roman" w:cs="Times New Roman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95788" wp14:editId="6B3FECDF">
                <wp:simplePos x="0" y="0"/>
                <wp:positionH relativeFrom="column">
                  <wp:posOffset>-53340</wp:posOffset>
                </wp:positionH>
                <wp:positionV relativeFrom="paragraph">
                  <wp:posOffset>247650</wp:posOffset>
                </wp:positionV>
                <wp:extent cx="6736080" cy="1897380"/>
                <wp:effectExtent l="0" t="0" r="2540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5AB5E" id="Rectángulo 1" o:spid="_x0000_s1026" style="position:absolute;margin-left:-4.2pt;margin-top:19.5pt;width:530.4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" filled="f" strokecolor="black [3213]" strokeweight="1pt"/>
            </w:pict>
          </mc:Fallback>
        </mc:AlternateContent>
      </w:r>
      <w:r w:rsidRPr="002A5836">
        <w:rPr>
          <w:rFonts w:ascii="Times New Roman" w:hAnsi="Times New Roman" w:cs="Times New Roman"/>
          <w:b/>
        </w:rPr>
        <w:t>TEXTO 1:</w:t>
      </w:r>
    </w:p>
    <w:p w:rsidR="002A5836" w:rsidRDefault="002A5836" w:rsidP="002A5836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</w:rPr>
      </w:pPr>
      <w:r>
        <w:rPr>
          <w:color w:val="333333"/>
        </w:rPr>
        <w:t>La reina de un remoto país del norte, despechada porque Alejandro el Magno había rechazado su amor, decidió vengarse. Con uno de sus esclavos tuvo una hija y la alimentó con veneno. La niña creció, hermosa y letal. Sus labios reservaban la muerte al que los besara. La reina se la envió a Alejandro, como esposa; y Alejandro, al verla, enloqueció de deseos y quiso besarla inmediatamente. Pero Aristóteles, su maestro de filosofía, sospechó que la muchacha era un deletéreo alimento y, para estar seguro, hizo que un malhechor, condenado a muerte, la besara. Apenas la besó, el malhechor murió retorciéndose de dolor.</w:t>
      </w:r>
    </w:p>
    <w:p w:rsidR="002A5836" w:rsidRDefault="002A5836" w:rsidP="002A5836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</w:rPr>
      </w:pPr>
      <w:r>
        <w:rPr>
          <w:color w:val="333333"/>
        </w:rPr>
        <w:t>Alejandro no quiso poner sus labios en la muchacha, no porque estuviera llena de veneno, sino porque otro hombre había bebido en esa copa.</w:t>
      </w:r>
    </w:p>
    <w:p w:rsidR="002A5836" w:rsidRDefault="002A5836" w:rsidP="002A5836">
      <w:pPr>
        <w:rPr>
          <w:rFonts w:ascii="Times New Roman" w:hAnsi="Times New Roman" w:cs="Times New Roman"/>
          <w:b/>
          <w:i/>
        </w:rPr>
      </w:pPr>
      <w:r w:rsidRPr="002A5836">
        <w:rPr>
          <w:rFonts w:ascii="Times New Roman" w:hAnsi="Times New Roman" w:cs="Times New Roman"/>
          <w:b/>
          <w:i/>
        </w:rPr>
        <w:t>Enrique Anderson Imbert</w:t>
      </w:r>
      <w:r>
        <w:rPr>
          <w:rFonts w:ascii="Times New Roman" w:hAnsi="Times New Roman" w:cs="Times New Roman"/>
          <w:b/>
          <w:i/>
        </w:rPr>
        <w:t xml:space="preserve"> </w:t>
      </w:r>
      <w:r w:rsidRPr="002A5836">
        <w:rPr>
          <w:rFonts w:ascii="Times New Roman" w:hAnsi="Times New Roman" w:cs="Times New Roman"/>
          <w:b/>
          <w:i/>
        </w:rPr>
        <w:t>(Córdoba, 1910 - Buenos Aires, 2000)</w:t>
      </w:r>
    </w:p>
    <w:p w:rsidR="002A5836" w:rsidRDefault="00FD5D63" w:rsidP="002A583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color w:val="1F2021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1700D" wp14:editId="3C74870D">
                <wp:simplePos x="0" y="0"/>
                <wp:positionH relativeFrom="column">
                  <wp:posOffset>-50800</wp:posOffset>
                </wp:positionH>
                <wp:positionV relativeFrom="paragraph">
                  <wp:posOffset>265430</wp:posOffset>
                </wp:positionV>
                <wp:extent cx="2997200" cy="3835400"/>
                <wp:effectExtent l="0" t="0" r="1270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383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1A8B" id="Rectángulo 5" o:spid="_x0000_s1026" style="position:absolute;margin-left:-4pt;margin-top:20.9pt;width:236pt;height:30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641B518B" wp14:editId="07143EEE">
            <wp:simplePos x="0" y="0"/>
            <wp:positionH relativeFrom="column">
              <wp:posOffset>3042285</wp:posOffset>
            </wp:positionH>
            <wp:positionV relativeFrom="page">
              <wp:posOffset>4432300</wp:posOffset>
            </wp:positionV>
            <wp:extent cx="3566160" cy="4991100"/>
            <wp:effectExtent l="0" t="0" r="0" b="0"/>
            <wp:wrapTight wrapText="bothSides">
              <wp:wrapPolygon edited="0">
                <wp:start x="0" y="0"/>
                <wp:lineTo x="0" y="21518"/>
                <wp:lineTo x="21462" y="21518"/>
                <wp:lineTo x="214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08e5c40a01ab523c882b945685f58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80" t="10532" r="19740" b="9998"/>
                    <a:stretch/>
                  </pic:blipFill>
                  <pic:spPr bwMode="auto">
                    <a:xfrm>
                      <a:off x="0" y="0"/>
                      <a:ext cx="356616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</w:rPr>
        <w:t>TEXTO 2:                                                                                                 TEXTO3:</w:t>
      </w:r>
    </w:p>
    <w:p w:rsidR="00FD5D63" w:rsidRDefault="00FD5D63" w:rsidP="002A5836">
      <w:pPr>
        <w:rPr>
          <w:rFonts w:ascii="Times New Roman" w:hAnsi="Times New Roman" w:cs="Times New Roman"/>
          <w:color w:val="1F2021"/>
          <w:sz w:val="20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1F2021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295275</wp:posOffset>
                </wp:positionV>
                <wp:extent cx="3263900" cy="787400"/>
                <wp:effectExtent l="0" t="0" r="12700" b="1270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78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46B8B" id="Rectángulo redondeado 6" o:spid="_x0000_s1026" style="position:absolute;margin-left:258pt;margin-top:23.25pt;width:257pt;height:6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" fillcolor="white [3212]" strokecolor="white [3212]" strokeweight="1pt">
                <v:stroke joinstyle="miter"/>
              </v:roundrect>
            </w:pict>
          </mc:Fallback>
        </mc:AlternateConten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Yo, como tú,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amo el amor, la vida,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el dulce encanto</w:t>
      </w:r>
      <w:r w:rsidRPr="000036B2">
        <w:rPr>
          <w:rFonts w:ascii="Times New Roman" w:hAnsi="Times New Roman" w:cs="Times New Roman"/>
          <w:color w:val="1F2021"/>
          <w:szCs w:val="26"/>
          <w:u w:val="single"/>
        </w:rPr>
        <w:br/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 xml:space="preserve">de las cosas, </w: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paisaje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celeste de los días de enero.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También mi sangre bulle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 río por los ojos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que han conocido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el brote de las lágrimas.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Creo que el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mundo es bello</w: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que la poesía es como el pan, de todos.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 que mis venas no terminan en mí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sino en la sangre unánime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de los que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luchan por la vida,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amor,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las cosas,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paisaje y el pan,</w:t>
      </w:r>
      <w:r w:rsidRPr="00FD5D63">
        <w:rPr>
          <w:rFonts w:ascii="Times New Roman" w:hAnsi="Times New Roman" w:cs="Times New Roman"/>
          <w:color w:val="1F2021"/>
          <w:sz w:val="24"/>
          <w:szCs w:val="26"/>
        </w:rPr>
        <w:br/>
      </w:r>
      <w:r w:rsidRPr="00FD5D63">
        <w:rPr>
          <w:rFonts w:ascii="Times New Roman" w:hAnsi="Times New Roman" w:cs="Times New Roman"/>
          <w:color w:val="1F2021"/>
          <w:sz w:val="20"/>
          <w:szCs w:val="26"/>
          <w:shd w:val="clear" w:color="auto" w:fill="FFFFFF"/>
        </w:rPr>
        <w:t>la poesía de todos.</w:t>
      </w:r>
    </w:p>
    <w:p w:rsidR="002A5836" w:rsidRDefault="00FD5D63" w:rsidP="002A5836">
      <w:pPr>
        <w:rPr>
          <w:rFonts w:ascii="Times New Roman" w:hAnsi="Times New Roman" w:cs="Times New Roman"/>
          <w:sz w:val="18"/>
        </w:rPr>
      </w:pPr>
      <w:r w:rsidRPr="00FD5D63">
        <w:rPr>
          <w:rFonts w:ascii="Times New Roman" w:hAnsi="Times New Roman" w:cs="Times New Roman"/>
          <w:b/>
          <w:color w:val="1F2021"/>
          <w:sz w:val="20"/>
          <w:szCs w:val="26"/>
          <w:shd w:val="clear" w:color="auto" w:fill="FFFFFF"/>
        </w:rPr>
        <w:t xml:space="preserve">Roque </w:t>
      </w:r>
      <w:r w:rsidRPr="00FD5D63">
        <w:rPr>
          <w:rFonts w:ascii="Times New Roman" w:hAnsi="Times New Roman" w:cs="Times New Roman"/>
          <w:b/>
          <w:sz w:val="20"/>
          <w:szCs w:val="26"/>
          <w:shd w:val="clear" w:color="auto" w:fill="FFFFFF"/>
        </w:rPr>
        <w:t>Dalton</w:t>
      </w:r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 xml:space="preserve">  (</w:t>
      </w:r>
      <w:hyperlink r:id="rId6" w:tooltip="San Salvador" w:history="1">
        <w:r w:rsidRPr="00FD5D63">
          <w:rPr>
            <w:rStyle w:val="Hipervnculo"/>
            <w:rFonts w:ascii="Times New Roman" w:hAnsi="Times New Roman" w:cs="Times New Roman"/>
            <w:color w:val="auto"/>
            <w:sz w:val="20"/>
            <w:szCs w:val="26"/>
            <w:u w:val="none"/>
            <w:shd w:val="clear" w:color="auto" w:fill="FFFFFF"/>
          </w:rPr>
          <w:t>San Salvador</w:t>
        </w:r>
      </w:hyperlink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>, 14 de mayo de 1935-</w:t>
      </w:r>
      <w:hyperlink r:id="rId7" w:tooltip="San Salvador" w:history="1">
        <w:r w:rsidRPr="00FD5D63">
          <w:rPr>
            <w:rStyle w:val="Hipervnculo"/>
            <w:rFonts w:ascii="Times New Roman" w:hAnsi="Times New Roman" w:cs="Times New Roman"/>
            <w:color w:val="auto"/>
            <w:sz w:val="20"/>
            <w:szCs w:val="26"/>
            <w:u w:val="none"/>
            <w:shd w:val="clear" w:color="auto" w:fill="FFFFFF"/>
          </w:rPr>
          <w:t>San Salvador</w:t>
        </w:r>
      </w:hyperlink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>, 10 de mayo de 1975),</w:t>
      </w:r>
      <w:r w:rsidR="002A5836" w:rsidRPr="00FD5D63">
        <w:rPr>
          <w:rFonts w:ascii="Times New Roman" w:hAnsi="Times New Roman" w:cs="Times New Roman"/>
          <w:sz w:val="18"/>
        </w:rPr>
        <w:br w:type="textWrapping" w:clear="all"/>
      </w:r>
    </w:p>
    <w:p w:rsidR="00CD391A" w:rsidRPr="00CD391A" w:rsidRDefault="00CD391A" w:rsidP="002A5836">
      <w:pPr>
        <w:rPr>
          <w:rFonts w:ascii="Times New Roman" w:hAnsi="Times New Roman" w:cs="Times New Roman"/>
        </w:rPr>
      </w:pPr>
    </w:p>
    <w:p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CD391A">
        <w:rPr>
          <w:rFonts w:ascii="Times New Roman" w:hAnsi="Times New Roman" w:cs="Times New Roman"/>
        </w:rPr>
        <w:t xml:space="preserve">PIENSEN un título acorde a cada uno de los textos. Para ello tengan en cuenta el contenido de cada texto. </w:t>
      </w:r>
    </w:p>
    <w:p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RESPONDAN las siguientes preguntas: </w:t>
      </w:r>
    </w:p>
    <w:p w:rsidR="00CD391A" w:rsidRDefault="00CD391A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 de los textos es o son literarios y cuál no? Justificar su respuesta teniendo en cuenta la definición de literatura.</w:t>
      </w:r>
      <w:r w:rsidR="00A00882">
        <w:rPr>
          <w:rFonts w:ascii="Times New Roman" w:hAnsi="Times New Roman" w:cs="Times New Roman"/>
        </w:rPr>
        <w:t xml:space="preserve"> </w:t>
      </w:r>
    </w:p>
    <w:p w:rsidR="00CD391A" w:rsidRDefault="00CD391A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¿A qué géneros pertenecen el o los textos que son literarios? Caractericen cada uno y ejemplifique</w:t>
      </w:r>
      <w:r w:rsidR="000036B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con elementos </w:t>
      </w:r>
      <w:r w:rsidR="000036B2">
        <w:rPr>
          <w:rFonts w:ascii="Times New Roman" w:hAnsi="Times New Roman" w:cs="Times New Roman"/>
        </w:rPr>
        <w:t xml:space="preserve">de cada uno del o de los textos. </w:t>
      </w:r>
    </w:p>
    <w:p w:rsidR="000036B2" w:rsidRDefault="000036B2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¿El o los textos que son literarios cumplen con lo que propone Liliana </w:t>
      </w:r>
      <w:proofErr w:type="spellStart"/>
      <w:r>
        <w:rPr>
          <w:rFonts w:ascii="Times New Roman" w:hAnsi="Times New Roman" w:cs="Times New Roman"/>
        </w:rPr>
        <w:t>Bodoc</w:t>
      </w:r>
      <w:proofErr w:type="spellEnd"/>
      <w:r>
        <w:rPr>
          <w:rFonts w:ascii="Times New Roman" w:hAnsi="Times New Roman" w:cs="Times New Roman"/>
        </w:rPr>
        <w:t xml:space="preserve">? Justifiquen sus respuestas. </w:t>
      </w:r>
    </w:p>
    <w:p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REESCRIBAN la resolución del texto 1. Para ello tengan en cuenta el tipo de </w:t>
      </w:r>
      <w:r w:rsidR="000036B2">
        <w:rPr>
          <w:rFonts w:ascii="Times New Roman" w:hAnsi="Times New Roman" w:cs="Times New Roman"/>
        </w:rPr>
        <w:t xml:space="preserve">texto qué es. Deben escribir un mínimo de 6 renglones. </w:t>
      </w:r>
    </w:p>
    <w:p w:rsidR="000036B2" w:rsidRDefault="000036B2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PIENSEN y REESCRIBAN las frases que están subrayadas en el texto 2.</w:t>
      </w:r>
      <w:r w:rsidR="00A00882">
        <w:rPr>
          <w:rFonts w:ascii="Times New Roman" w:hAnsi="Times New Roman" w:cs="Times New Roman"/>
        </w:rPr>
        <w:t xml:space="preserve"> </w:t>
      </w:r>
    </w:p>
    <w:p w:rsidR="000036B2" w:rsidRDefault="000036B2" w:rsidP="000036B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RESPONDAN las siguientes preguntas. Para las respuestas DESARROLLEN respuestas claras e interesantes. </w:t>
      </w:r>
    </w:p>
    <w:p w:rsidR="000036B2" w:rsidRDefault="000036B2" w:rsidP="000036B2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¿Por qué creen que tienen literatura en todos los años de escuela tanto en nivel inicial, primaria y secundaria?</w:t>
      </w:r>
      <w:r w:rsidR="00865441">
        <w:rPr>
          <w:rFonts w:ascii="Times New Roman" w:hAnsi="Times New Roman" w:cs="Times New Roman"/>
        </w:rPr>
        <w:t xml:space="preserve"> </w:t>
      </w:r>
    </w:p>
    <w:p w:rsidR="000036B2" w:rsidRDefault="000036B2" w:rsidP="000036B2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¿Se aprende solamente en la escuela? ¿Por qué?</w:t>
      </w:r>
      <w:r w:rsidR="00865441">
        <w:rPr>
          <w:rFonts w:ascii="Times New Roman" w:hAnsi="Times New Roman" w:cs="Times New Roman"/>
        </w:rPr>
        <w:t xml:space="preserve"> (</w:t>
      </w:r>
    </w:p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136"/>
        <w:gridCol w:w="1330"/>
      </w:tblGrid>
      <w:tr w:rsidR="00EB10AF" w:rsidTr="00991E56">
        <w:trPr>
          <w:trHeight w:val="288"/>
        </w:trPr>
        <w:tc>
          <w:tcPr>
            <w:tcW w:w="7765" w:type="dxa"/>
          </w:tcPr>
          <w:p w:rsidR="00EB10AF" w:rsidRPr="00A00882" w:rsidRDefault="00EB10AF" w:rsidP="00A00882">
            <w:pPr>
              <w:jc w:val="center"/>
              <w:rPr>
                <w:rFonts w:ascii="Cambria" w:hAnsi="Cambria"/>
                <w:b/>
                <w:i/>
              </w:rPr>
            </w:pPr>
            <w:r w:rsidRPr="00A00882">
              <w:rPr>
                <w:rFonts w:ascii="Cambria" w:hAnsi="Cambria"/>
                <w:b/>
                <w:i/>
              </w:rPr>
              <w:t>“</w:t>
            </w:r>
            <w:r w:rsidR="00A00882" w:rsidRPr="00A00882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Sembradores de esperanza, artesanos de fraternidad</w:t>
            </w:r>
            <w:r w:rsidRPr="00A00882">
              <w:rPr>
                <w:rFonts w:ascii="Cambria" w:hAnsi="Cambria"/>
                <w:b/>
                <w:i/>
              </w:rPr>
              <w:t>”</w:t>
            </w:r>
          </w:p>
        </w:tc>
        <w:tc>
          <w:tcPr>
            <w:tcW w:w="1105" w:type="dxa"/>
          </w:tcPr>
          <w:p w:rsidR="00EB10AF" w:rsidRPr="00546FF3" w:rsidRDefault="00EB10AF" w:rsidP="00991E56">
            <w:pPr>
              <w:pStyle w:val="Encabezado"/>
              <w:jc w:val="center"/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noProof/>
                <w:color w:val="4F81BD"/>
                <w:sz w:val="36"/>
                <w:szCs w:val="36"/>
                <w:lang w:eastAsia="es-AR"/>
              </w:rPr>
              <w:drawing>
                <wp:inline distT="0" distB="0" distL="0" distR="0" wp14:anchorId="215C089C" wp14:editId="62C30D61">
                  <wp:extent cx="565150" cy="751840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51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6B2" w:rsidRPr="000036B2" w:rsidRDefault="000036B2" w:rsidP="000036B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036B2" w:rsidRPr="000036B2" w:rsidSect="002A5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185"/>
    <w:multiLevelType w:val="hybridMultilevel"/>
    <w:tmpl w:val="0EBCC46C"/>
    <w:lvl w:ilvl="0" w:tplc="2C0A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A7D3D"/>
    <w:multiLevelType w:val="hybridMultilevel"/>
    <w:tmpl w:val="9B847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2D2A"/>
    <w:multiLevelType w:val="hybridMultilevel"/>
    <w:tmpl w:val="BF38451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F2B80"/>
    <w:multiLevelType w:val="hybridMultilevel"/>
    <w:tmpl w:val="1B7827AC"/>
    <w:lvl w:ilvl="0" w:tplc="2C0A0015">
      <w:start w:val="1"/>
      <w:numFmt w:val="upperLetter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36"/>
    <w:rsid w:val="000036B2"/>
    <w:rsid w:val="00071B1A"/>
    <w:rsid w:val="00133BA0"/>
    <w:rsid w:val="002A5836"/>
    <w:rsid w:val="00865441"/>
    <w:rsid w:val="00A00882"/>
    <w:rsid w:val="00C81489"/>
    <w:rsid w:val="00CD391A"/>
    <w:rsid w:val="00EB10AF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FCAE"/>
  <w15:chartTrackingRefBased/>
  <w15:docId w15:val="{84248184-572F-4473-BFDC-1ACA7DB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D5D6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1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San_Salvad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an_Salvado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6</cp:revision>
  <dcterms:created xsi:type="dcterms:W3CDTF">2024-04-06T13:35:00Z</dcterms:created>
  <dcterms:modified xsi:type="dcterms:W3CDTF">2025-03-25T21:43:00Z</dcterms:modified>
</cp:coreProperties>
</file>