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4A7607" w:rsidRDefault="000D3022">
      <w:pPr>
        <w:rPr>
          <w:rFonts w:ascii="Arial Black" w:hAnsi="Arial Black"/>
          <w:b/>
          <w:color w:val="65BDD9"/>
          <w:spacing w:val="40"/>
          <w:sz w:val="48"/>
          <w:szCs w:val="48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65BDD9">
                <w14:alpha w14:val="50000"/>
                <w14:lumMod w14:val="75000"/>
              </w14:srgbClr>
            </w14:solidFill>
          </w14:textFill>
        </w:rPr>
      </w:pPr>
      <w:r>
        <w:rPr>
          <w:rFonts w:ascii="Arial Black" w:hAnsi="Arial Black"/>
          <w:b/>
          <w:noProof/>
          <w:color w:val="65BDD9"/>
          <w:spacing w:val="40"/>
          <w:sz w:val="48"/>
          <w:szCs w:val="48"/>
          <w:lang w:eastAsia="es-AR"/>
        </w:rPr>
        <w:drawing>
          <wp:anchor distT="0" distB="0" distL="114300" distR="114300" simplePos="0" relativeHeight="251658240" behindDoc="1" locked="0" layoutInCell="1" allowOverlap="1" wp14:anchorId="751B1568" wp14:editId="2B1121B5">
            <wp:simplePos x="0" y="0"/>
            <wp:positionH relativeFrom="column">
              <wp:posOffset>4253865</wp:posOffset>
            </wp:positionH>
            <wp:positionV relativeFrom="paragraph">
              <wp:posOffset>-585470</wp:posOffset>
            </wp:positionV>
            <wp:extent cx="1876425" cy="18764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607">
        <w:rPr>
          <w:rFonts w:ascii="Arial Black" w:hAnsi="Arial Black"/>
          <w:b/>
          <w:color w:val="65BDD9"/>
          <w:spacing w:val="40"/>
          <w:sz w:val="48"/>
          <w:szCs w:val="48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65BDD9">
                <w14:alpha w14:val="50000"/>
                <w14:lumMod w14:val="75000"/>
              </w14:srgbClr>
            </w14:solidFill>
          </w14:textFill>
        </w:rPr>
        <w:t>TALLER DE</w:t>
      </w:r>
    </w:p>
    <w:p w:rsidR="004A7607" w:rsidRDefault="004A7607">
      <w:pPr>
        <w:rPr>
          <w:rFonts w:ascii="Arial Black" w:hAnsi="Arial Black"/>
          <w:b/>
          <w:color w:val="65BDD9"/>
          <w:spacing w:val="40"/>
          <w:sz w:val="48"/>
          <w:szCs w:val="48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65BDD9">
                <w14:alpha w14:val="50000"/>
                <w14:lumMod w14:val="75000"/>
              </w14:srgbClr>
            </w14:solidFill>
          </w14:textFill>
        </w:rPr>
      </w:pPr>
      <w:r>
        <w:rPr>
          <w:rFonts w:ascii="Arial Black" w:hAnsi="Arial Black"/>
          <w:b/>
          <w:color w:val="65BDD9"/>
          <w:spacing w:val="40"/>
          <w:sz w:val="48"/>
          <w:szCs w:val="48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65BDD9">
                <w14:alpha w14:val="50000"/>
                <w14:lumMod w14:val="75000"/>
              </w14:srgbClr>
            </w14:solidFill>
          </w14:textFill>
        </w:rPr>
        <w:t>LABORATORIO</w:t>
      </w:r>
    </w:p>
    <w:p w:rsidR="00A759B4" w:rsidRPr="00A759B4" w:rsidRDefault="00A759B4" w:rsidP="00A759B4">
      <w:pPr>
        <w:rPr>
          <w:rFonts w:ascii="Arial Black" w:hAnsi="Arial Black"/>
          <w:b/>
          <w:color w:val="65BDD9"/>
          <w:spacing w:val="40"/>
          <w:sz w:val="48"/>
          <w:szCs w:val="48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65BDD9">
                <w14:alpha w14:val="50000"/>
                <w14:lumMod w14:val="75000"/>
              </w14:srgbClr>
            </w14:solidFill>
          </w14:textFill>
        </w:rPr>
      </w:pPr>
      <w:r>
        <w:rPr>
          <w:rFonts w:ascii="Arial Black" w:hAnsi="Arial Black"/>
          <w:b/>
          <w:color w:val="65BDD9"/>
          <w:spacing w:val="40"/>
          <w:sz w:val="48"/>
          <w:szCs w:val="48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65BDD9">
                <w14:alpha w14:val="50000"/>
                <w14:lumMod w14:val="75000"/>
              </w14:srgbClr>
            </w14:solidFill>
          </w14:textFill>
        </w:rPr>
        <w:t>DE INFORMATICA</w:t>
      </w:r>
    </w:p>
    <w:p w:rsidR="00A759B4" w:rsidRDefault="00A759B4">
      <w:pP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</w:pPr>
      <w:r>
        <w:rPr>
          <w:rFonts w:ascii="Arial Black" w:hAnsi="Arial Black"/>
          <w:b/>
          <w:color w:val="65BDD9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65BDD9">
                <w14:alpha w14:val="50000"/>
                <w14:lumMod w14:val="75000"/>
              </w14:srgbClr>
            </w14:solidFill>
          </w14:textFill>
        </w:rPr>
        <w:t>PROFESORA</w:t>
      </w:r>
      <w:proofErr w:type="gramStart"/>
      <w:r>
        <w:rPr>
          <w:rFonts w:ascii="Arial Black" w:hAnsi="Arial Black"/>
          <w:b/>
          <w:color w:val="65BDD9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rgbClr w14:val="65BDD9">
                <w14:alpha w14:val="50000"/>
                <w14:lumMod w14:val="75000"/>
              </w14:srgbClr>
            </w14:solidFill>
          </w14:textFill>
        </w:rPr>
        <w:t>:</w:t>
      </w:r>
      <w: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>ANDREA</w:t>
      </w:r>
      <w:proofErr w:type="gramEnd"/>
      <w: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 xml:space="preserve"> GOMEZ</w:t>
      </w:r>
    </w:p>
    <w:p w:rsidR="00A759B4" w:rsidRDefault="00A759B4">
      <w:pP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</w:pPr>
      <w:r>
        <w:rPr>
          <w:rFonts w:ascii="Arial Black" w:hAnsi="Arial Black"/>
          <w:b/>
          <w:color w:val="31849B" w:themeColor="accent5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5">
                <w14:alpha w14:val="50000"/>
                <w14:lumMod w14:val="75000"/>
              </w14:schemeClr>
            </w14:solidFill>
          </w14:textFill>
        </w:rPr>
        <w:t>ALUMNO</w:t>
      </w:r>
      <w:proofErr w:type="gramStart"/>
      <w:r>
        <w:rPr>
          <w:rFonts w:ascii="Arial Black" w:hAnsi="Arial Black"/>
          <w:b/>
          <w:color w:val="31849B" w:themeColor="accent5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5">
                <w14:alpha w14:val="50000"/>
                <w14:lumMod w14:val="75000"/>
              </w14:schemeClr>
            </w14:solidFill>
          </w14:textFill>
        </w:rPr>
        <w:t>:</w:t>
      </w:r>
      <w: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>FRANCISCO</w:t>
      </w:r>
      <w:proofErr w:type="gramEnd"/>
      <w: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 xml:space="preserve"> NAVARRO</w:t>
      </w:r>
    </w:p>
    <w:p w:rsidR="00CA6FE0" w:rsidRDefault="00A759B4">
      <w:pP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</w:pPr>
      <w:r>
        <w:rPr>
          <w:rFonts w:ascii="Arial Black" w:hAnsi="Arial Black"/>
          <w:b/>
          <w:color w:val="31849B" w:themeColor="accent5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5">
                <w14:alpha w14:val="50000"/>
                <w14:lumMod w14:val="75000"/>
              </w14:schemeClr>
            </w14:solidFill>
          </w14:textFill>
        </w:rPr>
        <w:t>CURSO</w:t>
      </w:r>
      <w:proofErr w:type="gramStart"/>
      <w:r>
        <w:rPr>
          <w:rFonts w:ascii="Arial Black" w:hAnsi="Arial Black"/>
          <w:b/>
          <w:color w:val="31849B" w:themeColor="accent5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5">
                <w14:alpha w14:val="50000"/>
                <w14:lumMod w14:val="75000"/>
              </w14:schemeClr>
            </w14:solidFill>
          </w14:textFill>
        </w:rPr>
        <w:t>:</w:t>
      </w:r>
      <w:r w:rsidR="00CA6FE0"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>1A</w:t>
      </w:r>
      <w:proofErr w:type="gramEnd"/>
      <w:r w:rsidR="00CA6FE0"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 xml:space="preserve"> </w:t>
      </w:r>
    </w:p>
    <w:p w:rsidR="00CA6FE0" w:rsidRDefault="00CA6FE0">
      <w:pP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</w:pPr>
      <w:r>
        <w:rPr>
          <w:rFonts w:ascii="Arial Black" w:hAnsi="Arial Black"/>
          <w:b/>
          <w:color w:val="31849B" w:themeColor="accent5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5">
                <w14:alpha w14:val="50000"/>
                <w14:lumMod w14:val="75000"/>
              </w14:schemeClr>
            </w14:solidFill>
          </w14:textFill>
        </w:rPr>
        <w:t>AÑO</w:t>
      </w:r>
      <w:proofErr w:type="gramStart"/>
      <w:r>
        <w:rPr>
          <w:rFonts w:ascii="Arial Black" w:hAnsi="Arial Black"/>
          <w:b/>
          <w:color w:val="31849B" w:themeColor="accent5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5">
                <w14:alpha w14:val="50000"/>
                <w14:lumMod w14:val="75000"/>
              </w14:schemeClr>
            </w14:solidFill>
          </w14:textFill>
        </w:rPr>
        <w:t>:</w:t>
      </w:r>
      <w: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>2025</w:t>
      </w:r>
      <w:proofErr w:type="gramEnd"/>
      <w: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 xml:space="preserve"> </w:t>
      </w:r>
    </w:p>
    <w:p w:rsidR="00CA6FE0" w:rsidRDefault="00CA6FE0">
      <w:pP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</w:pPr>
      <w: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 xml:space="preserve">             </w:t>
      </w:r>
    </w:p>
    <w:p w:rsidR="00CA6FE0" w:rsidRDefault="00CA6FE0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4F6228" w:themeColor="accent3" w:themeShade="80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lumMod w14:val="50000"/>
              </w14:schemeClr>
            </w14:solidFill>
          </w14:textFill>
        </w:rPr>
        <w:t xml:space="preserve">                  </w:t>
      </w:r>
    </w:p>
    <w:p w:rsidR="00CA6FE0" w:rsidRDefault="00F82AB6">
      <w:pPr>
        <w:rPr>
          <w:rFonts w:ascii="Arial Black" w:hAnsi="Arial Black"/>
          <w:b/>
          <w:noProof/>
          <w:color w:val="C0504D" w:themeColor="accent2"/>
          <w:spacing w:val="40"/>
          <w:sz w:val="36"/>
          <w:szCs w:val="36"/>
          <w:lang w:eastAsia="es-AR"/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 xml:space="preserve">                      </w:t>
      </w:r>
      <w:r w:rsidR="008705CE">
        <w:rPr>
          <w:rFonts w:ascii="Arial Black" w:hAnsi="Arial Black"/>
          <w:b/>
          <w:noProof/>
          <w:color w:val="C0504D" w:themeColor="accent2"/>
          <w:spacing w:val="40"/>
          <w:sz w:val="36"/>
          <w:szCs w:val="36"/>
          <w:lang w:eastAsia="es-AR"/>
        </w:rPr>
        <w:t>COLEGIO</w:t>
      </w:r>
    </w:p>
    <w:p w:rsidR="008705CE" w:rsidRDefault="008705CE">
      <w:pPr>
        <w:rPr>
          <w:rFonts w:ascii="Arial Black" w:hAnsi="Arial Black"/>
          <w:b/>
          <w:noProof/>
          <w:color w:val="C0504D" w:themeColor="accent2"/>
          <w:spacing w:val="40"/>
          <w:sz w:val="36"/>
          <w:szCs w:val="36"/>
          <w:lang w:eastAsia="es-AR"/>
        </w:rPr>
      </w:pPr>
      <w:r>
        <w:rPr>
          <w:rFonts w:ascii="Arial Black" w:hAnsi="Arial Black"/>
          <w:b/>
          <w:noProof/>
          <w:color w:val="C0504D" w:themeColor="accent2"/>
          <w:spacing w:val="40"/>
          <w:sz w:val="36"/>
          <w:szCs w:val="36"/>
          <w:lang w:eastAsia="es-AR"/>
        </w:rPr>
        <w:t xml:space="preserve">                         DEL</w:t>
      </w:r>
    </w:p>
    <w:p w:rsidR="008705CE" w:rsidRDefault="008705CE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noProof/>
          <w:color w:val="C0504D" w:themeColor="accent2"/>
          <w:spacing w:val="40"/>
          <w:sz w:val="36"/>
          <w:szCs w:val="36"/>
          <w:lang w:eastAsia="es-AR"/>
        </w:rPr>
        <w:t xml:space="preserve">                       PRADO</w:t>
      </w:r>
    </w:p>
    <w:p w:rsidR="00CA6FE0" w:rsidRDefault="00F82AB6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 xml:space="preserve">   </w:t>
      </w:r>
    </w:p>
    <w:p w:rsidR="00CA6FE0" w:rsidRDefault="00CA6FE0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</w:p>
    <w:p w:rsidR="00CA6FE0" w:rsidRDefault="00CA6FE0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</w:p>
    <w:p w:rsidR="00CA6FE0" w:rsidRDefault="00CA6FE0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</w:p>
    <w:p w:rsidR="008705CE" w:rsidRDefault="008705CE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</w:p>
    <w:p w:rsidR="008705CE" w:rsidRDefault="008705CE">
      <w:r>
        <w:object w:dxaOrig="9030" w:dyaOrig="4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381.75pt" o:ole="">
            <v:imagedata r:id="rId6" o:title=""/>
          </v:shape>
          <o:OLEObject Type="Embed" ProgID="PBrush" ShapeID="_x0000_i1025" DrawAspect="Content" ObjectID="_1803734475" r:id="rId7"/>
        </w:object>
      </w:r>
    </w:p>
    <w:p w:rsidR="00CA6FE0" w:rsidRDefault="008705CE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1E</w:t>
      </w:r>
      <w:r w:rsidRPr="008705CE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l hardware, el software y las redes de datos para procesar información de forma automática.</w:t>
      </w:r>
    </w:p>
    <w:p w:rsidR="008705CE" w:rsidRDefault="008705CE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2</w:t>
      </w:r>
      <w:r w:rsidRPr="008705CE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El tratamiento de la información es el proceso de modificar o analizar información entrante para generar información saliente.</w:t>
      </w:r>
    </w:p>
    <w:p w:rsidR="008705CE" w:rsidRDefault="008705CE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3</w:t>
      </w:r>
      <w:r w:rsidRPr="008705CE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 xml:space="preserve">Un sistema informático es un conjunto de componentes físicos y </w:t>
      </w:r>
      <w:r w:rsidRPr="008705CE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lastRenderedPageBreak/>
        <w:t>lógicos que permiten procesar, almacenar y transmitir información.</w:t>
      </w:r>
    </w:p>
    <w:p w:rsidR="008705CE" w:rsidRDefault="008705CE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4</w:t>
      </w:r>
      <w:r w:rsidR="00C914BC"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Los elementos de un sistema informático son el hardware, el software, los datos, la información y los usuarios.</w:t>
      </w:r>
    </w:p>
    <w:p w:rsidR="00C914BC" w:rsidRDefault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5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El objetivo de un sistema informático es procesar, almacenar, y entregar información de manera eficiente y amigable para el usuario.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6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 xml:space="preserve">La informática tiene un impacto social amplio, que incluye aspectos positivos y negativos. 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 xml:space="preserve">Impacto positivo 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.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Permite una comunicación más avanzada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.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Facilita tareas como comprar, reservar billetes, buscar escuelas y buscar información médica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.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Ayuda a reducir la contaminación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lastRenderedPageBreak/>
        <w:t>.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Contribuye al desarrollo de nuevas formas de organizarse, comunicarse, educar, enseñar y aprender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 xml:space="preserve">Impacto negativo 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.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Puede causar pérdida de habilidades sociales e interpersonales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.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Puede dificultar la socialización presencial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.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Puede aumentar el riesgo de sufrir psicopatologías asociadas, como depresión, ansiedad, malestar emocional, aislamiento y conductas de riesgo</w:t>
      </w:r>
    </w:p>
    <w:p w:rsidR="00C914BC" w:rsidRP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.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Puede aumentar la exposición a la información falsa y la desinformación</w:t>
      </w:r>
    </w:p>
    <w:p w:rsidR="00C914BC" w:rsidRDefault="00C914BC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.</w:t>
      </w:r>
      <w:r w:rsidRPr="00C914BC"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Puede generar problemas de adicción</w:t>
      </w:r>
    </w:p>
    <w:p w:rsidR="00C914BC" w:rsidRDefault="009F5002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noProof/>
          <w:color w:val="C0504D" w:themeColor="accent2"/>
          <w:spacing w:val="40"/>
          <w:sz w:val="36"/>
          <w:szCs w:val="36"/>
          <w:lang w:eastAsia="es-AR"/>
        </w:rPr>
        <w:lastRenderedPageBreak/>
        <w:drawing>
          <wp:inline distT="0" distB="0" distL="0" distR="0" wp14:anchorId="061B0BCA">
            <wp:extent cx="2962275" cy="15430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noProof/>
          <w:color w:val="C0504D" w:themeColor="accent2"/>
          <w:spacing w:val="40"/>
          <w:sz w:val="36"/>
          <w:szCs w:val="36"/>
          <w:lang w:eastAsia="es-AR"/>
        </w:rPr>
        <w:drawing>
          <wp:inline distT="0" distB="0" distL="0" distR="0" wp14:anchorId="031B2203">
            <wp:extent cx="3048000" cy="14954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14BC">
        <w:rPr>
          <w:rFonts w:ascii="Arial Black" w:hAnsi="Arial Black"/>
          <w:b/>
          <w:noProof/>
          <w:color w:val="C0504D" w:themeColor="accent2"/>
          <w:spacing w:val="40"/>
          <w:sz w:val="36"/>
          <w:szCs w:val="36"/>
          <w:lang w:eastAsia="es-AR"/>
        </w:rPr>
        <w:drawing>
          <wp:inline distT="0" distB="0" distL="0" distR="0" wp14:anchorId="18F14938">
            <wp:extent cx="2466975" cy="18478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002" w:rsidRDefault="009F5002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RECUERDA</w:t>
      </w:r>
    </w:p>
    <w:p w:rsidR="009F5002" w:rsidRPr="00CA6FE0" w:rsidRDefault="009F5002" w:rsidP="00C914BC">
      <w:pP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</w:pPr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USAR UNA COMPTADORA ES GENIAL PORQUE PUEDES ACCEDER A MUCHA INFORMACION, PERO USALA EL TIEMPO SUFICIENTE</w:t>
      </w:r>
      <w:proofErr w:type="gramStart"/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>,NO</w:t>
      </w:r>
      <w:proofErr w:type="gramEnd"/>
      <w:r>
        <w:rPr>
          <w:rFonts w:ascii="Arial Black" w:hAnsi="Arial Black"/>
          <w:b/>
          <w:color w:val="943634" w:themeColor="accent2" w:themeShade="BF"/>
          <w:spacing w:val="40"/>
          <w:sz w:val="36"/>
          <w:szCs w:val="3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2">
                <w14:alpha w14:val="50000"/>
                <w14:lumMod w14:val="75000"/>
              </w14:schemeClr>
            </w14:solidFill>
          </w14:textFill>
        </w:rPr>
        <w:t xml:space="preserve"> QUERRAS TENER ENFERMEDADES POR LA TECNOLOGIA</w:t>
      </w:r>
      <w:bookmarkStart w:id="0" w:name="_GoBack"/>
      <w:bookmarkEnd w:id="0"/>
    </w:p>
    <w:sectPr w:rsidR="009F5002" w:rsidRPr="00CA6FE0" w:rsidSect="00597ED9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D9"/>
    <w:rsid w:val="000D3022"/>
    <w:rsid w:val="004A7607"/>
    <w:rsid w:val="00551548"/>
    <w:rsid w:val="00597ED9"/>
    <w:rsid w:val="008705CE"/>
    <w:rsid w:val="008C5E77"/>
    <w:rsid w:val="009F5002"/>
    <w:rsid w:val="00A759B4"/>
    <w:rsid w:val="00C914BC"/>
    <w:rsid w:val="00CA6FE0"/>
    <w:rsid w:val="00F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2025-03-12T20:11:00Z</dcterms:created>
  <dcterms:modified xsi:type="dcterms:W3CDTF">2025-03-17T19:35:00Z</dcterms:modified>
</cp:coreProperties>
</file>