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C6" w:rsidRDefault="00AC72C6" w:rsidP="005966ED">
      <w:pPr>
        <w:rPr>
          <w:rFonts w:eastAsia="Times New Roman" w:cstheme="minorHAnsi"/>
          <w:color w:val="424242"/>
          <w:sz w:val="36"/>
          <w:szCs w:val="36"/>
          <w:lang w:eastAsia="es-AR"/>
        </w:rPr>
      </w:pPr>
      <w:r>
        <w:rPr>
          <w:rFonts w:eastAsia="Times New Roman" w:cstheme="minorHAnsi"/>
          <w:noProof/>
          <w:color w:val="424242"/>
          <w:sz w:val="36"/>
          <w:szCs w:val="36"/>
          <w:lang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4307840</wp:posOffset>
            </wp:positionH>
            <wp:positionV relativeFrom="paragraph">
              <wp:posOffset>-661035</wp:posOffset>
            </wp:positionV>
            <wp:extent cx="1948815" cy="1828800"/>
            <wp:effectExtent l="0" t="0" r="0" b="0"/>
            <wp:wrapSquare wrapText="bothSides"/>
            <wp:docPr id="10" name="Imagen 10" descr="D:\Users\Secundaria\Downloads\el de arriba es un recap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el de arriba es un recapo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65035" wp14:editId="7B7FD4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72C6" w:rsidRPr="00AC72C6" w:rsidRDefault="00AC72C6" w:rsidP="00AC72C6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aps/>
                                <w:color w:val="424242"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aps/>
                                <w:color w:val="424242"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Colegio del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FFCZxMpAgAAXA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AC72C6" w:rsidRPr="00AC72C6" w:rsidRDefault="00AC72C6" w:rsidP="00AC72C6">
                      <w:pPr>
                        <w:jc w:val="center"/>
                        <w:rPr>
                          <w:rFonts w:eastAsia="Times New Roman" w:cstheme="minorHAnsi"/>
                          <w:b/>
                          <w:caps/>
                          <w:color w:val="424242"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eastAsia="Times New Roman" w:cstheme="minorHAnsi"/>
                          <w:b/>
                          <w:caps/>
                          <w:color w:val="424242"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Colegio del prado</w:t>
                      </w:r>
                    </w:p>
                  </w:txbxContent>
                </v:textbox>
              </v:shape>
            </w:pict>
          </mc:Fallback>
        </mc:AlternateContent>
      </w:r>
    </w:p>
    <w:p w:rsidR="00AC72C6" w:rsidRDefault="00AC72C6" w:rsidP="00AC72C6">
      <w:pPr>
        <w:rPr>
          <w:rFonts w:eastAsia="Times New Roman" w:cstheme="minorHAnsi"/>
          <w:color w:val="424242"/>
          <w:sz w:val="36"/>
          <w:szCs w:val="36"/>
          <w:lang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0BE24" wp14:editId="259B388E">
                <wp:simplePos x="0" y="0"/>
                <wp:positionH relativeFrom="column">
                  <wp:posOffset>879565</wp:posOffset>
                </wp:positionH>
                <wp:positionV relativeFrom="paragraph">
                  <wp:posOffset>883920</wp:posOffset>
                </wp:positionV>
                <wp:extent cx="3722914" cy="182880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91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72C6" w:rsidRDefault="00AC72C6" w:rsidP="00AC72C6">
                            <w:pP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Tics en la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Mineria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:rsidR="00AC72C6" w:rsidRPr="00AC72C6" w:rsidRDefault="00AC72C6" w:rsidP="00AC72C6">
                            <w:pP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  “I-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site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Drones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/>
                                <w:color w:val="F79646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margin-left:69.25pt;margin-top:69.6pt;width:293.1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AC72C6" w:rsidRDefault="00AC72C6" w:rsidP="00AC72C6">
                      <w:pP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Tics en la 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Mineria</w:t>
                      </w:r>
                      <w:proofErr w:type="spellEnd"/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  <w:p w:rsidR="00AC72C6" w:rsidRPr="00AC72C6" w:rsidRDefault="00AC72C6" w:rsidP="00AC72C6">
                      <w:pP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  “I-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site</w:t>
                      </w:r>
                      <w:proofErr w:type="spellEnd"/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y 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Drones</w:t>
                      </w:r>
                      <w:proofErr w:type="spellEnd"/>
                      <w:r>
                        <w:rPr>
                          <w:rFonts w:eastAsia="Times New Roman" w:cstheme="minorHAnsi"/>
                          <w:b/>
                          <w:color w:val="F79646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AC72C6" w:rsidRDefault="00AC72C6" w:rsidP="00AC72C6">
      <w:pPr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AC72C6" w:rsidRDefault="00AC72C6" w:rsidP="00AC72C6">
      <w:pPr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AC72C6" w:rsidRDefault="00AC72C6" w:rsidP="00AC72C6">
      <w:pPr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AC72C6" w:rsidRDefault="00AC72C6" w:rsidP="00AC72C6">
      <w:pPr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AC72C6" w:rsidRDefault="00AC72C6" w:rsidP="00AC72C6">
      <w:pPr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AC72C6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</w:p>
    <w:p w:rsidR="00AC72C6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</w:p>
    <w:p w:rsidR="00AC72C6" w:rsidRPr="00901D87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bookmarkStart w:id="0" w:name="_GoBack"/>
      <w:bookmarkEnd w:id="0"/>
      <w:r w:rsidRPr="00901D87"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 xml:space="preserve">Integrantes:  </w:t>
      </w:r>
    </w:p>
    <w:p w:rsidR="00AC72C6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 w:rsidRPr="00901D87"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-Camila Alonso</w:t>
      </w:r>
    </w:p>
    <w:p w:rsidR="00AC72C6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-Morena Zenteno</w:t>
      </w:r>
    </w:p>
    <w:p w:rsidR="00AC72C6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-Tomas Quiroga</w:t>
      </w:r>
    </w:p>
    <w:p w:rsidR="00AC72C6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Docente: Andrea Gómez</w:t>
      </w:r>
    </w:p>
    <w:p w:rsidR="00AC72C6" w:rsidRPr="00901D87" w:rsidRDefault="00AC72C6" w:rsidP="00AC72C6">
      <w:pP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</w:pPr>
      <w:r>
        <w:rPr>
          <w:rFonts w:cstheme="minorHAnsi"/>
          <w:noProof/>
          <w:color w:val="000000" w:themeColor="text1"/>
          <w:sz w:val="56"/>
          <w:szCs w:val="56"/>
          <w:lang w:val="es-MX" w:eastAsia="es-AR"/>
        </w:rPr>
        <w:t>Curso: 4°”A”</w:t>
      </w:r>
    </w:p>
    <w:p w:rsidR="00AC72C6" w:rsidRDefault="00AC72C6">
      <w:pPr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8A43F2" w:rsidRPr="005966ED" w:rsidRDefault="005966ED" w:rsidP="005966ED">
      <w:pPr>
        <w:rPr>
          <w:sz w:val="56"/>
          <w:szCs w:val="56"/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27871F0B" wp14:editId="05BEA1CC">
            <wp:simplePos x="0" y="0"/>
            <wp:positionH relativeFrom="column">
              <wp:posOffset>20955</wp:posOffset>
            </wp:positionH>
            <wp:positionV relativeFrom="paragraph">
              <wp:posOffset>-202565</wp:posOffset>
            </wp:positionV>
            <wp:extent cx="5315585" cy="36588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0" t="19672" r="24053" b="18032"/>
                    <a:stretch/>
                  </pic:blipFill>
                  <pic:spPr bwMode="auto">
                    <a:xfrm>
                      <a:off x="0" y="0"/>
                      <a:ext cx="5315585" cy="365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color w:val="424242"/>
          <w:sz w:val="36"/>
          <w:szCs w:val="36"/>
          <w:lang w:eastAsia="es-AR"/>
        </w:rPr>
        <w:t xml:space="preserve">1)- </w:t>
      </w:r>
      <w:r w:rsidR="00A3379A" w:rsidRPr="00A3379A">
        <w:rPr>
          <w:rFonts w:eastAsia="Times New Roman" w:cstheme="minorHAnsi"/>
          <w:color w:val="424242"/>
          <w:sz w:val="36"/>
          <w:szCs w:val="36"/>
          <w:lang w:eastAsia="es-AR"/>
        </w:rPr>
        <w:t>C</w:t>
      </w:r>
      <w:r w:rsidR="008A43F2" w:rsidRPr="00A3379A">
        <w:rPr>
          <w:rFonts w:eastAsia="Times New Roman" w:cstheme="minorHAnsi"/>
          <w:color w:val="424242"/>
          <w:sz w:val="36"/>
          <w:szCs w:val="36"/>
          <w:lang w:eastAsia="es-AR"/>
        </w:rPr>
        <w:t>on la sistematización a</w:t>
      </w:r>
      <w:r w:rsidR="00A3379A" w:rsidRPr="00A3379A">
        <w:rPr>
          <w:rFonts w:eastAsia="Times New Roman" w:cstheme="minorHAnsi"/>
          <w:color w:val="424242"/>
          <w:sz w:val="36"/>
          <w:szCs w:val="36"/>
          <w:lang w:eastAsia="es-AR"/>
        </w:rPr>
        <w:t xml:space="preserve"> </w:t>
      </w:r>
      <w:proofErr w:type="spellStart"/>
      <w:r w:rsidR="008A43F2" w:rsidRPr="00A3379A">
        <w:rPr>
          <w:rFonts w:eastAsia="Times New Roman" w:cstheme="minorHAnsi"/>
          <w:color w:val="424242"/>
          <w:sz w:val="36"/>
          <w:szCs w:val="36"/>
          <w:lang w:eastAsia="es-AR"/>
        </w:rPr>
        <w:t>barcando</w:t>
      </w:r>
      <w:proofErr w:type="spellEnd"/>
      <w:r w:rsidR="008A43F2" w:rsidRPr="00A3379A">
        <w:rPr>
          <w:rFonts w:eastAsia="Times New Roman" w:cstheme="minorHAnsi"/>
          <w:color w:val="424242"/>
          <w:sz w:val="36"/>
          <w:szCs w:val="36"/>
          <w:lang w:eastAsia="es-AR"/>
        </w:rPr>
        <w:t xml:space="preserve"> todos los campos laborales, se crean condiciones más optimas y seguras para los trabajadores, todos estos trabajan con </w:t>
      </w:r>
      <w:proofErr w:type="spellStart"/>
      <w:r w:rsidR="008A43F2" w:rsidRPr="00A3379A">
        <w:rPr>
          <w:rFonts w:eastAsia="Times New Roman" w:cstheme="minorHAnsi"/>
          <w:color w:val="424242"/>
          <w:sz w:val="36"/>
          <w:szCs w:val="36"/>
          <w:lang w:eastAsia="es-AR"/>
        </w:rPr>
        <w:t>softwares</w:t>
      </w:r>
      <w:proofErr w:type="spellEnd"/>
      <w:r w:rsidR="008A43F2" w:rsidRPr="00A3379A">
        <w:rPr>
          <w:rFonts w:eastAsia="Times New Roman" w:cstheme="minorHAnsi"/>
          <w:color w:val="424242"/>
          <w:sz w:val="36"/>
          <w:szCs w:val="36"/>
          <w:lang w:eastAsia="es-AR"/>
        </w:rPr>
        <w:t xml:space="preserve"> especializados, el sector minero no es ajeno a estos grandes y beneficiosos cambios, y también es afín al uso de estas herramientas tecnológicas y se viene utilizando en cada una de sus áreas.</w:t>
      </w:r>
    </w:p>
    <w:p w:rsidR="008A43F2" w:rsidRPr="00A3379A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t> </w:t>
      </w:r>
    </w:p>
    <w:p w:rsidR="008A43F2" w:rsidRPr="00A3379A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t>Existen software que ayudan en las presentaciones, para el manejo de la información, como para las tomas de decisiones en las cadenas de valor, para la exploración, diseño y planificación de una mina, control y gestión de la mina y hasta los procesos mineros-metalúrgicos que implica desde la explotación del mineral hasta la producción de este en su estado más puro.</w:t>
      </w:r>
    </w:p>
    <w:p w:rsidR="008A43F2" w:rsidRPr="00A3379A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t xml:space="preserve">Uno de los </w:t>
      </w:r>
      <w:proofErr w:type="spellStart"/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t>softwares</w:t>
      </w:r>
      <w:proofErr w:type="spellEnd"/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t xml:space="preserve"> más conocidos es el DATAMINE, que es utilizado para el modelamiento geológico, diseño de </w:t>
      </w:r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lastRenderedPageBreak/>
        <w:t>minas cielo abierto y subterráneo, de exploración, geología, geoquímica, mecánica de rocas, planeamiento minero, etc.</w:t>
      </w:r>
    </w:p>
    <w:p w:rsidR="008A43F2" w:rsidRPr="00A3379A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t> </w:t>
      </w:r>
    </w:p>
    <w:p w:rsidR="008A43F2" w:rsidRPr="00A3379A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r w:rsidRPr="00A3379A">
        <w:rPr>
          <w:rFonts w:eastAsia="Times New Roman" w:cstheme="minorHAnsi"/>
          <w:color w:val="424242"/>
          <w:sz w:val="36"/>
          <w:szCs w:val="36"/>
          <w:lang w:eastAsia="es-AR"/>
        </w:rPr>
        <w:t>Para los ensayos de laboratorio e instrumentación geotécnica están ROCPLANE, ROCDATA, UNWEDGE Y SWEDGE, esta última sirve para el diseño de excavaciones, fortificación de túneles y excavaciones en minería subterránea, para el estudio del agua y su aplicación en geotecnia minera tenemos CYPE y SLIPE, este último también sirve para analizar la estabilidad de los taludes.</w:t>
      </w:r>
    </w:p>
    <w:p w:rsidR="008A43F2" w:rsidRPr="008A43F2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23"/>
          <w:szCs w:val="23"/>
          <w:lang w:eastAsia="es-AR"/>
        </w:rPr>
      </w:pPr>
      <w:r w:rsidRPr="008A43F2">
        <w:rPr>
          <w:rFonts w:eastAsia="Times New Roman" w:cstheme="minorHAnsi"/>
          <w:color w:val="424242"/>
          <w:sz w:val="23"/>
          <w:szCs w:val="23"/>
          <w:lang w:eastAsia="es-AR"/>
        </w:rPr>
        <w:t> </w:t>
      </w:r>
    </w:p>
    <w:p w:rsidR="008A43F2" w:rsidRPr="005966ED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r w:rsidRPr="005966ED">
        <w:rPr>
          <w:rFonts w:eastAsia="Times New Roman" w:cstheme="minorHAnsi"/>
          <w:color w:val="424242"/>
          <w:sz w:val="36"/>
          <w:szCs w:val="36"/>
          <w:lang w:eastAsia="es-AR"/>
        </w:rPr>
        <w:t>El I-BLAST, es un software que crear simulaciones en 3d de voladuras y los efectos que este podría tener en el terreno real, de esta manera ayuda a tomar decisiones correctas y optimizar cualquier tipo de voladura, VULCAN, una herramienta que sirve permite a los geólogos a revisar los sondajes y definir las zonas geológicas y los yacimientos mineros.</w:t>
      </w:r>
    </w:p>
    <w:p w:rsidR="008A43F2" w:rsidRPr="005966ED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r w:rsidRPr="005966ED">
        <w:rPr>
          <w:rFonts w:eastAsia="Times New Roman" w:cstheme="minorHAnsi"/>
          <w:color w:val="424242"/>
          <w:sz w:val="36"/>
          <w:szCs w:val="36"/>
          <w:lang w:eastAsia="es-AR"/>
        </w:rPr>
        <w:t> </w:t>
      </w:r>
    </w:p>
    <w:p w:rsidR="008A43F2" w:rsidRDefault="008A43F2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  <w:proofErr w:type="spellStart"/>
      <w:r w:rsidRPr="005966ED">
        <w:rPr>
          <w:rFonts w:eastAsia="Times New Roman" w:cstheme="minorHAnsi"/>
          <w:color w:val="424242"/>
          <w:sz w:val="36"/>
          <w:szCs w:val="36"/>
          <w:lang w:eastAsia="es-AR"/>
        </w:rPr>
        <w:t>Dips</w:t>
      </w:r>
      <w:proofErr w:type="spellEnd"/>
      <w:r w:rsidRPr="005966ED">
        <w:rPr>
          <w:rFonts w:eastAsia="Times New Roman" w:cstheme="minorHAnsi"/>
          <w:color w:val="424242"/>
          <w:sz w:val="36"/>
          <w:szCs w:val="36"/>
          <w:lang w:eastAsia="es-AR"/>
        </w:rPr>
        <w:t>, es una herramienta que ayuda al estudio de la caracterización del macizo rocoso, sirve para analizar y visualizar información estructural, así como si estuviera usando una red estereográfica o red estereoscópica.</w:t>
      </w:r>
    </w:p>
    <w:p w:rsidR="005966ED" w:rsidRDefault="005966ED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5966ED" w:rsidRPr="005966ED" w:rsidRDefault="005966ED" w:rsidP="008A43F2">
      <w:pPr>
        <w:shd w:val="clear" w:color="auto" w:fill="F7F7F7"/>
        <w:spacing w:after="0" w:line="240" w:lineRule="auto"/>
        <w:jc w:val="both"/>
        <w:rPr>
          <w:rFonts w:eastAsia="Times New Roman" w:cstheme="minorHAnsi"/>
          <w:color w:val="424242"/>
          <w:sz w:val="36"/>
          <w:szCs w:val="36"/>
          <w:lang w:eastAsia="es-AR"/>
        </w:rPr>
      </w:pPr>
    </w:p>
    <w:p w:rsidR="008673FA" w:rsidRDefault="005966ED" w:rsidP="008A43F2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424242"/>
          <w:sz w:val="36"/>
          <w:szCs w:val="36"/>
          <w:lang w:eastAsia="es-AR"/>
        </w:rPr>
      </w:pPr>
      <w:r>
        <w:rPr>
          <w:rFonts w:ascii="Arial" w:eastAsia="Times New Roman" w:hAnsi="Arial" w:cs="Arial"/>
          <w:color w:val="424242"/>
          <w:sz w:val="36"/>
          <w:szCs w:val="36"/>
          <w:lang w:eastAsia="es-AR"/>
        </w:rPr>
        <w:t>2-</w:t>
      </w:r>
      <w:r w:rsidR="008673FA">
        <w:rPr>
          <w:rFonts w:ascii="Arial" w:eastAsia="Times New Roman" w:hAnsi="Arial" w:cs="Arial"/>
          <w:color w:val="424242"/>
          <w:sz w:val="36"/>
          <w:szCs w:val="36"/>
          <w:lang w:eastAsia="es-AR"/>
        </w:rPr>
        <w:t xml:space="preserve">                    </w:t>
      </w:r>
    </w:p>
    <w:p w:rsidR="008673FA" w:rsidRPr="008673FA" w:rsidRDefault="000C3B9F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>
        <w:rPr>
          <w:rFonts w:ascii="Arial" w:eastAsia="Times New Roman" w:hAnsi="Arial" w:cs="Arial"/>
          <w:sz w:val="36"/>
          <w:szCs w:val="36"/>
          <w:lang w:eastAsia="es-AR"/>
        </w:rPr>
        <w:t xml:space="preserve">   </w:t>
      </w:r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Los </w:t>
      </w:r>
      <w:proofErr w:type="spellStart"/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>drones</w:t>
      </w:r>
      <w:proofErr w:type="spellEnd"/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en la minería son sistemas aéreos no tripulados que utilizan tecnologías como la fotografía aérea, el escaneo láser y los sensores para recopilar datos y realizar tareas en la industria minera.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Características: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1. Autonomía: Los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drones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pueden volar de manera autónoma, siguiendo rutas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preprogramadas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>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2. Equipo de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sensorización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: Los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drones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pueden estar equipados con cámaras, sensores de temperatura, sensores de humedad, entre otros.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3. Capacidad de carga: Los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drones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pueden transportar pequeñas cargas, como equipos de inspección o muestras de roca.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4. Duración del vuelo: La duración del vuelo de los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drones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varía según el modelo y la carga, pero puede oscilar entre 30 minutos y varias horas.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5. Precisión: Los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drones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pueden ofrecer una precisión de hasta 1-2 cm en la recopilación de datos.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>
        <w:rPr>
          <w:rFonts w:ascii="Arial" w:eastAsia="Times New Roman" w:hAnsi="Arial" w:cs="Arial"/>
          <w:sz w:val="36"/>
          <w:szCs w:val="36"/>
          <w:lang w:eastAsia="es-AR"/>
        </w:rPr>
        <w:t>Usos en la minería: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1. Topografía y mapeo: Creación de mapas detallados de la zona minera.</w:t>
      </w:r>
    </w:p>
    <w:p w:rsidR="008673FA" w:rsidRPr="008673FA" w:rsidRDefault="000C3B9F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>
        <w:rPr>
          <w:rFonts w:ascii="Arial" w:eastAsia="Times New Roman" w:hAnsi="Arial" w:cs="Arial"/>
          <w:noProof/>
          <w:sz w:val="36"/>
          <w:szCs w:val="36"/>
          <w:lang w:eastAsia="es-AR"/>
        </w:rPr>
        <w:drawing>
          <wp:anchor distT="0" distB="0" distL="114300" distR="114300" simplePos="0" relativeHeight="251659264" behindDoc="0" locked="0" layoutInCell="1" allowOverlap="1" wp14:anchorId="57E3E70D" wp14:editId="5D23D2D6">
            <wp:simplePos x="0" y="0"/>
            <wp:positionH relativeFrom="column">
              <wp:posOffset>3128645</wp:posOffset>
            </wp:positionH>
            <wp:positionV relativeFrom="paragraph">
              <wp:posOffset>638175</wp:posOffset>
            </wp:positionV>
            <wp:extent cx="2832735" cy="1619885"/>
            <wp:effectExtent l="0" t="0" r="5715" b="0"/>
            <wp:wrapSquare wrapText="bothSides"/>
            <wp:docPr id="2" name="Imagen 2" descr="d:\Users\Secundaria\Downloads\drones ajajaju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rones ajajaju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>2. Inspección y monitoreo: Inspección de áreas inaccesibles o peligrosas.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lastRenderedPageBreak/>
        <w:t>3. Detección de riesgos: Detección de riesgos como la presencia de gases tóxicos o la inestabilidad del terreno.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4. Optimización de la extracción: Creación de modelos 3D detallados de la zona minera.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5. Seguridad: Mejora de la seguridad en la zona minera al detectar riesgos y alertar a los trabajadores.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6. Exploración: Exploración de áreas remotas o inaccesibles.</w:t>
      </w:r>
    </w:p>
    <w:p w:rsid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7. Monitoreo ambiental: Monitoreo del impacto ambiental de la minería.</w:t>
      </w:r>
    </w:p>
    <w:p w:rsidR="000C3B9F" w:rsidRDefault="000C3B9F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0C3B9F" w:rsidRPr="008673FA" w:rsidRDefault="000C3B9F" w:rsidP="000C3B9F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>
        <w:rPr>
          <w:rFonts w:ascii="Arial" w:eastAsia="Times New Roman" w:hAnsi="Arial" w:cs="Arial"/>
          <w:noProof/>
          <w:sz w:val="36"/>
          <w:szCs w:val="36"/>
          <w:lang w:eastAsia="es-AR"/>
        </w:rPr>
        <w:drawing>
          <wp:anchor distT="0" distB="0" distL="114300" distR="114300" simplePos="0" relativeHeight="251663360" behindDoc="0" locked="0" layoutInCell="1" allowOverlap="1" wp14:anchorId="43D7890B" wp14:editId="3EB13E64">
            <wp:simplePos x="0" y="0"/>
            <wp:positionH relativeFrom="column">
              <wp:posOffset>3137535</wp:posOffset>
            </wp:positionH>
            <wp:positionV relativeFrom="paragraph">
              <wp:posOffset>673735</wp:posOffset>
            </wp:positionV>
            <wp:extent cx="2703195" cy="1689735"/>
            <wp:effectExtent l="0" t="0" r="1905" b="5715"/>
            <wp:wrapSquare wrapText="bothSides"/>
            <wp:docPr id="6" name="Imagen 6" descr="D:\Users\Secundaria\Downloads\descarg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Los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drones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mineros se utilizan en operaciones de minería de superficie, a cielo abierto y bajo tierra.</w:t>
      </w:r>
    </w:p>
    <w:p w:rsidR="000C3B9F" w:rsidRPr="008673FA" w:rsidRDefault="000C3B9F" w:rsidP="000C3B9F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Algunas funciones que cumplen son:</w:t>
      </w:r>
    </w:p>
    <w:p w:rsidR="000C3B9F" w:rsidRPr="008673FA" w:rsidRDefault="000C3B9F" w:rsidP="000C3B9F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* Localización exacta de las explotaciones mineras</w:t>
      </w:r>
    </w:p>
    <w:p w:rsidR="000C3B9F" w:rsidRPr="008673FA" w:rsidRDefault="000C3B9F" w:rsidP="000C3B9F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* Identificación del peligro</w:t>
      </w:r>
    </w:p>
    <w:p w:rsidR="000C3B9F" w:rsidRPr="008673FA" w:rsidRDefault="000C3B9F" w:rsidP="000C3B9F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* Caminos de acarreo</w:t>
      </w:r>
    </w:p>
    <w:p w:rsidR="000C3B9F" w:rsidRPr="008673FA" w:rsidRDefault="000C3B9F" w:rsidP="000C3B9F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* Control del flujo de agua y sedimentos</w:t>
      </w:r>
      <w:r>
        <w:rPr>
          <w:rFonts w:ascii="Arial" w:eastAsia="Times New Roman" w:hAnsi="Arial" w:cs="Arial"/>
          <w:sz w:val="36"/>
          <w:szCs w:val="36"/>
          <w:lang w:eastAsia="es-AR"/>
        </w:rPr>
        <w:t>.</w:t>
      </w:r>
    </w:p>
    <w:p w:rsidR="000C3B9F" w:rsidRDefault="000C3B9F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0C3B9F" w:rsidRPr="008673FA" w:rsidRDefault="000C3B9F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0C3B9F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>
        <w:rPr>
          <w:rFonts w:ascii="Arial" w:eastAsia="Times New Roman" w:hAnsi="Arial" w:cs="Arial"/>
          <w:noProof/>
          <w:sz w:val="36"/>
          <w:szCs w:val="36"/>
          <w:lang w:eastAsia="es-AR"/>
        </w:rPr>
        <w:drawing>
          <wp:anchor distT="0" distB="0" distL="114300" distR="114300" simplePos="0" relativeHeight="251664384" behindDoc="0" locked="0" layoutInCell="1" allowOverlap="1" wp14:anchorId="1E3FF1AA" wp14:editId="1626BB96">
            <wp:simplePos x="0" y="0"/>
            <wp:positionH relativeFrom="column">
              <wp:posOffset>3118485</wp:posOffset>
            </wp:positionH>
            <wp:positionV relativeFrom="paragraph">
              <wp:posOffset>416560</wp:posOffset>
            </wp:positionV>
            <wp:extent cx="2860040" cy="1605280"/>
            <wp:effectExtent l="0" t="0" r="0" b="0"/>
            <wp:wrapSquare wrapText="bothSides"/>
            <wp:docPr id="7" name="Imagen 7" descr="D:\Users\Secundaria\Downloads\tu herman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tu hermana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>I-</w:t>
      </w:r>
      <w:proofErr w:type="spellStart"/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>Site</w:t>
      </w:r>
      <w:proofErr w:type="spellEnd"/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es un sistema de mapeo y monitoreo que utiliza tecnologías como la fotografía aérea, el escaneo láser y los sensores para recopilar datos precisos y detallados de la zona minera.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Características:</w:t>
      </w:r>
      <w:r w:rsidR="000C3B9F" w:rsidRPr="000C3B9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1. Precisión: I-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Site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ofrece una precisión de hasta 1-2 cm en la recopilación de datos.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2. Capacidad de mapeo: Puede mapear áreas grandes y complejas, como pozos y túneles.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3. Análisis de datos: Permite el análisis de datos en tiempo real, lo que facilita la toma de decisiones.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4. Integración con otros sistemas: Se puede integrar con otros sistemas de gestión minera, como los sistemas de planificación y control.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5. Seguridad: Ayuda a mejorar la seguridad en la zona minera al detectar riesgos y alertar a los trabajadores.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Usos en la minería: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1. Mapeo y monitoreo: Mapeo y monitoreo de la zona minera para planificar y optimizar la extracción.</w:t>
      </w:r>
    </w:p>
    <w:p w:rsidR="008673FA" w:rsidRPr="008673FA" w:rsidRDefault="000C3B9F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>
        <w:rPr>
          <w:rFonts w:ascii="Arial" w:eastAsia="Times New Roman" w:hAnsi="Arial" w:cs="Arial"/>
          <w:noProof/>
          <w:sz w:val="36"/>
          <w:szCs w:val="36"/>
          <w:lang w:eastAsia="es-AR"/>
        </w:rPr>
        <w:drawing>
          <wp:anchor distT="0" distB="0" distL="114300" distR="114300" simplePos="0" relativeHeight="251665408" behindDoc="0" locked="0" layoutInCell="1" allowOverlap="1" wp14:anchorId="21D2E7CB" wp14:editId="331325B9">
            <wp:simplePos x="0" y="0"/>
            <wp:positionH relativeFrom="column">
              <wp:posOffset>2910840</wp:posOffset>
            </wp:positionH>
            <wp:positionV relativeFrom="paragraph">
              <wp:posOffset>341630</wp:posOffset>
            </wp:positionV>
            <wp:extent cx="2466975" cy="1849755"/>
            <wp:effectExtent l="0" t="0" r="9525" b="0"/>
            <wp:wrapSquare wrapText="bothSides"/>
            <wp:docPr id="8" name="Imagen 8" descr="D:\Users\Secundaria\Downloads\ay sant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ay santi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>2. Planificación y control: Ayuda a planificar y controlar la extracción, reduciendo costos y mejorando la eficiencia.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3. Seguridad: Mejora la seguridad en la zona minera al detectar riesgos y alertar a los trabajadores.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AC72C6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>
        <w:rPr>
          <w:rFonts w:ascii="Arial" w:eastAsia="Times New Roman" w:hAnsi="Arial" w:cs="Arial"/>
          <w:sz w:val="36"/>
          <w:szCs w:val="36"/>
          <w:lang w:eastAsia="es-AR"/>
        </w:rPr>
        <w:t xml:space="preserve"> </w:t>
      </w:r>
      <w:r w:rsidR="000C3B9F">
        <w:rPr>
          <w:rFonts w:ascii="Arial" w:eastAsia="Times New Roman" w:hAnsi="Arial" w:cs="Arial"/>
          <w:noProof/>
          <w:sz w:val="36"/>
          <w:szCs w:val="36"/>
          <w:lang w:eastAsia="es-AR"/>
        </w:rPr>
        <w:drawing>
          <wp:anchor distT="0" distB="0" distL="114300" distR="114300" simplePos="0" relativeHeight="251661312" behindDoc="0" locked="0" layoutInCell="1" allowOverlap="1" wp14:anchorId="4CBA8535" wp14:editId="2A952D67">
            <wp:simplePos x="0" y="0"/>
            <wp:positionH relativeFrom="column">
              <wp:posOffset>3043555</wp:posOffset>
            </wp:positionH>
            <wp:positionV relativeFrom="paragraph">
              <wp:posOffset>68580</wp:posOffset>
            </wp:positionV>
            <wp:extent cx="2862580" cy="1600200"/>
            <wp:effectExtent l="0" t="0" r="0" b="0"/>
            <wp:wrapSquare wrapText="bothSides"/>
            <wp:docPr id="4" name="Imagen 4" descr="D:\Users\Secundaria\Downloads\tu herman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tu hermana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>Las aplicaciones posibles del sistema I-</w:t>
      </w:r>
      <w:proofErr w:type="spellStart"/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>Site</w:t>
      </w:r>
      <w:proofErr w:type="spellEnd"/>
      <w:r w:rsidR="008673FA"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son muy amplias, destacando en todos los casos la gran rapidez y agilidad del sistema. 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Se apuntan a continuación una serie de aplicaciones por sectores: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*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Topografia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de explotaciones a cielo abierto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*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Topografia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de explotaciones en interior. Cámaras y pilares, grandes huecos,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* Cubicaciones de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volumenes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de material, en avance de excavación y en stocks y acopios irregulares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*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Topografia</w:t>
      </w:r>
      <w:proofErr w:type="spellEnd"/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 de zonas inestables, deslizadas y con taludes. Zonas problemáticas y de acceso </w:t>
      </w:r>
      <w:proofErr w:type="spell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dificil</w:t>
      </w:r>
      <w:proofErr w:type="spellEnd"/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Funciones que cumple: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- Gestiona datos de perforación y minería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- Analiza datos para optimizar la producción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- Planifica y programa la minería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- Seguimiento de la producción en tiempo real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- Gestiona la seguridad y los costos</w:t>
      </w:r>
    </w:p>
    <w:p w:rsidR="008673FA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>- Facilita la colaboración y comunicación</w:t>
      </w:r>
    </w:p>
    <w:p w:rsidR="008A43F2" w:rsidRPr="008673FA" w:rsidRDefault="008673FA" w:rsidP="008673FA">
      <w:pPr>
        <w:tabs>
          <w:tab w:val="left" w:pos="1675"/>
        </w:tabs>
        <w:rPr>
          <w:rFonts w:ascii="Arial" w:eastAsia="Times New Roman" w:hAnsi="Arial" w:cs="Arial"/>
          <w:sz w:val="36"/>
          <w:szCs w:val="36"/>
          <w:lang w:eastAsia="es-AR"/>
        </w:rPr>
      </w:pPr>
      <w:r w:rsidRPr="008673FA">
        <w:rPr>
          <w:rFonts w:ascii="Arial" w:eastAsia="Times New Roman" w:hAnsi="Arial" w:cs="Arial"/>
          <w:sz w:val="36"/>
          <w:szCs w:val="36"/>
          <w:lang w:eastAsia="es-AR"/>
        </w:rPr>
        <w:t xml:space="preserve">- Ofrece informes y visualizaciones </w:t>
      </w:r>
      <w:proofErr w:type="gramStart"/>
      <w:r w:rsidRPr="008673FA">
        <w:rPr>
          <w:rFonts w:ascii="Arial" w:eastAsia="Times New Roman" w:hAnsi="Arial" w:cs="Arial"/>
          <w:sz w:val="36"/>
          <w:szCs w:val="36"/>
          <w:lang w:eastAsia="es-AR"/>
        </w:rPr>
        <w:t>personalizables</w:t>
      </w:r>
      <w:r w:rsidR="000C3B9F">
        <w:rPr>
          <w:rFonts w:ascii="Arial" w:eastAsia="Times New Roman" w:hAnsi="Arial" w:cs="Arial"/>
          <w:sz w:val="36"/>
          <w:szCs w:val="36"/>
          <w:lang w:eastAsia="es-AR"/>
        </w:rPr>
        <w:t xml:space="preserve">  </w:t>
      </w:r>
      <w:r w:rsidR="00AC72C6">
        <w:rPr>
          <w:rFonts w:ascii="Arial" w:eastAsia="Times New Roman" w:hAnsi="Arial" w:cs="Arial"/>
          <w:sz w:val="36"/>
          <w:szCs w:val="36"/>
          <w:lang w:eastAsia="es-AR"/>
        </w:rPr>
        <w:t>.</w:t>
      </w:r>
      <w:proofErr w:type="gramEnd"/>
    </w:p>
    <w:sectPr w:rsidR="008A43F2" w:rsidRPr="00867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D72"/>
    <w:multiLevelType w:val="multilevel"/>
    <w:tmpl w:val="9478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54"/>
    <w:rsid w:val="000C3B9F"/>
    <w:rsid w:val="00122230"/>
    <w:rsid w:val="005966ED"/>
    <w:rsid w:val="00824847"/>
    <w:rsid w:val="008673FA"/>
    <w:rsid w:val="008A43F2"/>
    <w:rsid w:val="00A3379A"/>
    <w:rsid w:val="00AC72C6"/>
    <w:rsid w:val="00D94AFC"/>
    <w:rsid w:val="00E43EF7"/>
    <w:rsid w:val="00E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222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222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7C11-F804-473C-9D52-D9E8F0A3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2025-03-20T15:43:00Z</dcterms:created>
  <dcterms:modified xsi:type="dcterms:W3CDTF">2025-03-27T15:50:00Z</dcterms:modified>
</cp:coreProperties>
</file>