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2EBDC" w14:textId="77777777" w:rsidR="001E2AFB" w:rsidRDefault="001E2AFB" w:rsidP="001E2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  <w:gridCol w:w="1128"/>
      </w:tblGrid>
      <w:tr w:rsidR="001E2AFB" w:rsidRPr="00885C22" w14:paraId="52E9E9E4" w14:textId="77777777" w:rsidTr="00295812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D3A7CC2" w14:textId="77777777" w:rsidR="001E2AFB" w:rsidRPr="00885C22" w:rsidRDefault="001E2AFB" w:rsidP="002958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C22">
              <w:rPr>
                <w:rFonts w:ascii="Times New Roman" w:hAnsi="Times New Roman" w:cs="Times New Roman"/>
              </w:rPr>
              <w:t>COLEGIO SANTA ROSA DE LIMA</w:t>
            </w:r>
          </w:p>
          <w:p w14:paraId="77D0FE75" w14:textId="77777777" w:rsidR="001E2AFB" w:rsidRPr="001E2AFB" w:rsidRDefault="001E2AFB" w:rsidP="002958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E2AFB">
              <w:rPr>
                <w:rFonts w:ascii="Times New Roman" w:hAnsi="Times New Roman" w:cs="Times New Roman"/>
                <w:i/>
                <w:iCs/>
              </w:rPr>
              <w:t>Sembradores de Esperanza, artesanos de Fraternidad</w:t>
            </w:r>
          </w:p>
          <w:p w14:paraId="27BEC292" w14:textId="72129FDC" w:rsidR="001E2AFB" w:rsidRPr="00885C22" w:rsidRDefault="001E2AFB" w:rsidP="002958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Actividad N°1</w:t>
            </w:r>
            <w:r w:rsidRPr="00885C22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Construcción Ética y Ciudadana</w:t>
            </w:r>
            <w:r w:rsidRPr="00885C22">
              <w:rPr>
                <w:rFonts w:ascii="Times New Roman" w:hAnsi="Times New Roman" w:cs="Times New Roman"/>
              </w:rPr>
              <w:t xml:space="preserve">               </w:t>
            </w:r>
          </w:p>
          <w:p w14:paraId="5C3B1C73" w14:textId="26BCA31A" w:rsidR="001E2AFB" w:rsidRPr="00765563" w:rsidRDefault="001E2AFB" w:rsidP="00295812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885C22">
              <w:rPr>
                <w:rFonts w:ascii="Times New Roman" w:hAnsi="Times New Roman" w:cs="Times New Roman"/>
                <w:u w:val="single"/>
              </w:rPr>
              <w:t>Prof.</w:t>
            </w:r>
            <w:r w:rsidRPr="00885C22">
              <w:rPr>
                <w:rFonts w:ascii="Times New Roman" w:hAnsi="Times New Roman" w:cs="Times New Roman"/>
              </w:rPr>
              <w:t xml:space="preserve"> Graciela Torres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</w:t>
            </w:r>
            <w:r w:rsidRPr="00885C22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885C22">
              <w:rPr>
                <w:rFonts w:ascii="Times New Roman" w:hAnsi="Times New Roman" w:cs="Times New Roman"/>
              </w:rPr>
              <w:t xml:space="preserve">   </w:t>
            </w:r>
            <w:r w:rsidRPr="00885C22">
              <w:rPr>
                <w:rFonts w:ascii="Times New Roman" w:hAnsi="Times New Roman" w:cs="Times New Roman"/>
                <w:u w:val="single"/>
              </w:rPr>
              <w:t>Fecha</w:t>
            </w:r>
            <w:r w:rsidRPr="00885C22">
              <w:rPr>
                <w:rFonts w:ascii="Times New Roman" w:hAnsi="Times New Roman" w:cs="Times New Roman"/>
              </w:rPr>
              <w:t xml:space="preserve">: marzo de 2025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Pr="00885C22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</w:t>
            </w:r>
          </w:p>
          <w:p w14:paraId="62BF5792" w14:textId="3EDE2C32" w:rsidR="001E2AFB" w:rsidRPr="00885C22" w:rsidRDefault="001E2AFB" w:rsidP="002958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C22">
              <w:rPr>
                <w:rFonts w:ascii="Times New Roman" w:hAnsi="Times New Roman" w:cs="Times New Roman"/>
                <w:u w:val="single"/>
              </w:rPr>
              <w:t>Temas</w:t>
            </w:r>
            <w:r w:rsidRPr="00885C22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Nación. Estado. Tipos de Estado. Supremacía constitucional</w:t>
            </w:r>
            <w:r w:rsidRPr="00885C22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5C22">
              <w:rPr>
                <w:rFonts w:ascii="Times New Roman" w:hAnsi="Times New Roman" w:cs="Times New Roman"/>
              </w:rPr>
              <w:t xml:space="preserve">    </w:t>
            </w:r>
            <w:r w:rsidRPr="00885C22">
              <w:rPr>
                <w:rFonts w:ascii="Times New Roman" w:hAnsi="Times New Roman" w:cs="Times New Roman"/>
                <w:u w:val="single"/>
              </w:rPr>
              <w:t>Curso</w:t>
            </w:r>
            <w:r w:rsidRPr="00885C22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6</w:t>
            </w:r>
            <w:r w:rsidRPr="00885C22">
              <w:rPr>
                <w:rFonts w:ascii="Times New Roman" w:hAnsi="Times New Roman" w:cs="Times New Roman"/>
              </w:rPr>
              <w:t xml:space="preserve">º </w:t>
            </w:r>
            <w:r>
              <w:rPr>
                <w:rFonts w:ascii="Times New Roman" w:hAnsi="Times New Roman" w:cs="Times New Roman"/>
              </w:rPr>
              <w:t>A</w:t>
            </w:r>
            <w:r w:rsidRPr="00885C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8F562D" w14:textId="77777777" w:rsidR="001E2AFB" w:rsidRPr="00885C22" w:rsidRDefault="001E2AFB" w:rsidP="002958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C22">
              <w:rPr>
                <w:rFonts w:ascii="Times New Roman" w:hAnsi="Times New Roman" w:cs="Times New Roman"/>
                <w:noProof/>
                <w:lang w:eastAsia="es-AR"/>
              </w:rPr>
              <w:drawing>
                <wp:inline distT="0" distB="0" distL="0" distR="0" wp14:anchorId="3BF15B8E" wp14:editId="3552361F">
                  <wp:extent cx="571500" cy="800100"/>
                  <wp:effectExtent l="0" t="0" r="0" b="0"/>
                  <wp:docPr id="45" name="Imagen 45" descr="Logo Nuevo Colegio Sta Ro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4" descr="Logo Nuevo Colegio Sta Ro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2AFB" w:rsidRPr="00885C22" w14:paraId="13A6BDEF" w14:textId="77777777" w:rsidTr="00295812"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2BEBF18" w14:textId="29C218ED" w:rsidR="001E2AFB" w:rsidRPr="00885C22" w:rsidRDefault="001E2AFB" w:rsidP="002958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C22">
              <w:rPr>
                <w:rFonts w:ascii="Times New Roman" w:hAnsi="Times New Roman" w:cs="Times New Roman"/>
                <w:u w:val="single"/>
              </w:rPr>
              <w:t>Nombre y Apellido</w:t>
            </w:r>
            <w:r w:rsidRPr="00885C22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</w:t>
            </w:r>
            <w:r w:rsidRPr="00885C22">
              <w:rPr>
                <w:rFonts w:ascii="Times New Roman" w:hAnsi="Times New Roman" w:cs="Times New Roman"/>
              </w:rPr>
              <w:t xml:space="preserve">             </w:t>
            </w:r>
          </w:p>
          <w:p w14:paraId="1AB5F1CF" w14:textId="77777777" w:rsidR="001E2AFB" w:rsidRPr="00885C22" w:rsidRDefault="001E2AFB" w:rsidP="002958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A4FDD" w14:textId="77777777" w:rsidR="001E2AFB" w:rsidRPr="00885C22" w:rsidRDefault="001E2AFB" w:rsidP="002958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374FFEF" w14:textId="3BDB813A" w:rsidR="00C84A8C" w:rsidRPr="00D52479" w:rsidRDefault="00C84A8C" w:rsidP="00C84A8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52479">
        <w:rPr>
          <w:rFonts w:ascii="Times New Roman" w:hAnsi="Times New Roman" w:cs="Times New Roman"/>
          <w:b/>
          <w:bCs/>
        </w:rPr>
        <w:t>Lea las páginas 1 a 5 del Cuadernillo y luego responda</w:t>
      </w:r>
    </w:p>
    <w:p w14:paraId="6DC9ED35" w14:textId="77777777" w:rsidR="00C84A8C" w:rsidRPr="00D52479" w:rsidRDefault="00C84A8C" w:rsidP="00C84A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7B3311" w14:textId="10D61E15" w:rsidR="001E2AFB" w:rsidRPr="00D52479" w:rsidRDefault="00C84A8C" w:rsidP="00C84A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2479">
        <w:rPr>
          <w:rFonts w:ascii="Times New Roman" w:hAnsi="Times New Roman" w:cs="Times New Roman"/>
          <w:b/>
          <w:bCs/>
        </w:rPr>
        <w:t>1-</w:t>
      </w:r>
      <w:r w:rsidRPr="00D52479">
        <w:rPr>
          <w:rFonts w:ascii="Times New Roman" w:hAnsi="Times New Roman" w:cs="Times New Roman"/>
        </w:rPr>
        <w:t xml:space="preserve"> A través de un cuadro compare los conceptos y elementos de Nación y Estado</w:t>
      </w:r>
      <w:r w:rsidR="00D52479">
        <w:rPr>
          <w:rFonts w:ascii="Times New Roman" w:hAnsi="Times New Roman" w:cs="Times New Roman"/>
        </w:rPr>
        <w:t xml:space="preserve"> -1,50 p</w:t>
      </w:r>
    </w:p>
    <w:p w14:paraId="24F05FB0" w14:textId="77777777" w:rsidR="00C84A8C" w:rsidRPr="00D52479" w:rsidRDefault="00C84A8C" w:rsidP="001E2AF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11878E" w14:textId="1A2DD822" w:rsidR="001E2AFB" w:rsidRPr="00D52479" w:rsidRDefault="001E2AFB" w:rsidP="001E2A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2479">
        <w:rPr>
          <w:rFonts w:ascii="Times New Roman" w:hAnsi="Times New Roman" w:cs="Times New Roman"/>
          <w:b/>
          <w:bCs/>
        </w:rPr>
        <w:t>2-</w:t>
      </w:r>
      <w:r w:rsidRPr="00D52479">
        <w:rPr>
          <w:rFonts w:ascii="Times New Roman" w:hAnsi="Times New Roman" w:cs="Times New Roman"/>
        </w:rPr>
        <w:t xml:space="preserve"> </w:t>
      </w:r>
      <w:r w:rsidRPr="00D52479">
        <w:rPr>
          <w:rFonts w:ascii="Times New Roman" w:hAnsi="Times New Roman" w:cs="Times New Roman"/>
          <w:u w:val="single"/>
        </w:rPr>
        <w:t>Indique a qué tipo de Estado, según su función, corresponden las siguientes afirmaciones</w:t>
      </w:r>
      <w:r w:rsidRPr="00D52479">
        <w:rPr>
          <w:rFonts w:ascii="Times New Roman" w:hAnsi="Times New Roman" w:cs="Times New Roman"/>
        </w:rPr>
        <w:t xml:space="preserve"> –  </w:t>
      </w:r>
      <w:r w:rsidR="00FD2BFD">
        <w:rPr>
          <w:rFonts w:ascii="Times New Roman" w:hAnsi="Times New Roman" w:cs="Times New Roman"/>
        </w:rPr>
        <w:t>1,50</w:t>
      </w:r>
      <w:r w:rsidR="00D52479">
        <w:rPr>
          <w:rFonts w:ascii="Times New Roman" w:hAnsi="Times New Roman" w:cs="Times New Roman"/>
        </w:rPr>
        <w:t xml:space="preserve"> </w:t>
      </w:r>
      <w:r w:rsidRPr="00D52479">
        <w:rPr>
          <w:rFonts w:ascii="Times New Roman" w:hAnsi="Times New Roman" w:cs="Times New Roman"/>
        </w:rPr>
        <w:t>p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17"/>
        <w:gridCol w:w="1978"/>
      </w:tblGrid>
      <w:tr w:rsidR="001E2AFB" w:rsidRPr="00D52479" w14:paraId="6E7BD28B" w14:textId="77777777" w:rsidTr="00295812">
        <w:tc>
          <w:tcPr>
            <w:tcW w:w="8217" w:type="dxa"/>
          </w:tcPr>
          <w:p w14:paraId="2D8A2216" w14:textId="77777777" w:rsidR="001E2AFB" w:rsidRPr="00D52479" w:rsidRDefault="001E2AFB" w:rsidP="00295812">
            <w:pPr>
              <w:jc w:val="center"/>
              <w:rPr>
                <w:rFonts w:ascii="Times New Roman" w:hAnsi="Times New Roman" w:cs="Times New Roman"/>
              </w:rPr>
            </w:pPr>
            <w:r w:rsidRPr="00D52479">
              <w:rPr>
                <w:rFonts w:ascii="Times New Roman" w:hAnsi="Times New Roman" w:cs="Times New Roman"/>
              </w:rPr>
              <w:t>Enunciado</w:t>
            </w:r>
          </w:p>
        </w:tc>
        <w:tc>
          <w:tcPr>
            <w:tcW w:w="1978" w:type="dxa"/>
          </w:tcPr>
          <w:p w14:paraId="274A751E" w14:textId="77777777" w:rsidR="001E2AFB" w:rsidRPr="00D52479" w:rsidRDefault="001E2AFB" w:rsidP="00295812">
            <w:pPr>
              <w:jc w:val="both"/>
              <w:rPr>
                <w:rFonts w:ascii="Times New Roman" w:hAnsi="Times New Roman" w:cs="Times New Roman"/>
              </w:rPr>
            </w:pPr>
            <w:r w:rsidRPr="00D52479">
              <w:rPr>
                <w:rFonts w:ascii="Times New Roman" w:hAnsi="Times New Roman" w:cs="Times New Roman"/>
              </w:rPr>
              <w:t>Tipo de Estado</w:t>
            </w:r>
          </w:p>
        </w:tc>
      </w:tr>
      <w:tr w:rsidR="001E2AFB" w:rsidRPr="00D52479" w14:paraId="56E2D091" w14:textId="77777777" w:rsidTr="00295812">
        <w:tc>
          <w:tcPr>
            <w:tcW w:w="8217" w:type="dxa"/>
          </w:tcPr>
          <w:p w14:paraId="1F4905C0" w14:textId="77777777" w:rsidR="001E2AFB" w:rsidRPr="00D52479" w:rsidRDefault="001E2AFB" w:rsidP="00295812">
            <w:pPr>
              <w:jc w:val="both"/>
              <w:rPr>
                <w:rFonts w:ascii="Times New Roman" w:hAnsi="Times New Roman" w:cs="Times New Roman"/>
              </w:rPr>
            </w:pPr>
            <w:r w:rsidRPr="00D52479">
              <w:rPr>
                <w:rFonts w:ascii="Times New Roman" w:hAnsi="Times New Roman" w:cs="Times New Roman"/>
              </w:rPr>
              <w:t>Consolida al capitalismo como sistema económico</w:t>
            </w:r>
          </w:p>
        </w:tc>
        <w:tc>
          <w:tcPr>
            <w:tcW w:w="1978" w:type="dxa"/>
          </w:tcPr>
          <w:p w14:paraId="4F6E55EA" w14:textId="77777777" w:rsidR="001E2AFB" w:rsidRPr="00D52479" w:rsidRDefault="001E2AFB" w:rsidP="0029581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2AFB" w:rsidRPr="00D52479" w14:paraId="377F7B9D" w14:textId="77777777" w:rsidTr="00295812">
        <w:tc>
          <w:tcPr>
            <w:tcW w:w="8217" w:type="dxa"/>
          </w:tcPr>
          <w:p w14:paraId="56682D5B" w14:textId="77777777" w:rsidR="001E2AFB" w:rsidRPr="00D52479" w:rsidRDefault="001E2AFB" w:rsidP="00295812">
            <w:pPr>
              <w:jc w:val="both"/>
              <w:rPr>
                <w:rFonts w:ascii="Times New Roman" w:hAnsi="Times New Roman" w:cs="Times New Roman"/>
              </w:rPr>
            </w:pPr>
            <w:r w:rsidRPr="00D52479">
              <w:rPr>
                <w:rFonts w:ascii="Times New Roman" w:hAnsi="Times New Roman" w:cs="Times New Roman"/>
              </w:rPr>
              <w:t>Surgió como consecuencia de una creciente desigualdad social</w:t>
            </w:r>
          </w:p>
        </w:tc>
        <w:tc>
          <w:tcPr>
            <w:tcW w:w="1978" w:type="dxa"/>
          </w:tcPr>
          <w:p w14:paraId="75A0DE5D" w14:textId="77777777" w:rsidR="001E2AFB" w:rsidRPr="00D52479" w:rsidRDefault="001E2AFB" w:rsidP="0029581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2AFB" w:rsidRPr="00D52479" w14:paraId="79B7F40E" w14:textId="77777777" w:rsidTr="00295812">
        <w:tc>
          <w:tcPr>
            <w:tcW w:w="8217" w:type="dxa"/>
          </w:tcPr>
          <w:p w14:paraId="30B60A2E" w14:textId="77777777" w:rsidR="001E2AFB" w:rsidRPr="00D52479" w:rsidRDefault="001E2AFB" w:rsidP="00295812">
            <w:pPr>
              <w:jc w:val="both"/>
              <w:rPr>
                <w:rFonts w:ascii="Times New Roman" w:hAnsi="Times New Roman" w:cs="Times New Roman"/>
              </w:rPr>
            </w:pPr>
            <w:r w:rsidRPr="00D52479">
              <w:rPr>
                <w:rFonts w:ascii="Times New Roman" w:hAnsi="Times New Roman" w:cs="Times New Roman"/>
              </w:rPr>
              <w:t>Radicaliza el capitalismo y reacciona contra el intervencionismo del Estado</w:t>
            </w:r>
          </w:p>
        </w:tc>
        <w:tc>
          <w:tcPr>
            <w:tcW w:w="1978" w:type="dxa"/>
          </w:tcPr>
          <w:p w14:paraId="52B15FE0" w14:textId="77777777" w:rsidR="001E2AFB" w:rsidRPr="00D52479" w:rsidRDefault="001E2AFB" w:rsidP="0029581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2AFB" w:rsidRPr="00D52479" w14:paraId="55754A7D" w14:textId="77777777" w:rsidTr="00295812">
        <w:tc>
          <w:tcPr>
            <w:tcW w:w="8217" w:type="dxa"/>
          </w:tcPr>
          <w:p w14:paraId="211ABB91" w14:textId="77777777" w:rsidR="001E2AFB" w:rsidRPr="00D52479" w:rsidRDefault="001E2AFB" w:rsidP="00295812">
            <w:pPr>
              <w:jc w:val="both"/>
              <w:rPr>
                <w:rFonts w:ascii="Times New Roman" w:hAnsi="Times New Roman" w:cs="Times New Roman"/>
              </w:rPr>
            </w:pPr>
            <w:r w:rsidRPr="00D52479">
              <w:rPr>
                <w:rFonts w:ascii="Times New Roman" w:hAnsi="Times New Roman" w:cs="Times New Roman"/>
              </w:rPr>
              <w:t>Este tipo de Estado comenzó por iniciativa de la burguesía</w:t>
            </w:r>
          </w:p>
        </w:tc>
        <w:tc>
          <w:tcPr>
            <w:tcW w:w="1978" w:type="dxa"/>
          </w:tcPr>
          <w:p w14:paraId="199A7488" w14:textId="77777777" w:rsidR="001E2AFB" w:rsidRPr="00D52479" w:rsidRDefault="001E2AFB" w:rsidP="0029581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2AFB" w:rsidRPr="00D52479" w14:paraId="173B87AB" w14:textId="77777777" w:rsidTr="00295812">
        <w:tc>
          <w:tcPr>
            <w:tcW w:w="8217" w:type="dxa"/>
          </w:tcPr>
          <w:p w14:paraId="0FB78963" w14:textId="77777777" w:rsidR="001E2AFB" w:rsidRPr="00D52479" w:rsidRDefault="001E2AFB" w:rsidP="00295812">
            <w:pPr>
              <w:jc w:val="both"/>
              <w:rPr>
                <w:rFonts w:ascii="Times New Roman" w:hAnsi="Times New Roman" w:cs="Times New Roman"/>
              </w:rPr>
            </w:pPr>
            <w:r w:rsidRPr="00D52479">
              <w:rPr>
                <w:rFonts w:ascii="Times New Roman" w:hAnsi="Times New Roman" w:cs="Times New Roman"/>
              </w:rPr>
              <w:t>Principal representante: Luis XIV</w:t>
            </w:r>
          </w:p>
        </w:tc>
        <w:tc>
          <w:tcPr>
            <w:tcW w:w="1978" w:type="dxa"/>
          </w:tcPr>
          <w:p w14:paraId="0F1E44A1" w14:textId="77777777" w:rsidR="001E2AFB" w:rsidRPr="00D52479" w:rsidRDefault="001E2AFB" w:rsidP="0029581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2AFB" w:rsidRPr="00D52479" w14:paraId="63F39A9D" w14:textId="77777777" w:rsidTr="00295812">
        <w:tc>
          <w:tcPr>
            <w:tcW w:w="8217" w:type="dxa"/>
          </w:tcPr>
          <w:p w14:paraId="61D060EB" w14:textId="77777777" w:rsidR="001E2AFB" w:rsidRPr="00D52479" w:rsidRDefault="001E2AFB" w:rsidP="00295812">
            <w:pPr>
              <w:jc w:val="both"/>
              <w:rPr>
                <w:rFonts w:ascii="Times New Roman" w:hAnsi="Times New Roman" w:cs="Times New Roman"/>
              </w:rPr>
            </w:pPr>
            <w:r w:rsidRPr="00D52479">
              <w:rPr>
                <w:rFonts w:ascii="Times New Roman" w:hAnsi="Times New Roman" w:cs="Times New Roman"/>
              </w:rPr>
              <w:t>Poder concentrado en una persona</w:t>
            </w:r>
          </w:p>
        </w:tc>
        <w:tc>
          <w:tcPr>
            <w:tcW w:w="1978" w:type="dxa"/>
          </w:tcPr>
          <w:p w14:paraId="1223013F" w14:textId="77777777" w:rsidR="001E2AFB" w:rsidRPr="00D52479" w:rsidRDefault="001E2AFB" w:rsidP="0029581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2AFB" w:rsidRPr="00D52479" w14:paraId="5A1BFEBF" w14:textId="77777777" w:rsidTr="00295812">
        <w:tc>
          <w:tcPr>
            <w:tcW w:w="8217" w:type="dxa"/>
          </w:tcPr>
          <w:p w14:paraId="137F52E1" w14:textId="77777777" w:rsidR="001E2AFB" w:rsidRPr="00D52479" w:rsidRDefault="001E2AFB" w:rsidP="00295812">
            <w:pPr>
              <w:jc w:val="both"/>
              <w:rPr>
                <w:rFonts w:ascii="Times New Roman" w:hAnsi="Times New Roman" w:cs="Times New Roman"/>
              </w:rPr>
            </w:pPr>
            <w:r w:rsidRPr="00D52479">
              <w:rPr>
                <w:rFonts w:ascii="Times New Roman" w:hAnsi="Times New Roman" w:cs="Times New Roman"/>
              </w:rPr>
              <w:t>Aplican políticas de distribución de las riquezas desde el Estado</w:t>
            </w:r>
          </w:p>
        </w:tc>
        <w:tc>
          <w:tcPr>
            <w:tcW w:w="1978" w:type="dxa"/>
          </w:tcPr>
          <w:p w14:paraId="169B2D0D" w14:textId="77777777" w:rsidR="001E2AFB" w:rsidRPr="00D52479" w:rsidRDefault="001E2AFB" w:rsidP="0029581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2AFB" w:rsidRPr="00D52479" w14:paraId="1F582E75" w14:textId="77777777" w:rsidTr="00295812">
        <w:tc>
          <w:tcPr>
            <w:tcW w:w="8217" w:type="dxa"/>
          </w:tcPr>
          <w:p w14:paraId="7F08D9F9" w14:textId="77777777" w:rsidR="001E2AFB" w:rsidRPr="00D52479" w:rsidRDefault="001E2AFB" w:rsidP="00295812">
            <w:pPr>
              <w:jc w:val="both"/>
              <w:rPr>
                <w:rFonts w:ascii="Times New Roman" w:hAnsi="Times New Roman" w:cs="Times New Roman"/>
              </w:rPr>
            </w:pPr>
            <w:r w:rsidRPr="00D52479">
              <w:rPr>
                <w:rFonts w:ascii="Times New Roman" w:hAnsi="Times New Roman" w:cs="Times New Roman"/>
              </w:rPr>
              <w:t>El poder comenzó a ser controlado por la Constitución</w:t>
            </w:r>
          </w:p>
        </w:tc>
        <w:tc>
          <w:tcPr>
            <w:tcW w:w="1978" w:type="dxa"/>
          </w:tcPr>
          <w:p w14:paraId="119F1793" w14:textId="77777777" w:rsidR="001E2AFB" w:rsidRPr="00D52479" w:rsidRDefault="001E2AFB" w:rsidP="0029581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2AFB" w:rsidRPr="00D52479" w14:paraId="12373381" w14:textId="77777777" w:rsidTr="00295812">
        <w:tc>
          <w:tcPr>
            <w:tcW w:w="8217" w:type="dxa"/>
          </w:tcPr>
          <w:p w14:paraId="14FAFFFF" w14:textId="77777777" w:rsidR="001E2AFB" w:rsidRPr="00D52479" w:rsidRDefault="001E2AFB" w:rsidP="00295812">
            <w:pPr>
              <w:jc w:val="both"/>
              <w:rPr>
                <w:rFonts w:ascii="Times New Roman" w:hAnsi="Times New Roman" w:cs="Times New Roman"/>
              </w:rPr>
            </w:pPr>
            <w:r w:rsidRPr="00D52479">
              <w:rPr>
                <w:rFonts w:ascii="Times New Roman" w:hAnsi="Times New Roman" w:cs="Times New Roman"/>
              </w:rPr>
              <w:t>Postula la reducción del Estado y su no intervención en el aspecto económico</w:t>
            </w:r>
          </w:p>
        </w:tc>
        <w:tc>
          <w:tcPr>
            <w:tcW w:w="1978" w:type="dxa"/>
          </w:tcPr>
          <w:p w14:paraId="7C3B83AB" w14:textId="77777777" w:rsidR="001E2AFB" w:rsidRPr="00D52479" w:rsidRDefault="001E2AFB" w:rsidP="0029581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2AFB" w:rsidRPr="00D52479" w14:paraId="29AF2DE2" w14:textId="77777777" w:rsidTr="00295812">
        <w:tc>
          <w:tcPr>
            <w:tcW w:w="8217" w:type="dxa"/>
          </w:tcPr>
          <w:p w14:paraId="6ABFA36B" w14:textId="77777777" w:rsidR="001E2AFB" w:rsidRPr="00D52479" w:rsidRDefault="001E2AFB" w:rsidP="00295812">
            <w:pPr>
              <w:jc w:val="both"/>
              <w:rPr>
                <w:rFonts w:ascii="Times New Roman" w:hAnsi="Times New Roman" w:cs="Times New Roman"/>
              </w:rPr>
            </w:pPr>
            <w:r w:rsidRPr="00D52479">
              <w:rPr>
                <w:rFonts w:ascii="Times New Roman" w:hAnsi="Times New Roman" w:cs="Times New Roman"/>
              </w:rPr>
              <w:t>Principal pensador: John Locke</w:t>
            </w:r>
          </w:p>
        </w:tc>
        <w:tc>
          <w:tcPr>
            <w:tcW w:w="1978" w:type="dxa"/>
          </w:tcPr>
          <w:p w14:paraId="54ED2B9E" w14:textId="77777777" w:rsidR="001E2AFB" w:rsidRPr="00D52479" w:rsidRDefault="001E2AFB" w:rsidP="0029581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2AFB" w:rsidRPr="00D52479" w14:paraId="2D27977A" w14:textId="77777777" w:rsidTr="00295812">
        <w:tc>
          <w:tcPr>
            <w:tcW w:w="8217" w:type="dxa"/>
          </w:tcPr>
          <w:p w14:paraId="407FF6A4" w14:textId="77777777" w:rsidR="001E2AFB" w:rsidRPr="00D52479" w:rsidRDefault="001E2AFB" w:rsidP="00295812">
            <w:pPr>
              <w:jc w:val="both"/>
              <w:rPr>
                <w:rFonts w:ascii="Times New Roman" w:hAnsi="Times New Roman" w:cs="Times New Roman"/>
              </w:rPr>
            </w:pPr>
            <w:r w:rsidRPr="00D52479">
              <w:rPr>
                <w:rFonts w:ascii="Times New Roman" w:hAnsi="Times New Roman" w:cs="Times New Roman"/>
              </w:rPr>
              <w:t>La autoridad se apoyó en la burguesía</w:t>
            </w:r>
          </w:p>
        </w:tc>
        <w:tc>
          <w:tcPr>
            <w:tcW w:w="1978" w:type="dxa"/>
          </w:tcPr>
          <w:p w14:paraId="0825CC9F" w14:textId="77777777" w:rsidR="001E2AFB" w:rsidRPr="00D52479" w:rsidRDefault="001E2AFB" w:rsidP="0029581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2AFB" w:rsidRPr="00D52479" w14:paraId="10F4E3F6" w14:textId="77777777" w:rsidTr="00295812">
        <w:tc>
          <w:tcPr>
            <w:tcW w:w="8217" w:type="dxa"/>
          </w:tcPr>
          <w:p w14:paraId="62EAE122" w14:textId="77777777" w:rsidR="001E2AFB" w:rsidRPr="00D52479" w:rsidRDefault="001E2AFB" w:rsidP="00295812">
            <w:pPr>
              <w:jc w:val="both"/>
              <w:rPr>
                <w:rFonts w:ascii="Times New Roman" w:hAnsi="Times New Roman" w:cs="Times New Roman"/>
              </w:rPr>
            </w:pPr>
            <w:r w:rsidRPr="00D52479">
              <w:rPr>
                <w:rFonts w:ascii="Times New Roman" w:hAnsi="Times New Roman" w:cs="Times New Roman"/>
              </w:rPr>
              <w:t>Proclama la propiedad privada y el libre mercado</w:t>
            </w:r>
          </w:p>
        </w:tc>
        <w:tc>
          <w:tcPr>
            <w:tcW w:w="1978" w:type="dxa"/>
          </w:tcPr>
          <w:p w14:paraId="67CBCFEF" w14:textId="77777777" w:rsidR="001E2AFB" w:rsidRPr="00D52479" w:rsidRDefault="001E2AFB" w:rsidP="0029581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2AFB" w:rsidRPr="00D52479" w14:paraId="384AB0F4" w14:textId="77777777" w:rsidTr="00295812">
        <w:tc>
          <w:tcPr>
            <w:tcW w:w="8217" w:type="dxa"/>
          </w:tcPr>
          <w:p w14:paraId="1DDA0992" w14:textId="77777777" w:rsidR="001E2AFB" w:rsidRPr="00D52479" w:rsidRDefault="001E2AFB" w:rsidP="00295812">
            <w:pPr>
              <w:jc w:val="both"/>
              <w:rPr>
                <w:rFonts w:ascii="Times New Roman" w:hAnsi="Times New Roman" w:cs="Times New Roman"/>
              </w:rPr>
            </w:pPr>
            <w:r w:rsidRPr="00D52479">
              <w:rPr>
                <w:rFonts w:ascii="Times New Roman" w:hAnsi="Times New Roman" w:cs="Times New Roman"/>
              </w:rPr>
              <w:t>El gobernante sólo respondía por sus actos ante Dios</w:t>
            </w:r>
          </w:p>
        </w:tc>
        <w:tc>
          <w:tcPr>
            <w:tcW w:w="1978" w:type="dxa"/>
          </w:tcPr>
          <w:p w14:paraId="50ADD82A" w14:textId="77777777" w:rsidR="001E2AFB" w:rsidRPr="00D52479" w:rsidRDefault="001E2AFB" w:rsidP="0029581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2AFB" w:rsidRPr="00D52479" w14:paraId="4BF7DAD2" w14:textId="77777777" w:rsidTr="00295812">
        <w:tc>
          <w:tcPr>
            <w:tcW w:w="8217" w:type="dxa"/>
          </w:tcPr>
          <w:p w14:paraId="2473577C" w14:textId="77777777" w:rsidR="001E2AFB" w:rsidRPr="00D52479" w:rsidRDefault="001E2AFB" w:rsidP="00295812">
            <w:pPr>
              <w:jc w:val="both"/>
              <w:rPr>
                <w:rFonts w:ascii="Times New Roman" w:hAnsi="Times New Roman" w:cs="Times New Roman"/>
              </w:rPr>
            </w:pPr>
            <w:r w:rsidRPr="00D52479">
              <w:rPr>
                <w:rFonts w:ascii="Times New Roman" w:hAnsi="Times New Roman" w:cs="Times New Roman"/>
              </w:rPr>
              <w:t>Sus consecuencias fueron el desempleo y la precarización laboral</w:t>
            </w:r>
          </w:p>
        </w:tc>
        <w:tc>
          <w:tcPr>
            <w:tcW w:w="1978" w:type="dxa"/>
          </w:tcPr>
          <w:p w14:paraId="77EFF786" w14:textId="77777777" w:rsidR="001E2AFB" w:rsidRPr="00D52479" w:rsidRDefault="001E2AFB" w:rsidP="0029581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2AFB" w:rsidRPr="00D52479" w14:paraId="2B7F0283" w14:textId="77777777" w:rsidTr="00295812">
        <w:tc>
          <w:tcPr>
            <w:tcW w:w="8217" w:type="dxa"/>
          </w:tcPr>
          <w:p w14:paraId="7E928FF7" w14:textId="77777777" w:rsidR="001E2AFB" w:rsidRPr="00D52479" w:rsidRDefault="001E2AFB" w:rsidP="00295812">
            <w:pPr>
              <w:jc w:val="both"/>
              <w:rPr>
                <w:rFonts w:ascii="Times New Roman" w:hAnsi="Times New Roman" w:cs="Times New Roman"/>
              </w:rPr>
            </w:pPr>
            <w:r w:rsidRPr="00D52479">
              <w:rPr>
                <w:rFonts w:ascii="Times New Roman" w:hAnsi="Times New Roman" w:cs="Times New Roman"/>
              </w:rPr>
              <w:t>Principal representante John Maynard Keynes</w:t>
            </w:r>
          </w:p>
        </w:tc>
        <w:tc>
          <w:tcPr>
            <w:tcW w:w="1978" w:type="dxa"/>
          </w:tcPr>
          <w:p w14:paraId="57A9E33A" w14:textId="77777777" w:rsidR="001E2AFB" w:rsidRPr="00D52479" w:rsidRDefault="001E2AFB" w:rsidP="0029581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2901848" w14:textId="77777777" w:rsidR="001E2AFB" w:rsidRPr="00D52479" w:rsidRDefault="001E2AFB" w:rsidP="001E2AF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0060F1" w14:textId="7103CA59" w:rsidR="001E2AFB" w:rsidRPr="00D52479" w:rsidRDefault="001E2AFB" w:rsidP="001E2A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2479">
        <w:rPr>
          <w:rFonts w:ascii="Times New Roman" w:hAnsi="Times New Roman" w:cs="Times New Roman"/>
          <w:b/>
          <w:bCs/>
        </w:rPr>
        <w:t>3-</w:t>
      </w:r>
      <w:r w:rsidRPr="00D52479">
        <w:rPr>
          <w:rFonts w:ascii="Times New Roman" w:hAnsi="Times New Roman" w:cs="Times New Roman"/>
        </w:rPr>
        <w:t xml:space="preserve"> </w:t>
      </w:r>
      <w:r w:rsidRPr="00D52479">
        <w:rPr>
          <w:rFonts w:ascii="Times New Roman" w:hAnsi="Times New Roman" w:cs="Times New Roman"/>
          <w:u w:val="single"/>
        </w:rPr>
        <w:t>Indique a qué tipo de Estado, según su distribución territorial y su gobierno, corresponden las siguientes afirmaciones</w:t>
      </w:r>
      <w:r w:rsidRPr="00D52479">
        <w:rPr>
          <w:rFonts w:ascii="Times New Roman" w:hAnsi="Times New Roman" w:cs="Times New Roman"/>
        </w:rPr>
        <w:t xml:space="preserve"> – </w:t>
      </w:r>
      <w:r w:rsidR="00D52479">
        <w:rPr>
          <w:rFonts w:ascii="Times New Roman" w:hAnsi="Times New Roman" w:cs="Times New Roman"/>
        </w:rPr>
        <w:t>1,50</w:t>
      </w:r>
      <w:r w:rsidRPr="00D52479">
        <w:rPr>
          <w:rFonts w:ascii="Times New Roman" w:hAnsi="Times New Roman" w:cs="Times New Roman"/>
        </w:rPr>
        <w:t xml:space="preserve"> p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17"/>
        <w:gridCol w:w="1978"/>
      </w:tblGrid>
      <w:tr w:rsidR="001E2AFB" w:rsidRPr="00D52479" w14:paraId="1FE7ECF8" w14:textId="77777777" w:rsidTr="00295812">
        <w:tc>
          <w:tcPr>
            <w:tcW w:w="8217" w:type="dxa"/>
          </w:tcPr>
          <w:p w14:paraId="0293CEC7" w14:textId="77777777" w:rsidR="001E2AFB" w:rsidRPr="00D52479" w:rsidRDefault="001E2AFB" w:rsidP="00295812">
            <w:pPr>
              <w:jc w:val="center"/>
              <w:rPr>
                <w:rFonts w:ascii="Times New Roman" w:hAnsi="Times New Roman" w:cs="Times New Roman"/>
              </w:rPr>
            </w:pPr>
            <w:r w:rsidRPr="00D52479">
              <w:rPr>
                <w:rFonts w:ascii="Times New Roman" w:hAnsi="Times New Roman" w:cs="Times New Roman"/>
              </w:rPr>
              <w:t>Enunciado</w:t>
            </w:r>
          </w:p>
        </w:tc>
        <w:tc>
          <w:tcPr>
            <w:tcW w:w="1978" w:type="dxa"/>
          </w:tcPr>
          <w:p w14:paraId="7B7057DE" w14:textId="77777777" w:rsidR="001E2AFB" w:rsidRPr="00D52479" w:rsidRDefault="001E2AFB" w:rsidP="00295812">
            <w:pPr>
              <w:jc w:val="both"/>
              <w:rPr>
                <w:rFonts w:ascii="Times New Roman" w:hAnsi="Times New Roman" w:cs="Times New Roman"/>
              </w:rPr>
            </w:pPr>
            <w:r w:rsidRPr="00D52479">
              <w:rPr>
                <w:rFonts w:ascii="Times New Roman" w:hAnsi="Times New Roman" w:cs="Times New Roman"/>
              </w:rPr>
              <w:t>Tipo de Estado</w:t>
            </w:r>
          </w:p>
        </w:tc>
      </w:tr>
      <w:tr w:rsidR="001E2AFB" w:rsidRPr="00D52479" w14:paraId="432724AB" w14:textId="77777777" w:rsidTr="00295812">
        <w:tc>
          <w:tcPr>
            <w:tcW w:w="8217" w:type="dxa"/>
          </w:tcPr>
          <w:p w14:paraId="1F7AA051" w14:textId="77777777" w:rsidR="001E2AFB" w:rsidRPr="00D52479" w:rsidRDefault="001E2AFB" w:rsidP="00295812">
            <w:pPr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D52479">
              <w:rPr>
                <w:rFonts w:ascii="Times New Roman" w:hAnsi="Times New Roman" w:cs="Times New Roman"/>
                <w:lang w:val="es-ES_tradnl"/>
              </w:rPr>
              <w:t>El Presidente puede ser destituido por el Congreso mediante un juicio político</w:t>
            </w:r>
          </w:p>
        </w:tc>
        <w:tc>
          <w:tcPr>
            <w:tcW w:w="1978" w:type="dxa"/>
          </w:tcPr>
          <w:p w14:paraId="3E64FC12" w14:textId="77777777" w:rsidR="001E2AFB" w:rsidRPr="00D52479" w:rsidRDefault="001E2AFB" w:rsidP="0029581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2AFB" w:rsidRPr="00D52479" w14:paraId="71D2DEBF" w14:textId="77777777" w:rsidTr="00295812">
        <w:tc>
          <w:tcPr>
            <w:tcW w:w="8217" w:type="dxa"/>
          </w:tcPr>
          <w:p w14:paraId="4FB67DB3" w14:textId="72D2DA2F" w:rsidR="001E2AFB" w:rsidRPr="00D52479" w:rsidRDefault="00C84A8C" w:rsidP="00295812">
            <w:pPr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D52479">
              <w:rPr>
                <w:rFonts w:ascii="Times New Roman" w:hAnsi="Times New Roman" w:cs="Times New Roman"/>
                <w:lang w:val="es-ES_tradnl"/>
              </w:rPr>
              <w:t>Quien ejerce el Poder Ejecutivo</w:t>
            </w:r>
            <w:r w:rsidR="001E2AFB" w:rsidRPr="00D52479">
              <w:rPr>
                <w:rFonts w:ascii="Times New Roman" w:hAnsi="Times New Roman" w:cs="Times New Roman"/>
                <w:lang w:val="es-ES_tradnl"/>
              </w:rPr>
              <w:t xml:space="preserve"> es a la vez jefe de gobierno y jefe de estado</w:t>
            </w:r>
          </w:p>
        </w:tc>
        <w:tc>
          <w:tcPr>
            <w:tcW w:w="1978" w:type="dxa"/>
          </w:tcPr>
          <w:p w14:paraId="2701241B" w14:textId="77777777" w:rsidR="001E2AFB" w:rsidRPr="00D52479" w:rsidRDefault="001E2AFB" w:rsidP="0029581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2AFB" w:rsidRPr="00D52479" w14:paraId="4E2632EB" w14:textId="77777777" w:rsidTr="00295812">
        <w:tc>
          <w:tcPr>
            <w:tcW w:w="8217" w:type="dxa"/>
          </w:tcPr>
          <w:p w14:paraId="41B83568" w14:textId="77777777" w:rsidR="001E2AFB" w:rsidRPr="00D52479" w:rsidRDefault="001E2AFB" w:rsidP="00295812">
            <w:pPr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D52479">
              <w:rPr>
                <w:rFonts w:ascii="Times New Roman" w:hAnsi="Times New Roman" w:cs="Times New Roman"/>
                <w:lang w:val="es-ES_tradnl"/>
              </w:rPr>
              <w:t>Existe un gobierno nacional que designa a los funcionarios de los gobiernos locales</w:t>
            </w:r>
          </w:p>
        </w:tc>
        <w:tc>
          <w:tcPr>
            <w:tcW w:w="1978" w:type="dxa"/>
          </w:tcPr>
          <w:p w14:paraId="52E59F89" w14:textId="77777777" w:rsidR="001E2AFB" w:rsidRPr="00D52479" w:rsidRDefault="001E2AFB" w:rsidP="0029581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2AFB" w:rsidRPr="00D52479" w14:paraId="1C09A961" w14:textId="77777777" w:rsidTr="00295812">
        <w:tc>
          <w:tcPr>
            <w:tcW w:w="8217" w:type="dxa"/>
          </w:tcPr>
          <w:p w14:paraId="2A7C4DA5" w14:textId="77777777" w:rsidR="001E2AFB" w:rsidRPr="00D52479" w:rsidRDefault="001E2AFB" w:rsidP="00295812">
            <w:pPr>
              <w:jc w:val="both"/>
              <w:rPr>
                <w:rFonts w:ascii="Times New Roman" w:hAnsi="Times New Roman" w:cs="Times New Roman"/>
              </w:rPr>
            </w:pPr>
            <w:r w:rsidRPr="00D52479">
              <w:rPr>
                <w:rFonts w:ascii="Times New Roman" w:hAnsi="Times New Roman" w:cs="Times New Roman"/>
                <w:lang w:val="es-ES_tradnl"/>
              </w:rPr>
              <w:t>Los ciudadanos eligen por separado a los miembros del Congreso y al Presidente</w:t>
            </w:r>
          </w:p>
        </w:tc>
        <w:tc>
          <w:tcPr>
            <w:tcW w:w="1978" w:type="dxa"/>
          </w:tcPr>
          <w:p w14:paraId="7DBB7879" w14:textId="77777777" w:rsidR="001E2AFB" w:rsidRPr="00D52479" w:rsidRDefault="001E2AFB" w:rsidP="0029581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2AFB" w:rsidRPr="00D52479" w14:paraId="631922DF" w14:textId="77777777" w:rsidTr="00295812">
        <w:tc>
          <w:tcPr>
            <w:tcW w:w="8217" w:type="dxa"/>
          </w:tcPr>
          <w:p w14:paraId="39B3A59C" w14:textId="77777777" w:rsidR="001E2AFB" w:rsidRPr="00D52479" w:rsidRDefault="001E2AFB" w:rsidP="00295812">
            <w:pPr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D52479">
              <w:rPr>
                <w:rFonts w:ascii="Times New Roman" w:hAnsi="Times New Roman" w:cs="Times New Roman"/>
                <w:lang w:val="es-ES_tradnl"/>
              </w:rPr>
              <w:t>Los ciudadanos eligen solo a los miembros del Parlamento</w:t>
            </w:r>
          </w:p>
        </w:tc>
        <w:tc>
          <w:tcPr>
            <w:tcW w:w="1978" w:type="dxa"/>
          </w:tcPr>
          <w:p w14:paraId="3BE5346E" w14:textId="77777777" w:rsidR="001E2AFB" w:rsidRPr="00D52479" w:rsidRDefault="001E2AFB" w:rsidP="0029581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2AFB" w:rsidRPr="00D52479" w14:paraId="4992A68F" w14:textId="77777777" w:rsidTr="00295812">
        <w:tc>
          <w:tcPr>
            <w:tcW w:w="8217" w:type="dxa"/>
          </w:tcPr>
          <w:p w14:paraId="565BA6B8" w14:textId="77777777" w:rsidR="001E2AFB" w:rsidRPr="00D52479" w:rsidRDefault="001E2AFB" w:rsidP="00295812">
            <w:pPr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D52479">
              <w:rPr>
                <w:rFonts w:ascii="Times New Roman" w:hAnsi="Times New Roman" w:cs="Times New Roman"/>
                <w:lang w:val="es-ES_tradnl"/>
              </w:rPr>
              <w:t>Existen solo leyes nacionales</w:t>
            </w:r>
          </w:p>
        </w:tc>
        <w:tc>
          <w:tcPr>
            <w:tcW w:w="1978" w:type="dxa"/>
          </w:tcPr>
          <w:p w14:paraId="1517B54A" w14:textId="77777777" w:rsidR="001E2AFB" w:rsidRPr="00D52479" w:rsidRDefault="001E2AFB" w:rsidP="0029581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2AFB" w:rsidRPr="00D52479" w14:paraId="1CF38E01" w14:textId="77777777" w:rsidTr="00295812">
        <w:tc>
          <w:tcPr>
            <w:tcW w:w="8217" w:type="dxa"/>
          </w:tcPr>
          <w:p w14:paraId="1A0C8B27" w14:textId="77777777" w:rsidR="001E2AFB" w:rsidRPr="00D52479" w:rsidRDefault="001E2AFB" w:rsidP="00295812">
            <w:pPr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D52479">
              <w:rPr>
                <w:rFonts w:ascii="Times New Roman" w:hAnsi="Times New Roman" w:cs="Times New Roman"/>
                <w:lang w:val="es-ES_tradnl"/>
              </w:rPr>
              <w:t>Existe un gobierno nacional y gobiernos locales autónomos</w:t>
            </w:r>
          </w:p>
        </w:tc>
        <w:tc>
          <w:tcPr>
            <w:tcW w:w="1978" w:type="dxa"/>
          </w:tcPr>
          <w:p w14:paraId="6E430A6B" w14:textId="77777777" w:rsidR="001E2AFB" w:rsidRPr="00D52479" w:rsidRDefault="001E2AFB" w:rsidP="0029581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2AFB" w:rsidRPr="00D52479" w14:paraId="17DC4631" w14:textId="77777777" w:rsidTr="00295812">
        <w:tc>
          <w:tcPr>
            <w:tcW w:w="8217" w:type="dxa"/>
          </w:tcPr>
          <w:p w14:paraId="469B7BD4" w14:textId="77777777" w:rsidR="001E2AFB" w:rsidRPr="00D52479" w:rsidRDefault="001E2AFB" w:rsidP="00295812">
            <w:pPr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D52479">
              <w:rPr>
                <w:rFonts w:ascii="Times New Roman" w:hAnsi="Times New Roman" w:cs="Times New Roman"/>
                <w:lang w:val="es-ES_tradnl"/>
              </w:rPr>
              <w:t>El Rey es el Jefe de Estado</w:t>
            </w:r>
          </w:p>
        </w:tc>
        <w:tc>
          <w:tcPr>
            <w:tcW w:w="1978" w:type="dxa"/>
          </w:tcPr>
          <w:p w14:paraId="55EA4816" w14:textId="77777777" w:rsidR="001E2AFB" w:rsidRPr="00D52479" w:rsidRDefault="001E2AFB" w:rsidP="0029581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2AFB" w:rsidRPr="00D52479" w14:paraId="3C703427" w14:textId="77777777" w:rsidTr="00295812">
        <w:tc>
          <w:tcPr>
            <w:tcW w:w="8217" w:type="dxa"/>
          </w:tcPr>
          <w:p w14:paraId="787D833D" w14:textId="77777777" w:rsidR="001E2AFB" w:rsidRPr="00D52479" w:rsidRDefault="001E2AFB" w:rsidP="00295812">
            <w:pPr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D52479">
              <w:rPr>
                <w:rFonts w:ascii="Times New Roman" w:hAnsi="Times New Roman" w:cs="Times New Roman"/>
                <w:lang w:val="es-ES_tradnl"/>
              </w:rPr>
              <w:t>Existe un control mutuo entre los funcionarios del Poder Ejecutivo y del Poder Legislativo</w:t>
            </w:r>
          </w:p>
        </w:tc>
        <w:tc>
          <w:tcPr>
            <w:tcW w:w="1978" w:type="dxa"/>
          </w:tcPr>
          <w:p w14:paraId="0220B945" w14:textId="77777777" w:rsidR="001E2AFB" w:rsidRPr="00D52479" w:rsidRDefault="001E2AFB" w:rsidP="0029581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78D9CD4" w14:textId="77777777" w:rsidR="001E2AFB" w:rsidRPr="00D52479" w:rsidRDefault="001E2AFB" w:rsidP="001E2AFB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4EC647A2" w14:textId="06286854" w:rsidR="001E2AFB" w:rsidRPr="00D52479" w:rsidRDefault="00D52479" w:rsidP="001E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es-AR"/>
        </w:rPr>
      </w:pPr>
      <w:r>
        <w:rPr>
          <w:rFonts w:ascii="Times New Roman" w:eastAsia="Times New Roman" w:hAnsi="Times New Roman" w:cs="Times New Roman"/>
          <w:b/>
          <w:bCs/>
          <w:lang w:eastAsia="es-AR"/>
        </w:rPr>
        <w:t>4</w:t>
      </w:r>
      <w:r w:rsidR="001E2AFB" w:rsidRPr="00D52479">
        <w:rPr>
          <w:rFonts w:ascii="Times New Roman" w:eastAsia="Times New Roman" w:hAnsi="Times New Roman" w:cs="Times New Roman"/>
          <w:b/>
          <w:bCs/>
          <w:lang w:eastAsia="es-AR"/>
        </w:rPr>
        <w:t>-</w:t>
      </w:r>
      <w:r w:rsidR="001E2AFB" w:rsidRPr="00D52479">
        <w:rPr>
          <w:rFonts w:ascii="Times New Roman" w:eastAsia="Times New Roman" w:hAnsi="Times New Roman" w:cs="Times New Roman"/>
          <w:lang w:eastAsia="es-AR"/>
        </w:rPr>
        <w:t xml:space="preserve"> Lea el siguiente texto, resalte con distintos colores o subrayados </w:t>
      </w:r>
      <w:r w:rsidR="00C84A8C" w:rsidRPr="00D52479">
        <w:rPr>
          <w:rFonts w:ascii="Times New Roman" w:eastAsia="Times New Roman" w:hAnsi="Times New Roman" w:cs="Times New Roman"/>
          <w:lang w:eastAsia="es-AR"/>
        </w:rPr>
        <w:t xml:space="preserve">los </w:t>
      </w:r>
      <w:r w:rsidR="001E2AFB" w:rsidRPr="00D52479">
        <w:rPr>
          <w:rFonts w:ascii="Times New Roman" w:eastAsia="Times New Roman" w:hAnsi="Times New Roman" w:cs="Times New Roman"/>
          <w:lang w:eastAsia="es-AR"/>
        </w:rPr>
        <w:t>tipo</w:t>
      </w:r>
      <w:r w:rsidR="00C84A8C" w:rsidRPr="00D52479">
        <w:rPr>
          <w:rFonts w:ascii="Times New Roman" w:eastAsia="Times New Roman" w:hAnsi="Times New Roman" w:cs="Times New Roman"/>
          <w:lang w:eastAsia="es-AR"/>
        </w:rPr>
        <w:t>s</w:t>
      </w:r>
      <w:r w:rsidR="001E2AFB" w:rsidRPr="00D52479">
        <w:rPr>
          <w:rFonts w:ascii="Times New Roman" w:eastAsia="Times New Roman" w:hAnsi="Times New Roman" w:cs="Times New Roman"/>
          <w:lang w:eastAsia="es-AR"/>
        </w:rPr>
        <w:t xml:space="preserve"> de Estado </w:t>
      </w:r>
      <w:r w:rsidR="00C84A8C" w:rsidRPr="00D52479">
        <w:rPr>
          <w:rFonts w:ascii="Times New Roman" w:eastAsia="Times New Roman" w:hAnsi="Times New Roman" w:cs="Times New Roman"/>
          <w:lang w:eastAsia="es-AR"/>
        </w:rPr>
        <w:t>que pudo identificar</w:t>
      </w:r>
      <w:r w:rsidR="001E2AFB" w:rsidRPr="00D52479">
        <w:rPr>
          <w:rFonts w:ascii="Times New Roman" w:eastAsia="Times New Roman" w:hAnsi="Times New Roman" w:cs="Times New Roman"/>
          <w:lang w:eastAsia="es-AR"/>
        </w:rPr>
        <w:t xml:space="preserve"> según la distribución territorial del poder y según su gobierno</w:t>
      </w:r>
      <w:r w:rsidR="00C84A8C" w:rsidRPr="00D52479">
        <w:rPr>
          <w:rFonts w:ascii="Times New Roman" w:eastAsia="Times New Roman" w:hAnsi="Times New Roman" w:cs="Times New Roman"/>
          <w:lang w:eastAsia="es-AR"/>
        </w:rPr>
        <w:t xml:space="preserve">. Realice referencias </w:t>
      </w:r>
      <w:r w:rsidR="001E2AFB" w:rsidRPr="00D52479">
        <w:rPr>
          <w:rFonts w:ascii="Times New Roman" w:eastAsia="Times New Roman" w:hAnsi="Times New Roman" w:cs="Times New Roman"/>
          <w:lang w:eastAsia="es-AR"/>
        </w:rPr>
        <w:t>–</w:t>
      </w:r>
      <w:r w:rsidR="00C84A8C" w:rsidRPr="00D52479">
        <w:rPr>
          <w:rFonts w:ascii="Times New Roman" w:eastAsia="Times New Roman" w:hAnsi="Times New Roman" w:cs="Times New Roman"/>
          <w:lang w:eastAsia="es-AR"/>
        </w:rPr>
        <w:t xml:space="preserve"> </w:t>
      </w:r>
      <w:r w:rsidR="00FD2BFD">
        <w:rPr>
          <w:rFonts w:ascii="Times New Roman" w:eastAsia="Times New Roman" w:hAnsi="Times New Roman" w:cs="Times New Roman"/>
          <w:lang w:eastAsia="es-AR"/>
        </w:rPr>
        <w:t>1,50</w:t>
      </w:r>
      <w:r>
        <w:rPr>
          <w:rFonts w:ascii="Times New Roman" w:eastAsia="Times New Roman" w:hAnsi="Times New Roman" w:cs="Times New Roman"/>
          <w:lang w:eastAsia="es-AR"/>
        </w:rPr>
        <w:t xml:space="preserve"> </w:t>
      </w:r>
      <w:r w:rsidR="001E2AFB" w:rsidRPr="00D52479">
        <w:rPr>
          <w:rFonts w:ascii="Times New Roman" w:eastAsia="Times New Roman" w:hAnsi="Times New Roman" w:cs="Times New Roman"/>
          <w:lang w:eastAsia="es-AR"/>
        </w:rPr>
        <w:t>p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E2AFB" w:rsidRPr="00D52479" w14:paraId="354D0111" w14:textId="77777777" w:rsidTr="00295812">
        <w:tc>
          <w:tcPr>
            <w:tcW w:w="10195" w:type="dxa"/>
          </w:tcPr>
          <w:p w14:paraId="27B6EACB" w14:textId="77777777" w:rsidR="001E2AFB" w:rsidRPr="00D52479" w:rsidRDefault="001E2AFB" w:rsidP="00295812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aps/>
                <w:kern w:val="36"/>
                <w:u w:val="single"/>
                <w:lang w:eastAsia="es-AR"/>
              </w:rPr>
            </w:pPr>
            <w:r w:rsidRPr="00D52479">
              <w:rPr>
                <w:rFonts w:ascii="Times New Roman" w:eastAsia="Times New Roman" w:hAnsi="Times New Roman" w:cs="Times New Roman"/>
                <w:kern w:val="36"/>
                <w:lang w:eastAsia="es-AR"/>
              </w:rPr>
              <w:t xml:space="preserve">     </w:t>
            </w:r>
            <w:r w:rsidRPr="00D52479">
              <w:rPr>
                <w:rFonts w:ascii="Times New Roman" w:eastAsia="Times New Roman" w:hAnsi="Times New Roman" w:cs="Times New Roman"/>
                <w:kern w:val="36"/>
                <w:u w:val="single"/>
                <w:lang w:eastAsia="es-AR"/>
              </w:rPr>
              <w:t>Sistema político de Estados Unidos y el Reino Unido</w:t>
            </w:r>
          </w:p>
          <w:p w14:paraId="2F5A3887" w14:textId="77777777" w:rsidR="001E2AFB" w:rsidRPr="00D52479" w:rsidRDefault="001E2AFB" w:rsidP="002958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s-AR"/>
              </w:rPr>
            </w:pPr>
            <w:r w:rsidRPr="00D52479">
              <w:rPr>
                <w:rFonts w:ascii="Times New Roman" w:eastAsia="Times New Roman" w:hAnsi="Times New Roman" w:cs="Times New Roman"/>
                <w:lang w:eastAsia="es-AR"/>
              </w:rPr>
              <w:t xml:space="preserve">     Estados Unidos posee un sistema político por el cual las funciones de gobierno están repartidas entre un poder central y unos estados asociados. El Gobierno Federal ejerce de forma exclusiva las competencias mínimas e indispensables para garantizar la unidad política y económica de la nación. El resto de competencias corresponden a los estados federados. Por debajo del poder federal figura el poder de los estados locales. Para su gestión cada estado dispone de un gobernador electo y de una legislatura propia.</w:t>
            </w:r>
          </w:p>
          <w:p w14:paraId="6C315B9F" w14:textId="415A82C9" w:rsidR="001E2AFB" w:rsidRPr="00D52479" w:rsidRDefault="001E2AFB" w:rsidP="00D5247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52479">
              <w:rPr>
                <w:rFonts w:ascii="Times New Roman" w:eastAsia="Times New Roman" w:hAnsi="Times New Roman" w:cs="Times New Roman"/>
                <w:lang w:eastAsia="es-AR"/>
              </w:rPr>
              <w:t xml:space="preserve">     El Poder Ejecutivo está a cargo de un Presidente que es a la vez Jefe de Gobierno y Jefe de Estado. El poder ejecutivo está completamente separado del poder legislativo</w:t>
            </w:r>
            <w:r w:rsidR="00D52479">
              <w:rPr>
                <w:rFonts w:ascii="Times New Roman" w:eastAsia="Times New Roman" w:hAnsi="Times New Roman" w:cs="Times New Roman"/>
                <w:lang w:eastAsia="es-AR"/>
              </w:rPr>
              <w:t xml:space="preserve"> </w:t>
            </w:r>
            <w:r w:rsidRPr="00D52479">
              <w:rPr>
                <w:rFonts w:ascii="Times New Roman" w:hAnsi="Times New Roman" w:cs="Times New Roman"/>
              </w:rPr>
              <w:t>Por su parte, el Reino Unido es una monarquía constitucional conformada por cuatro países constituyentes, Inglaterra, Gales, Escocia e Irlanda del Norte, con un otorgamiento parcial de poderes a estos tres últimos, que conforman unidades administrativas. El Monarca reinante es el jefe de Estado y no toma decisiones políticas.</w:t>
            </w:r>
          </w:p>
          <w:p w14:paraId="3C94D8C6" w14:textId="77777777" w:rsidR="001E2AFB" w:rsidRPr="00D52479" w:rsidRDefault="001E2AFB" w:rsidP="002958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s-AR"/>
              </w:rPr>
            </w:pPr>
            <w:r w:rsidRPr="00D52479">
              <w:rPr>
                <w:rFonts w:ascii="Times New Roman" w:hAnsi="Times New Roman" w:cs="Times New Roman"/>
              </w:rPr>
              <w:t xml:space="preserve">     El primer ministro actúa como jefe de gobierno y normalmente es el líder del partido que obtiene la mayoría de los votos en la Cámara de los Comunes.</w:t>
            </w:r>
            <w:r w:rsidRPr="00D52479">
              <w:t xml:space="preserve"> </w:t>
            </w:r>
          </w:p>
        </w:tc>
      </w:tr>
    </w:tbl>
    <w:p w14:paraId="7223B1AD" w14:textId="31A2044E" w:rsidR="00D52479" w:rsidRPr="00D52479" w:rsidRDefault="00D52479" w:rsidP="001E2A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5- </w:t>
      </w:r>
      <w:r>
        <w:rPr>
          <w:rFonts w:ascii="Times New Roman" w:hAnsi="Times New Roman" w:cs="Times New Roman"/>
        </w:rPr>
        <w:t>¿Qué tipo de Estado es Argentina según su función, la distribución territorial del poder</w:t>
      </w:r>
      <w:r w:rsidR="00FD2BFD">
        <w:rPr>
          <w:rFonts w:ascii="Times New Roman" w:hAnsi="Times New Roman" w:cs="Times New Roman"/>
        </w:rPr>
        <w:t xml:space="preserve"> y su gobierno? – 1 p</w:t>
      </w:r>
    </w:p>
    <w:p w14:paraId="29B770BE" w14:textId="62B5AE2E" w:rsidR="001E2AFB" w:rsidRPr="00D52479" w:rsidRDefault="00FD2BFD" w:rsidP="001E2A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6</w:t>
      </w:r>
      <w:r w:rsidR="001E2AFB" w:rsidRPr="00D52479">
        <w:rPr>
          <w:rFonts w:ascii="Times New Roman" w:hAnsi="Times New Roman" w:cs="Times New Roman"/>
          <w:b/>
          <w:bCs/>
        </w:rPr>
        <w:t>-</w:t>
      </w:r>
      <w:r w:rsidR="001E2AFB" w:rsidRPr="00D52479">
        <w:rPr>
          <w:rFonts w:ascii="Times New Roman" w:hAnsi="Times New Roman" w:cs="Times New Roman"/>
        </w:rPr>
        <w:t xml:space="preserve"> Enumere según el orden jerárquico las siguientes normas jurídicas </w:t>
      </w:r>
      <w:r w:rsidR="001E2AFB" w:rsidRPr="00D52479">
        <w:rPr>
          <w:rFonts w:ascii="Times New Roman" w:eastAsia="Times New Roman" w:hAnsi="Times New Roman" w:cs="Times New Roman"/>
          <w:lang w:eastAsia="es-AR"/>
        </w:rPr>
        <w:t>– 1</w:t>
      </w:r>
      <w:r w:rsidR="00D52479">
        <w:rPr>
          <w:rFonts w:ascii="Times New Roman" w:eastAsia="Times New Roman" w:hAnsi="Times New Roman" w:cs="Times New Roman"/>
          <w:lang w:eastAsia="es-AR"/>
        </w:rPr>
        <w:t xml:space="preserve">,50 </w:t>
      </w:r>
      <w:r w:rsidR="001E2AFB" w:rsidRPr="00D52479">
        <w:rPr>
          <w:rFonts w:ascii="Times New Roman" w:eastAsia="Times New Roman" w:hAnsi="Times New Roman" w:cs="Times New Roman"/>
          <w:lang w:eastAsia="es-AR"/>
        </w:rPr>
        <w:t>p</w:t>
      </w:r>
    </w:p>
    <w:p w14:paraId="7D6CE15E" w14:textId="77777777" w:rsidR="001E2AFB" w:rsidRPr="00D52479" w:rsidRDefault="001E2AFB" w:rsidP="001E2A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D52479">
        <w:rPr>
          <w:rFonts w:ascii="Times New Roman" w:hAnsi="Times New Roman" w:cs="Times New Roman"/>
        </w:rPr>
        <w:t>……Nueva Ley de Ministerios y designación de jueces – San Juan 2023</w:t>
      </w:r>
    </w:p>
    <w:p w14:paraId="550EC3C4" w14:textId="77777777" w:rsidR="001E2AFB" w:rsidRPr="00D52479" w:rsidRDefault="001E2AFB" w:rsidP="001E2AF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52479">
        <w:rPr>
          <w:sz w:val="22"/>
          <w:szCs w:val="22"/>
        </w:rPr>
        <w:t>……Ley Nacional de Respuesta Integral al VIH, Hepatitis Virales</w:t>
      </w:r>
    </w:p>
    <w:p w14:paraId="32791058" w14:textId="77777777" w:rsidR="001E2AFB" w:rsidRPr="00D52479" w:rsidRDefault="001E2AFB" w:rsidP="001E2AFB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b w:val="0"/>
          <w:bCs w:val="0"/>
          <w:bdr w:val="none" w:sz="0" w:space="0" w:color="auto" w:frame="1"/>
          <w:shd w:val="clear" w:color="auto" w:fill="FFFFFF"/>
        </w:rPr>
      </w:pPr>
      <w:r w:rsidRPr="00D52479">
        <w:rPr>
          <w:rFonts w:ascii="Times New Roman" w:hAnsi="Times New Roman" w:cs="Times New Roman"/>
          <w:shd w:val="clear" w:color="auto" w:fill="FFFFFF"/>
        </w:rPr>
        <w:t xml:space="preserve">……El Tribunal de Justicia de la ciudad correntina de Mercedes resolvió condenar al intendente de </w:t>
      </w:r>
      <w:proofErr w:type="spellStart"/>
      <w:r w:rsidRPr="00D52479">
        <w:rPr>
          <w:rFonts w:ascii="Times New Roman" w:hAnsi="Times New Roman" w:cs="Times New Roman"/>
          <w:shd w:val="clear" w:color="auto" w:fill="FFFFFF"/>
        </w:rPr>
        <w:t>Perugorría</w:t>
      </w:r>
      <w:proofErr w:type="spellEnd"/>
      <w:r w:rsidRPr="00D52479">
        <w:rPr>
          <w:rFonts w:ascii="Times New Roman" w:hAnsi="Times New Roman" w:cs="Times New Roman"/>
          <w:shd w:val="clear" w:color="auto" w:fill="FFFFFF"/>
        </w:rPr>
        <w:t xml:space="preserve">, </w:t>
      </w:r>
      <w:r w:rsidRPr="00D52479">
        <w:rPr>
          <w:rStyle w:val="Textoennegrita"/>
          <w:rFonts w:ascii="Times New Roman" w:hAnsi="Times New Roman" w:cs="Times New Roman"/>
          <w:b w:val="0"/>
          <w:bCs w:val="0"/>
          <w:bdr w:val="none" w:sz="0" w:space="0" w:color="auto" w:frame="1"/>
          <w:shd w:val="clear" w:color="auto" w:fill="FFFFFF"/>
        </w:rPr>
        <w:t xml:space="preserve">a la  </w:t>
      </w:r>
    </w:p>
    <w:p w14:paraId="6974C726" w14:textId="77777777" w:rsidR="001E2AFB" w:rsidRPr="00D52479" w:rsidRDefault="001E2AFB" w:rsidP="001E2AFB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b w:val="0"/>
          <w:bCs w:val="0"/>
          <w:bdr w:val="none" w:sz="0" w:space="0" w:color="auto" w:frame="1"/>
          <w:shd w:val="clear" w:color="auto" w:fill="FFFFFF"/>
        </w:rPr>
      </w:pPr>
      <w:r w:rsidRPr="00D52479">
        <w:rPr>
          <w:rStyle w:val="Textoennegrita"/>
          <w:rFonts w:ascii="Times New Roman" w:hAnsi="Times New Roman" w:cs="Times New Roman"/>
          <w:b w:val="0"/>
          <w:bCs w:val="0"/>
          <w:bdr w:val="none" w:sz="0" w:space="0" w:color="auto" w:frame="1"/>
          <w:shd w:val="clear" w:color="auto" w:fill="FFFFFF"/>
        </w:rPr>
        <w:t xml:space="preserve">        pena única de un año y ocho meses de prisión en suspenso </w:t>
      </w:r>
    </w:p>
    <w:p w14:paraId="4008EC13" w14:textId="36D35CD5" w:rsidR="001E2AFB" w:rsidRPr="00D52479" w:rsidRDefault="001E2AFB" w:rsidP="001E2AF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52479">
        <w:rPr>
          <w:rStyle w:val="Textoennegrita"/>
          <w:b w:val="0"/>
          <w:bCs w:val="0"/>
          <w:sz w:val="22"/>
          <w:szCs w:val="22"/>
        </w:rPr>
        <w:t xml:space="preserve">……Pacto </w:t>
      </w:r>
      <w:r w:rsidR="00D52479">
        <w:rPr>
          <w:rStyle w:val="Textoennegrita"/>
          <w:b w:val="0"/>
          <w:bCs w:val="0"/>
          <w:sz w:val="22"/>
          <w:szCs w:val="22"/>
        </w:rPr>
        <w:t>I</w:t>
      </w:r>
      <w:r w:rsidRPr="00D52479">
        <w:rPr>
          <w:rStyle w:val="Textoennegrita"/>
          <w:b w:val="0"/>
          <w:bCs w:val="0"/>
          <w:sz w:val="22"/>
          <w:szCs w:val="22"/>
        </w:rPr>
        <w:t xml:space="preserve">nternacional de </w:t>
      </w:r>
      <w:r w:rsidR="00D52479">
        <w:rPr>
          <w:rStyle w:val="Textoennegrita"/>
          <w:b w:val="0"/>
          <w:bCs w:val="0"/>
          <w:sz w:val="22"/>
          <w:szCs w:val="22"/>
        </w:rPr>
        <w:t>D</w:t>
      </w:r>
      <w:r w:rsidRPr="00D52479">
        <w:rPr>
          <w:rStyle w:val="Textoennegrita"/>
          <w:b w:val="0"/>
          <w:bCs w:val="0"/>
          <w:sz w:val="22"/>
          <w:szCs w:val="22"/>
        </w:rPr>
        <w:t xml:space="preserve">erechos </w:t>
      </w:r>
      <w:r w:rsidR="00D52479">
        <w:rPr>
          <w:rStyle w:val="Textoennegrita"/>
          <w:b w:val="0"/>
          <w:bCs w:val="0"/>
          <w:sz w:val="22"/>
          <w:szCs w:val="22"/>
        </w:rPr>
        <w:t>C</w:t>
      </w:r>
      <w:r w:rsidRPr="00D52479">
        <w:rPr>
          <w:rStyle w:val="Textoennegrita"/>
          <w:b w:val="0"/>
          <w:bCs w:val="0"/>
          <w:sz w:val="22"/>
          <w:szCs w:val="22"/>
        </w:rPr>
        <w:t xml:space="preserve">iviles y </w:t>
      </w:r>
      <w:r w:rsidR="00D52479">
        <w:rPr>
          <w:rStyle w:val="Textoennegrita"/>
          <w:b w:val="0"/>
          <w:bCs w:val="0"/>
          <w:sz w:val="22"/>
          <w:szCs w:val="22"/>
        </w:rPr>
        <w:t>P</w:t>
      </w:r>
      <w:r w:rsidRPr="00D52479">
        <w:rPr>
          <w:rStyle w:val="Textoennegrita"/>
          <w:b w:val="0"/>
          <w:bCs w:val="0"/>
          <w:sz w:val="22"/>
          <w:szCs w:val="22"/>
        </w:rPr>
        <w:t>olíticos</w:t>
      </w:r>
    </w:p>
    <w:p w14:paraId="315564A1" w14:textId="77777777" w:rsidR="001E2AFB" w:rsidRPr="00D52479" w:rsidRDefault="001E2AFB" w:rsidP="001E2A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D52479">
        <w:rPr>
          <w:rFonts w:ascii="Times New Roman" w:hAnsi="Times New Roman" w:cs="Times New Roman"/>
        </w:rPr>
        <w:t xml:space="preserve">……Decreto Nacional 288/2024. Modificación de las retribuciones mensuales en distintos organismos de la </w:t>
      </w:r>
    </w:p>
    <w:p w14:paraId="34023228" w14:textId="77777777" w:rsidR="001E2AFB" w:rsidRPr="00D52479" w:rsidRDefault="001E2AFB" w:rsidP="001E2A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D52479">
        <w:rPr>
          <w:rFonts w:ascii="Times New Roman" w:hAnsi="Times New Roman" w:cs="Times New Roman"/>
        </w:rPr>
        <w:t xml:space="preserve">       Administración Pública. </w:t>
      </w:r>
    </w:p>
    <w:p w14:paraId="534AEED0" w14:textId="77777777" w:rsidR="001E2AFB" w:rsidRPr="00D52479" w:rsidRDefault="001E2AFB" w:rsidP="001E2AFB">
      <w:pPr>
        <w:spacing w:after="0" w:line="240" w:lineRule="auto"/>
        <w:rPr>
          <w:rFonts w:ascii="Times New Roman" w:hAnsi="Times New Roman" w:cs="Times New Roman"/>
        </w:rPr>
      </w:pPr>
    </w:p>
    <w:p w14:paraId="7CB889EF" w14:textId="57100F31" w:rsidR="001E2AFB" w:rsidRPr="00D52479" w:rsidRDefault="00FD2BFD" w:rsidP="001E2A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</w:t>
      </w:r>
      <w:r w:rsidR="001E2AFB" w:rsidRPr="00D52479">
        <w:rPr>
          <w:rFonts w:ascii="Times New Roman" w:hAnsi="Times New Roman" w:cs="Times New Roman"/>
          <w:b/>
          <w:bCs/>
        </w:rPr>
        <w:t>-</w:t>
      </w:r>
      <w:r w:rsidR="001E2AFB" w:rsidRPr="00D52479">
        <w:rPr>
          <w:rFonts w:ascii="Times New Roman" w:hAnsi="Times New Roman" w:cs="Times New Roman"/>
        </w:rPr>
        <w:t xml:space="preserve"> ¿</w:t>
      </w:r>
      <w:r w:rsidR="00D52479">
        <w:rPr>
          <w:rFonts w:ascii="Times New Roman" w:hAnsi="Times New Roman" w:cs="Times New Roman"/>
        </w:rPr>
        <w:t>Cuál es la diferencia entre ley de inconstitucionalidad y</w:t>
      </w:r>
      <w:r w:rsidR="001E2AFB" w:rsidRPr="00D52479">
        <w:rPr>
          <w:rFonts w:ascii="Times New Roman" w:hAnsi="Times New Roman" w:cs="Times New Roman"/>
        </w:rPr>
        <w:t xml:space="preserve"> declaración de inconstitucionalidad?  </w:t>
      </w:r>
      <w:r w:rsidR="001E2AFB" w:rsidRPr="00D52479">
        <w:rPr>
          <w:rFonts w:ascii="Times New Roman" w:eastAsia="Times New Roman" w:hAnsi="Times New Roman" w:cs="Times New Roman"/>
          <w:lang w:eastAsia="es-AR"/>
        </w:rPr>
        <w:t>– 1,50 p</w:t>
      </w:r>
    </w:p>
    <w:p w14:paraId="2C2219AF" w14:textId="77777777" w:rsidR="00944AD0" w:rsidRDefault="00944AD0"/>
    <w:sectPr w:rsidR="00944AD0" w:rsidSect="001E2AFB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E0DAA"/>
    <w:multiLevelType w:val="hybridMultilevel"/>
    <w:tmpl w:val="CF9406DC"/>
    <w:lvl w:ilvl="0" w:tplc="A238B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FB"/>
    <w:rsid w:val="001E2AFB"/>
    <w:rsid w:val="00944AD0"/>
    <w:rsid w:val="00AB2FBE"/>
    <w:rsid w:val="00C84A8C"/>
    <w:rsid w:val="00D52479"/>
    <w:rsid w:val="00FD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483AE"/>
  <w15:chartTrackingRefBased/>
  <w15:docId w15:val="{A5AB4225-BF77-43D2-A983-E5B3CBA1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AFB"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E2A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E2A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1E2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E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1E2AFB"/>
    <w:rPr>
      <w:b/>
      <w:bCs/>
    </w:rPr>
  </w:style>
  <w:style w:type="paragraph" w:styleId="Prrafodelista">
    <w:name w:val="List Paragraph"/>
    <w:basedOn w:val="Normal"/>
    <w:uiPriority w:val="34"/>
    <w:qFormat/>
    <w:rsid w:val="001E2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736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Astorga</dc:creator>
  <cp:keywords/>
  <dc:description/>
  <cp:lastModifiedBy>Marcelo Astorga</cp:lastModifiedBy>
  <cp:revision>2</cp:revision>
  <dcterms:created xsi:type="dcterms:W3CDTF">2025-03-30T19:03:00Z</dcterms:created>
  <dcterms:modified xsi:type="dcterms:W3CDTF">2025-03-30T19:20:00Z</dcterms:modified>
</cp:coreProperties>
</file>