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2374F1">
        <w:t>Luciano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374F1">
        <w:t>eligencia emocional en su hijo</w:t>
      </w:r>
      <w:bookmarkStart w:id="0" w:name="_GoBack"/>
      <w:bookmarkEnd w:id="0"/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DC96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2025-04-09T14:08:00Z</dcterms:created>
  <dcterms:modified xsi:type="dcterms:W3CDTF">2025-04-09T14:09:00Z</dcterms:modified>
</cp:coreProperties>
</file>