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color2="#f2dbdb [661]" focus="100%" type="gradient"/>
    </v:background>
  </w:background>
  <w:body>
    <w:p w:rsidR="00713982" w:rsidRDefault="00F44DBF">
      <w:r>
        <w:rPr>
          <w:noProof/>
          <w:lang w:eastAsia="es-AR"/>
        </w:rPr>
        <w:drawing>
          <wp:anchor distT="0" distB="0" distL="114300" distR="114300" simplePos="0" relativeHeight="251660288" behindDoc="0" locked="0" layoutInCell="1" allowOverlap="1" wp14:anchorId="4A05388F" wp14:editId="4557AFD3">
            <wp:simplePos x="0" y="0"/>
            <wp:positionH relativeFrom="column">
              <wp:posOffset>4377690</wp:posOffset>
            </wp:positionH>
            <wp:positionV relativeFrom="paragraph">
              <wp:posOffset>-90170</wp:posOffset>
            </wp:positionV>
            <wp:extent cx="1324610" cy="1066800"/>
            <wp:effectExtent l="133350" t="95250" r="123190" b="171450"/>
            <wp:wrapSquare wrapText="bothSides"/>
            <wp:docPr id="2" name="Imagen 2" descr="Profile for 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for Colegio Del Prado S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4610"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8210F">
        <w:rPr>
          <w:noProof/>
          <w:lang w:eastAsia="es-AR"/>
        </w:rPr>
        <mc:AlternateContent>
          <mc:Choice Requires="wps">
            <w:drawing>
              <wp:anchor distT="0" distB="0" distL="114300" distR="114300" simplePos="0" relativeHeight="251662336" behindDoc="0" locked="0" layoutInCell="1" allowOverlap="1" wp14:anchorId="5000FE61" wp14:editId="512BA914">
                <wp:simplePos x="0" y="0"/>
                <wp:positionH relativeFrom="column">
                  <wp:posOffset>-375285</wp:posOffset>
                </wp:positionH>
                <wp:positionV relativeFrom="paragraph">
                  <wp:posOffset>1233806</wp:posOffset>
                </wp:positionV>
                <wp:extent cx="6153150" cy="1333500"/>
                <wp:effectExtent l="114300" t="76200" r="76200" b="114300"/>
                <wp:wrapNone/>
                <wp:docPr id="4" name="4 Cuadro de texto"/>
                <wp:cNvGraphicFramePr/>
                <a:graphic xmlns:a="http://schemas.openxmlformats.org/drawingml/2006/main">
                  <a:graphicData uri="http://schemas.microsoft.com/office/word/2010/wordprocessingShape">
                    <wps:wsp>
                      <wps:cNvSpPr txBox="1"/>
                      <wps:spPr>
                        <a:xfrm>
                          <a:off x="0" y="0"/>
                          <a:ext cx="6153150" cy="1333500"/>
                        </a:xfrm>
                        <a:prstGeom prst="rect">
                          <a:avLst/>
                        </a:prstGeom>
                        <a:solidFill>
                          <a:schemeClr val="accent2">
                            <a:lumMod val="20000"/>
                            <a:lumOff val="80000"/>
                          </a:schemeClr>
                        </a:solidFill>
                        <a:ln>
                          <a:noFill/>
                        </a:ln>
                        <a:effectLst>
                          <a:glow rad="63500">
                            <a:schemeClr val="accent2">
                              <a:satMod val="175000"/>
                              <a:alpha val="40000"/>
                            </a:schemeClr>
                          </a:glow>
                          <a:outerShdw blurRad="50800" dist="38100" dir="8100000" algn="tr" rotWithShape="0">
                            <a:prstClr val="black">
                              <a:alpha val="40000"/>
                            </a:prstClr>
                          </a:outerShdw>
                        </a:effectLst>
                      </wps:spPr>
                      <wps:txbx>
                        <w:txbxContent>
                          <w:p w:rsidR="00546CB0" w:rsidRDefault="00546CB0" w:rsidP="0028210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PRACTICO DE LABORATORIO- INFORMATICA</w:t>
                            </w:r>
                          </w:p>
                          <w:p w:rsidR="00546CB0" w:rsidRPr="0028210F" w:rsidRDefault="00546CB0" w:rsidP="0028210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7" type="#_x0000_t202" style="position:absolute;margin-left:-29.55pt;margin-top:97.15pt;width:484.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300QIAAOcFAAAOAAAAZHJzL2Uyb0RvYy54bWysVFtv0zAUfkfiP1h+Z2l62Ua1dCqdhpDG&#10;NtGhPbuO00Q4PsZ2moxfzzlO05UxhIR4cc4t5/Kdy8VlV2u2U85XYDKenow4U0ZCXpltxr8+XL87&#10;58wHYXKhwaiMPynPLxdv31y0dq7GUILOlWPoxPh5azNehmDnSeJlqWrhT8Aqg8oCXC0Csm6b5E60&#10;6L3WyXg0Ok1acLl1IJX3KL3qlXwR/ReFkuGuKLwKTGcccwvxdfHd0JssLsR864QtK7lPQ/xDFrWo&#10;DAY9uLoSQbDGVb+5qivpwEMRTiTUCRRFJVWsAatJRy+qWZfCqlgLguPtASb//9zK2929Y1We8Sln&#10;RtTYoilbNSJ3wHLFguoCEEit9XO0XVu0Dt0H6LDZg9yjkGrvClfTF6tiqEe4nw4Qox8mUXiazibp&#10;DFUSdelkMpmNYhOS59+t8+GjgpoRkXGHPYzQit2ND5gKmg4mFM2DrvLrSuvI0NyolXZsJ7DjQkpl&#10;wjj+rpv6M+S9HCenDyvmKMYJ6cXngxhDxAkkTzHgL0G0oVAGKGifTy9Rcd4wSVJvNbTMCQT2NNb4&#10;l+y8CIfs0jMEZT+aQttS9NlN/5gdxSL/0ATl1mXeso1u3BcKPhthUZzlFUE5OU97BheASIrChN7i&#10;5gbHmYPwWIUyTh01jlwS0gc4N1rIb30vXk9rbx0hOyQTuSNsEpqlfmaICt2miwN4mKcN5E84ZphO&#10;HCJv5XWFadwIH+6Fw/XErPHkhDt8Ciw947CnOCvB/XhNTva4NajlrMV1z7j/3ginONOfDO7T+3Q6&#10;RbchMtPZ2RgZd6zZHGtMU68A5yvF42ZlJMk+6IEsHNSPeJmWFBVVwkiMjTAP5Cr0Rwgvm1TLZTTC&#10;i2BFuDFrK8n1AP9D9yic3W8DLeQtDIdBzF8sRW9LfxpYNgGKKm4M4dyjis0gBq9JbMv+8tG5Ouaj&#10;1fN9XvwEAAD//wMAUEsDBBQABgAIAAAAIQCVwpWY4AAAAAsBAAAPAAAAZHJzL2Rvd25yZXYueG1s&#10;TI/BTsMwDIbvSLxDZCQu05ZsFERK02kgjdNAYuMBsta0FY1TmmzL3h5zGkf7//T7c7FMrhdHHEPn&#10;ycB8pkAgVb7uqDHwuVtPH0GEaKm2vSc0cMYAy/L6qrB57U/0gcdtbASXUMitgTbGIZcyVC06G2Z+&#10;QOLsy4/ORh7HRtajPXG56+VCqQfpbEd8obUDvrRYfW8PzsBkt44b/Ubp5zlt9LsbFqvs/GrM7U1a&#10;PYGImOIFhj99VoeSnfb+QHUQvYHpvZ4zyoHO7kAwoZXWIPYGMsUbWRby/w/lLwAAAP//AwBQSwEC&#10;LQAUAAYACAAAACEAtoM4kv4AAADhAQAAEwAAAAAAAAAAAAAAAAAAAAAAW0NvbnRlbnRfVHlwZXNd&#10;LnhtbFBLAQItABQABgAIAAAAIQA4/SH/1gAAAJQBAAALAAAAAAAAAAAAAAAAAC8BAABfcmVscy8u&#10;cmVsc1BLAQItABQABgAIAAAAIQCeqi300QIAAOcFAAAOAAAAAAAAAAAAAAAAAC4CAABkcnMvZTJv&#10;RG9jLnhtbFBLAQItABQABgAIAAAAIQCVwpWY4AAAAAsBAAAPAAAAAAAAAAAAAAAAACsFAABkcnMv&#10;ZG93bnJldi54bWxQSwUGAAAAAAQABADzAAAAOAYAAAAA&#10;" fillcolor="#f2dbdb [661]" stroked="f">
                <v:shadow on="t" color="black" opacity="26214f" origin=".5,-.5" offset="-.74836mm,.74836mm"/>
                <v:textbox>
                  <w:txbxContent>
                    <w:p w:rsidR="00546CB0" w:rsidRDefault="00546CB0" w:rsidP="0028210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PRACTICO DE LABORATORIO- INFORMATICA</w:t>
                      </w:r>
                    </w:p>
                    <w:p w:rsidR="00546CB0" w:rsidRPr="0028210F" w:rsidRDefault="00546CB0" w:rsidP="0028210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p>
                  </w:txbxContent>
                </v:textbox>
              </v:shape>
            </w:pict>
          </mc:Fallback>
        </mc:AlternateContent>
      </w:r>
      <w:r w:rsidR="0028210F">
        <w:rPr>
          <w:noProof/>
          <w:lang w:eastAsia="es-AR"/>
        </w:rPr>
        <mc:AlternateContent>
          <mc:Choice Requires="wps">
            <w:drawing>
              <wp:anchor distT="0" distB="0" distL="114300" distR="114300" simplePos="0" relativeHeight="251659264" behindDoc="0" locked="0" layoutInCell="1" allowOverlap="1" wp14:anchorId="130235F1" wp14:editId="56DC1193">
                <wp:simplePos x="0" y="0"/>
                <wp:positionH relativeFrom="column">
                  <wp:posOffset>-3810</wp:posOffset>
                </wp:positionH>
                <wp:positionV relativeFrom="paragraph">
                  <wp:posOffset>-4445</wp:posOffset>
                </wp:positionV>
                <wp:extent cx="1828800" cy="581025"/>
                <wp:effectExtent l="19050" t="38100" r="0" b="28575"/>
                <wp:wrapNone/>
                <wp:docPr id="1" name="1 Cuadro de texto"/>
                <wp:cNvGraphicFramePr/>
                <a:graphic xmlns:a="http://schemas.openxmlformats.org/drawingml/2006/main">
                  <a:graphicData uri="http://schemas.microsoft.com/office/word/2010/wordprocessingShape">
                    <wps:wsp>
                      <wps:cNvSpPr txBox="1"/>
                      <wps:spPr>
                        <a:xfrm>
                          <a:off x="0" y="0"/>
                          <a:ext cx="1828800" cy="581025"/>
                        </a:xfrm>
                        <a:prstGeom prst="rect">
                          <a:avLst/>
                        </a:prstGeom>
                        <a:noFill/>
                        <a:ln>
                          <a:noFill/>
                        </a:ln>
                        <a:effectLst>
                          <a:outerShdw blurRad="50800" dist="38100" dir="10800000" algn="r" rotWithShape="0">
                            <a:prstClr val="black">
                              <a:alpha val="40000"/>
                            </a:prstClr>
                          </a:outerShdw>
                        </a:effectLst>
                      </wps:spPr>
                      <wps:txbx>
                        <w:txbxContent>
                          <w:p w:rsidR="00546CB0" w:rsidRPr="0028210F" w:rsidRDefault="00546CB0" w:rsidP="0028210F">
                            <w:pPr>
                              <w:rPr>
                                <w:b/>
                                <w:color w:val="F9FAFD" w:themeColor="accent1" w:themeTint="08"/>
                                <w:spacing w:val="10"/>
                                <w:sz w:val="72"/>
                                <w:szCs w:val="72"/>
                                <w:lang w:val="es-MX"/>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color w:val="F9FAFD" w:themeColor="accent1" w:themeTint="08"/>
                                <w:spacing w:val="10"/>
                                <w:sz w:val="72"/>
                                <w:szCs w:val="72"/>
                                <w:lang w:val="es-MX"/>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COLEGIO DEL PRADO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 Cuadro de texto" o:spid="_x0000_s1028" type="#_x0000_t202" style="position:absolute;margin-left:-.3pt;margin-top:-.35pt;width:2in;height:45.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BOhAIAAAkFAAAOAAAAZHJzL2Uyb0RvYy54bWysVFFv2yAQfp+0/4B4X+1kyZZZdaosVadJ&#10;VVstnfpMMI7RMCAgsbtfvw8cp1m3p2l5IHB3HN99950vr/pWkYNwXhpd0slFTonQ3FRS70r6/fHm&#10;3YISH5iumDJalPRZeHq1fPvmsrOFmJrGqEo4giTaF50taROCLbLM80a0zF8YKzSctXEtCzi6XVY5&#10;1iF7q7Jpnn/IOuMq6wwX3sN6PTjpMuWva8HDfV17EYgqKbCFtLq0buOaLS9ZsXPMNpIfYbB/QNEy&#10;qfHoKdU1C4zsnfwjVSu5M97U4YKbNjN1LblINaCaSf6qmk3DrEi1gBxvTzT5/5eW3x0eHJEVekeJ&#10;Zi1aNCHrPaucIZUgQfTBRJI66wvEbiyiQ//Z9PHC0e5hjLX3tWvjP6oi8IPu5xPFyEN4vLSYLhY5&#10;XBy++WKST+cxTfZy2zofvgjTkrgpqUMLE7PscOvDEDqGxMe0uZFKwc4KpX8zIOdgEUkHuJ3A7YNw&#10;m6bqyFbt3TeGyud5QlTJ+N57YAK8SkIkk+jAjxKmdpC3o8SZ8CRDkzoTi4spI5y1cuTAILKtYvzH&#10;AFjZhg3GWcryAh7RqWYzgkmnM5xZ5HvgNe5Cv+1Tk6Yj51tTPaMVgJOI9pbfSMC4ZT48MAcJAzTG&#10;MtxjqZXpSmqOO0oa437+zR7joSx4KekwEiXVmFlK1FcNxX2azGZIGtJhNv84xcGde7bnHr1v1wZ0&#10;QFXAlrYxPqhxWzvTPmF2V/FNuJjmeLmkYdyuwzCmmH0uVqsUhJmxLNzqjeUx9Uj+Y//EnD0KJkr2&#10;zoyjw4pXuhliB6Gs9sHUMokqsjxwilbEA+YtNeX4bYgDfX5OUS9fsOUvAAAA//8DAFBLAwQUAAYA&#10;CAAAACEAUi3e1dwAAAAGAQAADwAAAGRycy9kb3ducmV2LnhtbEyOzU7DMBCE70i8g7VIXFDrECBN&#10;0zgVAoF6bYs4O/HmB+J1FDtt4OlZTnAajWY08+Xb2fbihKPvHCm4XUYgkCpnOmoUvB1fFikIHzQZ&#10;3TtCBV/oYVtcXuQ6M+5MezwdQiN4hHymFbQhDJmUvmrRar90AxJntRutDmzHRppRn3nc9jKOokRa&#10;3RE/tHrApxarz8NkFdS7h7qJh/fkxu6m13L/8e3vjs9KXV/NjxsQAefwV4ZffEaHgplKN5Hxolew&#10;SLjIsgLBaZyu7kGUCtZRCrLI5X/84gcAAP//AwBQSwECLQAUAAYACAAAACEAtoM4kv4AAADhAQAA&#10;EwAAAAAAAAAAAAAAAAAAAAAAW0NvbnRlbnRfVHlwZXNdLnhtbFBLAQItABQABgAIAAAAIQA4/SH/&#10;1gAAAJQBAAALAAAAAAAAAAAAAAAAAC8BAABfcmVscy8ucmVsc1BLAQItABQABgAIAAAAIQAuwYBO&#10;hAIAAAkFAAAOAAAAAAAAAAAAAAAAAC4CAABkcnMvZTJvRG9jLnhtbFBLAQItABQABgAIAAAAIQBS&#10;Ld7V3AAAAAYBAAAPAAAAAAAAAAAAAAAAAN4EAABkcnMvZG93bnJldi54bWxQSwUGAAAAAAQABADz&#10;AAAA5wUAAAAA&#10;" filled="f" stroked="f">
                <v:shadow on="t" color="black" opacity="26214f" origin=".5" offset="-3pt,0"/>
                <v:textbox>
                  <w:txbxContent>
                    <w:p w:rsidR="00546CB0" w:rsidRPr="0028210F" w:rsidRDefault="00546CB0" w:rsidP="0028210F">
                      <w:pPr>
                        <w:rPr>
                          <w:b/>
                          <w:color w:val="F9FAFD" w:themeColor="accent1" w:themeTint="08"/>
                          <w:spacing w:val="10"/>
                          <w:sz w:val="72"/>
                          <w:szCs w:val="72"/>
                          <w:lang w:val="es-MX"/>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color w:val="F9FAFD" w:themeColor="accent1" w:themeTint="08"/>
                          <w:spacing w:val="10"/>
                          <w:sz w:val="72"/>
                          <w:szCs w:val="72"/>
                          <w:lang w:val="es-MX"/>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COLEGIO DEL PRADO</w:t>
                      </w:r>
                    </w:p>
                  </w:txbxContent>
                </v:textbox>
              </v:shape>
            </w:pict>
          </mc:Fallback>
        </mc:AlternateContent>
      </w:r>
    </w:p>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406234" w:rsidP="00713982">
      <w:r>
        <w:rPr>
          <w:noProof/>
          <w:lang w:eastAsia="es-AR"/>
        </w:rPr>
        <mc:AlternateContent>
          <mc:Choice Requires="wps">
            <w:drawing>
              <wp:anchor distT="0" distB="0" distL="114300" distR="114300" simplePos="0" relativeHeight="251664384" behindDoc="0" locked="0" layoutInCell="1" allowOverlap="1" wp14:anchorId="539B28FD" wp14:editId="02806408">
                <wp:simplePos x="0" y="0"/>
                <wp:positionH relativeFrom="column">
                  <wp:posOffset>-422910</wp:posOffset>
                </wp:positionH>
                <wp:positionV relativeFrom="paragraph">
                  <wp:posOffset>87630</wp:posOffset>
                </wp:positionV>
                <wp:extent cx="6200775" cy="4162425"/>
                <wp:effectExtent l="0" t="0" r="0" b="9525"/>
                <wp:wrapNone/>
                <wp:docPr id="8" name="8 Cuadro de texto"/>
                <wp:cNvGraphicFramePr/>
                <a:graphic xmlns:a="http://schemas.openxmlformats.org/drawingml/2006/main">
                  <a:graphicData uri="http://schemas.microsoft.com/office/word/2010/wordprocessingShape">
                    <wps:wsp>
                      <wps:cNvSpPr txBox="1"/>
                      <wps:spPr>
                        <a:xfrm>
                          <a:off x="0" y="0"/>
                          <a:ext cx="6200775" cy="4162425"/>
                        </a:xfrm>
                        <a:prstGeom prst="rect">
                          <a:avLst/>
                        </a:prstGeom>
                        <a:noFill/>
                        <a:ln>
                          <a:noFill/>
                        </a:ln>
                        <a:effectLst/>
                      </wps:spPr>
                      <wps:txbx>
                        <w:txbxContent>
                          <w:p w:rsidR="00546CB0" w:rsidRDefault="00546CB0" w:rsidP="00F44DB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PROFESORA:</w:t>
                            </w:r>
                            <w:r w:rsidRPr="00713982">
                              <w:rPr>
                                <w:noProof/>
                                <w:lang w:eastAsia="es-AR"/>
                              </w:rPr>
                              <w:t xml:space="preserve"> </w:t>
                            </w: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Andrea Gómez</w:t>
                            </w:r>
                          </w:p>
                          <w:p w:rsidR="00546CB0" w:rsidRDefault="00546CB0" w:rsidP="00F44DB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TALLER:Laboratorio-informatica</w:t>
                            </w:r>
                          </w:p>
                          <w:p w:rsidR="00546CB0" w:rsidRDefault="00546CB0" w:rsidP="00F44DB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ALUMNAS:Ana Herrera y Luz Pelayes</w:t>
                            </w:r>
                          </w:p>
                          <w:p w:rsidR="00546CB0" w:rsidRPr="00F44DBF" w:rsidRDefault="00546CB0" w:rsidP="00F44DB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AÑO: 1ª 2025</w:t>
                            </w:r>
                          </w:p>
                          <w:p w:rsidR="00546CB0" w:rsidRDefault="0054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28" type="#_x0000_t202" style="position:absolute;margin-left:-33.3pt;margin-top:6.9pt;width:488.25pt;height:3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mPLwIAAF4EAAAOAAAAZHJzL2Uyb0RvYy54bWysVE2P2jAQvVfqf7B8LwHExzYirCgrqkpo&#10;dyW22rNxbGIp9ri2IaG/vmMnsHTbU9WLma+MZ957ZnHf6pqchPMKTEFHgyElwnAolTkU9PvL5tMd&#10;JT4wU7IajCjoWXh6v/z4YdHYXIyhgroUjmAT4/PGFrQKweZZ5nklNPMDsMJgUoLTLKDrDlnpWIPd&#10;dZ2Nh8NZ1oArrQMuvMfoQ5eky9RfSsHDk5ReBFIXFGcL6XTp3MczWy5YfnDMVor3Y7B/mEIzZfDS&#10;a6sHFhg5OvVHK624Aw8yDDjoDKRUXKQdcJvR8N02u4pZkXZBcLy9wuT/X1v+eHp2RJUFRaIM00jR&#10;HVkfWemAlIIE0QaIIDXW51i7s1gd2i/QItmXuMdg3L2VTsdf3IpgHuE+XyHGPoRjcIakzedTSjjm&#10;JqPZeDKexj7Z2+fW+fBVgCbRKKhDDhO07LT1oSu9lMTbDGxUXScea/NbAHt2EZGE0H8dN+kmjlZo&#10;922/3h7KM27noBOJt3yjcIIt8+GZOVQFLoRKD094yBqagkJvUVKB+/m3eKxHsjBLSYMqK6j/cWRO&#10;UFJ/M0jj59FkEmWZnMl0PkbH3Wb2txlz1GtAIY/wTVmezFgf6ospHehXfBCreCummOF4d0HDxVyH&#10;Tvv4oLhYrVIRCtGysDU7y2PrCGHE96V9Zc72JEQdPMJFjyx/x0VX24G/OgaQKhEVAe5QRYKjgyJO&#10;VPcPLr6SWz9Vvf0tLH8BAAD//wMAUEsDBBQABgAIAAAAIQAw/pkq3QAAAAoBAAAPAAAAZHJzL2Rv&#10;d25yZXYueG1sTI/BTsMwEETvSPyDtUjcWhsKVh3iVAjEFUSBStzceJtExOsodpvw9ywnOK7mafZN&#10;uZlDL044pi6ShaulAoFUR99RY+H97WmxBpGyI+/6SGjhGxNsqvOz0hU+TvSKp21uBJdQKpyFNueh&#10;kDLVLQaXlnFA4uwQx+Ayn2Mj/egmLg+9vFZKy+A64g+tG/ChxfprewwWPp4Pn7sb9dI8htthirOS&#10;FIy09vJivr8DkXHOfzD86rM6VOy0j0fySfQWFlprRjlY8QQGjDIGxN6C1mYFsirl/wnVDwAAAP//&#10;AwBQSwECLQAUAAYACAAAACEAtoM4kv4AAADhAQAAEwAAAAAAAAAAAAAAAAAAAAAAW0NvbnRlbnRf&#10;VHlwZXNdLnhtbFBLAQItABQABgAIAAAAIQA4/SH/1gAAAJQBAAALAAAAAAAAAAAAAAAAAC8BAABf&#10;cmVscy8ucmVsc1BLAQItABQABgAIAAAAIQDWkhmPLwIAAF4EAAAOAAAAAAAAAAAAAAAAAC4CAABk&#10;cnMvZTJvRG9jLnhtbFBLAQItABQABgAIAAAAIQAw/pkq3QAAAAoBAAAPAAAAAAAAAAAAAAAAAIkE&#10;AABkcnMvZG93bnJldi54bWxQSwUGAAAAAAQABADzAAAAkwUAAAAA&#10;" filled="f" stroked="f">
                <v:textbox>
                  <w:txbxContent>
                    <w:p w:rsidR="00546CB0" w:rsidRDefault="00546CB0" w:rsidP="00F44DB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PROFESORA:</w:t>
                      </w:r>
                      <w:r w:rsidRPr="00713982">
                        <w:rPr>
                          <w:noProof/>
                          <w:lang w:eastAsia="es-AR"/>
                        </w:rPr>
                        <w:t xml:space="preserve"> </w:t>
                      </w: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Andrea Gómez</w:t>
                      </w:r>
                    </w:p>
                    <w:p w:rsidR="00546CB0" w:rsidRDefault="00546CB0" w:rsidP="00F44DB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TALLER:Laboratorio-informatica</w:t>
                      </w:r>
                    </w:p>
                    <w:p w:rsidR="00546CB0" w:rsidRDefault="00546CB0" w:rsidP="00F44DB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ALUMNAS:Ana Herrera y Luz Pelayes</w:t>
                      </w:r>
                    </w:p>
                    <w:p w:rsidR="00546CB0" w:rsidRPr="00F44DBF" w:rsidRDefault="00546CB0" w:rsidP="00F44DBF">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AÑO: 1ª 2025</w:t>
                      </w:r>
                    </w:p>
                    <w:p w:rsidR="00546CB0" w:rsidRDefault="00546CB0"/>
                  </w:txbxContent>
                </v:textbox>
              </v:shape>
            </w:pict>
          </mc:Fallback>
        </mc:AlternateContent>
      </w:r>
    </w:p>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713982" w:rsidP="00713982"/>
    <w:p w:rsidR="00713982" w:rsidRPr="00713982" w:rsidRDefault="00406234" w:rsidP="00713982">
      <w:r>
        <w:rPr>
          <w:noProof/>
          <w:lang w:eastAsia="es-AR"/>
        </w:rPr>
        <w:drawing>
          <wp:anchor distT="0" distB="0" distL="114300" distR="114300" simplePos="0" relativeHeight="251675648" behindDoc="0" locked="0" layoutInCell="1" allowOverlap="1" wp14:anchorId="4276323B" wp14:editId="4B71D966">
            <wp:simplePos x="0" y="0"/>
            <wp:positionH relativeFrom="column">
              <wp:posOffset>2853690</wp:posOffset>
            </wp:positionH>
            <wp:positionV relativeFrom="paragraph">
              <wp:posOffset>238125</wp:posOffset>
            </wp:positionV>
            <wp:extent cx="2381250" cy="2381250"/>
            <wp:effectExtent l="152400" t="152400" r="228600" b="22860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solidFill>
                      <a:srgbClr val="FFFFFF">
                        <a:shade val="85000"/>
                      </a:srgbClr>
                    </a:solidFill>
                    <a:ln w="190500" cap="rnd">
                      <a:solidFill>
                        <a:srgbClr val="FFFFFF"/>
                      </a:solidFill>
                    </a:ln>
                    <a:effectLst>
                      <a:outerShdw blurRad="50800" dist="38100" dir="2700000" algn="tl" rotWithShape="0">
                        <a:prstClr val="black">
                          <a:alpha val="40000"/>
                        </a:prst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713982" w:rsidRPr="00713982" w:rsidRDefault="00713982" w:rsidP="00713982"/>
    <w:p w:rsidR="00713982" w:rsidRPr="00713982" w:rsidRDefault="00713982" w:rsidP="00713982"/>
    <w:p w:rsidR="00713982" w:rsidRPr="00713982" w:rsidRDefault="00713982" w:rsidP="00713982"/>
    <w:p w:rsidR="00713982" w:rsidRDefault="00713982" w:rsidP="00713982"/>
    <w:p w:rsidR="00713982" w:rsidRDefault="00406234" w:rsidP="00713982">
      <w:pPr>
        <w:pStyle w:val="Ttulo3"/>
      </w:pPr>
      <w:r>
        <w:object w:dxaOrig="9600"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195pt" o:ole="">
            <v:imagedata r:id="rId10" o:title=""/>
            <v:shadow opacity=".5" offset="6pt,-6pt"/>
          </v:shape>
          <o:OLEObject Type="Embed" ProgID="PBrush" ShapeID="_x0000_i1025" DrawAspect="Content" ObjectID="_1803912102" r:id="rId11"/>
        </w:object>
      </w:r>
    </w:p>
    <w:p w:rsidR="00713982" w:rsidRDefault="00713982" w:rsidP="00713982"/>
    <w:p w:rsidR="00713982" w:rsidRDefault="00F9761F" w:rsidP="00F9761F">
      <w:pPr>
        <w:pStyle w:val="Sinespaciado"/>
        <w:numPr>
          <w:ilvl w:val="0"/>
          <w:numId w:val="1"/>
        </w:numPr>
      </w:pPr>
      <w:r w:rsidRPr="00F9761F">
        <w:t>El entorno de un programa es el conjunto de herramientas y procedimientos que se utilizan para desar</w:t>
      </w:r>
      <w:r>
        <w:t>rollar un programa o aplicación,</w:t>
      </w:r>
      <w:r w:rsidRPr="00F9761F">
        <w:t xml:space="preserve"> </w:t>
      </w:r>
      <w:r>
        <w:t>t</w:t>
      </w:r>
      <w:r w:rsidRPr="00F9761F">
        <w:t>ambién se le conoce como entorno de desarrollo integrado (IDE).</w:t>
      </w:r>
      <w:r w:rsidR="00BF03B4" w:rsidRPr="00BF03B4">
        <w:rPr>
          <w:noProof/>
          <w:lang w:eastAsia="es-AR"/>
        </w:rPr>
        <w:t xml:space="preserve"> </w:t>
      </w:r>
    </w:p>
    <w:p w:rsidR="00F9761F" w:rsidRDefault="00F9761F" w:rsidP="00F9761F">
      <w:pPr>
        <w:pStyle w:val="Sinespaciado"/>
        <w:ind w:left="720"/>
      </w:pPr>
    </w:p>
    <w:p w:rsidR="00BF03B4" w:rsidRDefault="00BF03B4" w:rsidP="00BF03B4">
      <w:pPr>
        <w:pStyle w:val="Sinespaciado"/>
        <w:ind w:left="360"/>
      </w:pPr>
      <w:r>
        <w:rPr>
          <w:noProof/>
          <w:lang w:eastAsia="es-AR"/>
        </w:rPr>
        <w:drawing>
          <wp:anchor distT="0" distB="0" distL="114300" distR="114300" simplePos="0" relativeHeight="251669504" behindDoc="0" locked="0" layoutInCell="1" allowOverlap="1" wp14:anchorId="6899D414" wp14:editId="7069E6FE">
            <wp:simplePos x="0" y="0"/>
            <wp:positionH relativeFrom="column">
              <wp:posOffset>1116330</wp:posOffset>
            </wp:positionH>
            <wp:positionV relativeFrom="paragraph">
              <wp:posOffset>635</wp:posOffset>
            </wp:positionV>
            <wp:extent cx="3010535" cy="2257425"/>
            <wp:effectExtent l="133350" t="114300" r="151765" b="1619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0535"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BF03B4" w:rsidRDefault="00BF03B4" w:rsidP="00BF03B4">
      <w:pPr>
        <w:pStyle w:val="Sinespaciado"/>
        <w:ind w:left="360"/>
      </w:pPr>
    </w:p>
    <w:p w:rsidR="00F9761F" w:rsidRDefault="00F9761F" w:rsidP="00BF03B4">
      <w:pPr>
        <w:pStyle w:val="Sinespaciado"/>
        <w:numPr>
          <w:ilvl w:val="0"/>
          <w:numId w:val="1"/>
        </w:numPr>
      </w:pPr>
      <w:r>
        <w:t>Herramientas de un entorno de programación son:</w:t>
      </w:r>
      <w:r w:rsidR="00BF03B4" w:rsidRPr="00BF03B4">
        <w:rPr>
          <w:noProof/>
          <w:lang w:eastAsia="es-AR"/>
        </w:rPr>
        <w:t xml:space="preserve"> </w:t>
      </w:r>
    </w:p>
    <w:p w:rsidR="00546CB0" w:rsidRDefault="00546CB0" w:rsidP="00546CB0">
      <w:pPr>
        <w:pStyle w:val="Sinespaciado"/>
        <w:ind w:left="720"/>
      </w:pPr>
    </w:p>
    <w:p w:rsidR="00546CB0" w:rsidRDefault="00546CB0" w:rsidP="00546CB0">
      <w:pPr>
        <w:pStyle w:val="Sinespaciado"/>
        <w:ind w:left="720"/>
      </w:pPr>
      <w:r>
        <w:t xml:space="preserve">Herramientas </w:t>
      </w:r>
      <w:proofErr w:type="gramStart"/>
      <w:r>
        <w:t>básicas :</w:t>
      </w:r>
      <w:proofErr w:type="gramEnd"/>
    </w:p>
    <w:p w:rsidR="00546CB0" w:rsidRDefault="00546CB0" w:rsidP="00546CB0">
      <w:pPr>
        <w:pStyle w:val="Sinespaciado"/>
        <w:ind w:left="720"/>
      </w:pPr>
    </w:p>
    <w:p w:rsidR="00E04CF2" w:rsidRDefault="00E04CF2" w:rsidP="00E04CF2">
      <w:pPr>
        <w:pStyle w:val="Sinespaciado"/>
      </w:pPr>
    </w:p>
    <w:p w:rsidR="00E04CF2" w:rsidRDefault="00E04CF2" w:rsidP="00E04CF2">
      <w:pPr>
        <w:pStyle w:val="Sinespaciado"/>
        <w:numPr>
          <w:ilvl w:val="0"/>
          <w:numId w:val="12"/>
        </w:numPr>
      </w:pPr>
      <w:r>
        <w:t>Editor de código: Permite escribir código fuente</w:t>
      </w:r>
    </w:p>
    <w:p w:rsidR="00423760" w:rsidRDefault="00423760" w:rsidP="00423760">
      <w:pPr>
        <w:pStyle w:val="Sinespaciado"/>
        <w:ind w:left="1080"/>
      </w:pPr>
    </w:p>
    <w:p w:rsidR="00E04CF2" w:rsidRDefault="00E04CF2" w:rsidP="00E04CF2">
      <w:pPr>
        <w:pStyle w:val="Sinespaciado"/>
        <w:numPr>
          <w:ilvl w:val="0"/>
          <w:numId w:val="12"/>
        </w:numPr>
      </w:pPr>
      <w:r>
        <w:t>Compilador: Traduce el código fuente a código objeto</w:t>
      </w:r>
    </w:p>
    <w:p w:rsidR="00423760" w:rsidRDefault="00423760" w:rsidP="00423760">
      <w:pPr>
        <w:pStyle w:val="Sinespaciado"/>
        <w:ind w:left="1080"/>
      </w:pPr>
    </w:p>
    <w:p w:rsidR="00E04CF2" w:rsidRDefault="00E04CF2" w:rsidP="00E04CF2">
      <w:pPr>
        <w:pStyle w:val="Sinespaciado"/>
        <w:numPr>
          <w:ilvl w:val="0"/>
          <w:numId w:val="12"/>
        </w:numPr>
      </w:pPr>
      <w:r>
        <w:t>Montador: Combina archivos objeto para crear un archivo ejecutable</w:t>
      </w:r>
    </w:p>
    <w:p w:rsidR="00423760" w:rsidRDefault="00423760" w:rsidP="00423760">
      <w:pPr>
        <w:pStyle w:val="Sinespaciado"/>
        <w:ind w:left="1080"/>
      </w:pPr>
    </w:p>
    <w:p w:rsidR="00F9761F" w:rsidRDefault="00E04CF2" w:rsidP="00E04CF2">
      <w:pPr>
        <w:pStyle w:val="Sinespaciado"/>
        <w:numPr>
          <w:ilvl w:val="0"/>
          <w:numId w:val="12"/>
        </w:numPr>
      </w:pPr>
      <w:r>
        <w:t>Depurador: Muestra información en términos del lenguaje fuente</w:t>
      </w:r>
    </w:p>
    <w:p w:rsidR="00423760" w:rsidRDefault="00423760" w:rsidP="00423760">
      <w:pPr>
        <w:pStyle w:val="Sinespaciado"/>
        <w:ind w:left="1080"/>
      </w:pPr>
      <w:bookmarkStart w:id="0" w:name="_GoBack"/>
      <w:bookmarkEnd w:id="0"/>
    </w:p>
    <w:p w:rsidR="00BF03B4" w:rsidRDefault="00546CB0" w:rsidP="00BF03B4">
      <w:pPr>
        <w:pStyle w:val="Sinespaciado"/>
        <w:ind w:left="360"/>
      </w:pPr>
      <w:r>
        <w:rPr>
          <w:noProof/>
          <w:lang w:eastAsia="es-AR"/>
        </w:rPr>
        <w:lastRenderedPageBreak/>
        <w:drawing>
          <wp:anchor distT="0" distB="0" distL="114300" distR="114300" simplePos="0" relativeHeight="251670528" behindDoc="0" locked="0" layoutInCell="1" allowOverlap="1" wp14:anchorId="50C10854" wp14:editId="1869530A">
            <wp:simplePos x="0" y="0"/>
            <wp:positionH relativeFrom="column">
              <wp:posOffset>1110615</wp:posOffset>
            </wp:positionH>
            <wp:positionV relativeFrom="paragraph">
              <wp:posOffset>-92710</wp:posOffset>
            </wp:positionV>
            <wp:extent cx="2667000" cy="1424305"/>
            <wp:effectExtent l="133350" t="95250" r="133350" b="1568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42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9761F" w:rsidRDefault="00F9761F" w:rsidP="00F9761F">
      <w:pPr>
        <w:pStyle w:val="Sinespaciado"/>
        <w:ind w:left="720"/>
      </w:pPr>
    </w:p>
    <w:p w:rsidR="00BF03B4" w:rsidRDefault="00BF03B4" w:rsidP="00BF03B4">
      <w:pPr>
        <w:pStyle w:val="Sinespaciado"/>
        <w:ind w:left="360"/>
      </w:pPr>
    </w:p>
    <w:p w:rsidR="00AB73AC" w:rsidRDefault="00AB73AC" w:rsidP="00AB73AC">
      <w:pPr>
        <w:pStyle w:val="Sinespaciado"/>
      </w:pPr>
    </w:p>
    <w:p w:rsidR="00546CB0" w:rsidRDefault="00546CB0" w:rsidP="00546CB0">
      <w:pPr>
        <w:pStyle w:val="Sinespaciado"/>
        <w:ind w:left="708"/>
      </w:pPr>
    </w:p>
    <w:p w:rsidR="00546CB0" w:rsidRDefault="00546CB0" w:rsidP="00546CB0">
      <w:pPr>
        <w:pStyle w:val="Sinespaciado"/>
        <w:ind w:left="708"/>
      </w:pPr>
    </w:p>
    <w:p w:rsidR="00546CB0" w:rsidRDefault="00546CB0" w:rsidP="00546CB0">
      <w:pPr>
        <w:pStyle w:val="Sinespaciado"/>
        <w:ind w:left="708"/>
      </w:pPr>
    </w:p>
    <w:p w:rsidR="00546CB0" w:rsidRDefault="00546CB0" w:rsidP="00546CB0">
      <w:pPr>
        <w:pStyle w:val="Sinespaciado"/>
        <w:ind w:left="708"/>
      </w:pPr>
    </w:p>
    <w:p w:rsidR="00546CB0" w:rsidRDefault="00546CB0" w:rsidP="00546CB0">
      <w:pPr>
        <w:pStyle w:val="Sinespaciado"/>
        <w:ind w:left="708"/>
      </w:pPr>
    </w:p>
    <w:p w:rsidR="00F9761F" w:rsidRDefault="00F9761F" w:rsidP="006B4BFE">
      <w:pPr>
        <w:pStyle w:val="Sinespaciado"/>
        <w:numPr>
          <w:ilvl w:val="0"/>
          <w:numId w:val="1"/>
        </w:numPr>
      </w:pPr>
      <w:r w:rsidRPr="00F9761F">
        <w:t xml:space="preserve">El sistema operativo es responsable de gestionar los recursos del hardware, como la CPU, la memoria, los dispositivos de entrada y salida, y los sistemas de almacenamiento. Ejemplos populares incluyen Windows, </w:t>
      </w:r>
      <w:proofErr w:type="spellStart"/>
      <w:r w:rsidRPr="00F9761F">
        <w:t>macOS</w:t>
      </w:r>
      <w:proofErr w:type="spellEnd"/>
      <w:r w:rsidRPr="00F9761F">
        <w:t xml:space="preserve">, Linux, y </w:t>
      </w:r>
      <w:proofErr w:type="spellStart"/>
      <w:r w:rsidRPr="00F9761F">
        <w:t>Android</w:t>
      </w:r>
      <w:proofErr w:type="spellEnd"/>
      <w:r w:rsidRPr="00F9761F">
        <w:t>, cada uno diseñado para satisfacer diferentes necesidades y entornos</w:t>
      </w:r>
    </w:p>
    <w:p w:rsidR="006B4BFE" w:rsidRDefault="006B4BFE" w:rsidP="006B4BFE">
      <w:pPr>
        <w:pStyle w:val="Sinespaciado"/>
        <w:ind w:left="1068"/>
      </w:pPr>
      <w:r>
        <w:rPr>
          <w:noProof/>
          <w:lang w:eastAsia="es-AR"/>
        </w:rPr>
        <w:drawing>
          <wp:anchor distT="0" distB="0" distL="114300" distR="114300" simplePos="0" relativeHeight="251671552" behindDoc="0" locked="0" layoutInCell="1" allowOverlap="1" wp14:anchorId="7808DF95" wp14:editId="07765C94">
            <wp:simplePos x="0" y="0"/>
            <wp:positionH relativeFrom="column">
              <wp:posOffset>1415415</wp:posOffset>
            </wp:positionH>
            <wp:positionV relativeFrom="paragraph">
              <wp:posOffset>140970</wp:posOffset>
            </wp:positionV>
            <wp:extent cx="2524125" cy="1682750"/>
            <wp:effectExtent l="133350" t="114300" r="142875" b="16510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B4BFE" w:rsidRDefault="006B4BFE" w:rsidP="006B4BFE">
      <w:pPr>
        <w:pStyle w:val="Sinespaciado"/>
        <w:ind w:left="1068"/>
      </w:pPr>
    </w:p>
    <w:p w:rsidR="006B4BFE" w:rsidRDefault="006B4BFE" w:rsidP="006B4BFE">
      <w:pPr>
        <w:pStyle w:val="Sinespaciado"/>
        <w:ind w:left="1068"/>
      </w:pPr>
    </w:p>
    <w:p w:rsidR="006B4BFE" w:rsidRDefault="006B4BFE" w:rsidP="006B4BFE">
      <w:pPr>
        <w:pStyle w:val="Sinespaciado"/>
        <w:ind w:left="1068"/>
      </w:pPr>
    </w:p>
    <w:p w:rsidR="006B4BFE" w:rsidRDefault="006B4BFE" w:rsidP="006B4BFE">
      <w:pPr>
        <w:pStyle w:val="Sinespaciado"/>
        <w:ind w:left="1068"/>
      </w:pPr>
    </w:p>
    <w:p w:rsidR="00F9761F" w:rsidRDefault="00F9761F" w:rsidP="00F9761F">
      <w:pPr>
        <w:pStyle w:val="Sinespaciado"/>
      </w:pPr>
    </w:p>
    <w:p w:rsidR="00AB73AC" w:rsidRDefault="00AB73AC" w:rsidP="00AB73AC">
      <w:pPr>
        <w:pStyle w:val="Sinespaciado"/>
        <w:ind w:left="708"/>
      </w:pPr>
    </w:p>
    <w:p w:rsidR="00AB73AC" w:rsidRDefault="00AB73AC" w:rsidP="00AB73AC">
      <w:pPr>
        <w:pStyle w:val="Sinespaciado"/>
        <w:ind w:left="708"/>
      </w:pPr>
    </w:p>
    <w:p w:rsidR="00AB73AC" w:rsidRDefault="00AB73AC" w:rsidP="00AB73AC">
      <w:pPr>
        <w:pStyle w:val="Sinespaciado"/>
        <w:ind w:left="708"/>
      </w:pPr>
    </w:p>
    <w:p w:rsidR="00AB73AC" w:rsidRDefault="00AB73AC" w:rsidP="00AB73AC">
      <w:pPr>
        <w:pStyle w:val="Sinespaciado"/>
        <w:ind w:left="708"/>
      </w:pPr>
    </w:p>
    <w:p w:rsidR="00AB73AC" w:rsidRDefault="00AB73AC" w:rsidP="00AB73AC">
      <w:pPr>
        <w:pStyle w:val="Sinespaciado"/>
        <w:ind w:left="708"/>
      </w:pPr>
    </w:p>
    <w:p w:rsidR="00AB73AC" w:rsidRDefault="00AB73AC" w:rsidP="00AB73AC">
      <w:pPr>
        <w:pStyle w:val="Sinespaciado"/>
        <w:ind w:left="708"/>
      </w:pPr>
    </w:p>
    <w:p w:rsidR="00A42B75" w:rsidRDefault="00A42B75" w:rsidP="006B4BFE">
      <w:pPr>
        <w:pStyle w:val="Sinespaciado"/>
        <w:numPr>
          <w:ilvl w:val="0"/>
          <w:numId w:val="1"/>
        </w:numPr>
      </w:pPr>
      <w:r>
        <w:t>El escritorio de Windows tiene varias características, entre las que se encuentran:</w:t>
      </w:r>
    </w:p>
    <w:p w:rsidR="00A42B75" w:rsidRDefault="00A42B75" w:rsidP="00A42B75">
      <w:pPr>
        <w:pStyle w:val="Sinespaciado"/>
        <w:numPr>
          <w:ilvl w:val="0"/>
          <w:numId w:val="3"/>
        </w:numPr>
      </w:pPr>
      <w:r w:rsidRPr="00AB73AC">
        <w:rPr>
          <w:b/>
        </w:rPr>
        <w:t>Área</w:t>
      </w:r>
      <w:r>
        <w:t xml:space="preserve"> de trabajo: Es el espacio de trabajo de la computadora. </w:t>
      </w:r>
    </w:p>
    <w:p w:rsidR="00A42B75" w:rsidRDefault="00A42B75" w:rsidP="00A42B75">
      <w:pPr>
        <w:pStyle w:val="Sinespaciado"/>
        <w:numPr>
          <w:ilvl w:val="0"/>
          <w:numId w:val="3"/>
        </w:numPr>
      </w:pPr>
      <w:r>
        <w:t xml:space="preserve">Botón Iniciar: Es un punto de acceso al sistema operativo. </w:t>
      </w:r>
    </w:p>
    <w:p w:rsidR="00A42B75" w:rsidRDefault="00A42B75" w:rsidP="00A42B75">
      <w:pPr>
        <w:pStyle w:val="Sinespaciado"/>
        <w:numPr>
          <w:ilvl w:val="0"/>
          <w:numId w:val="3"/>
        </w:numPr>
      </w:pPr>
      <w:r>
        <w:t xml:space="preserve">Barra de tareas: Es un punto de acceso al escritorio y a las aplicaciones. </w:t>
      </w:r>
    </w:p>
    <w:p w:rsidR="00A42B75" w:rsidRDefault="00A42B75" w:rsidP="00A42B75">
      <w:pPr>
        <w:pStyle w:val="Sinespaciado"/>
        <w:numPr>
          <w:ilvl w:val="0"/>
          <w:numId w:val="3"/>
        </w:numPr>
      </w:pPr>
      <w:r>
        <w:t xml:space="preserve">Área de notificación: Es un punto de acceso al escritorio. </w:t>
      </w:r>
    </w:p>
    <w:p w:rsidR="00A42B75" w:rsidRDefault="00A42B75" w:rsidP="00A42B75">
      <w:pPr>
        <w:pStyle w:val="Sinespaciado"/>
        <w:numPr>
          <w:ilvl w:val="0"/>
          <w:numId w:val="3"/>
        </w:numPr>
      </w:pPr>
      <w:r>
        <w:t xml:space="preserve">Iconos: Son elementos que se pueden personalizar y que permiten acceder a funciones y aplicaciones. </w:t>
      </w:r>
    </w:p>
    <w:p w:rsidR="00A42B75" w:rsidRDefault="00A42B75" w:rsidP="00A42B75">
      <w:pPr>
        <w:pStyle w:val="Sinespaciado"/>
        <w:numPr>
          <w:ilvl w:val="0"/>
          <w:numId w:val="3"/>
        </w:numPr>
      </w:pPr>
      <w:r>
        <w:t xml:space="preserve">Configuración: El escritorio es altamente configurable y permite ejecutar tareas de varias maneras. </w:t>
      </w:r>
    </w:p>
    <w:p w:rsidR="00A42B75" w:rsidRDefault="00A42B75" w:rsidP="00A42B75">
      <w:pPr>
        <w:pStyle w:val="Sinespaciado"/>
        <w:numPr>
          <w:ilvl w:val="0"/>
          <w:numId w:val="3"/>
        </w:numPr>
      </w:pPr>
      <w:r>
        <w:t xml:space="preserve">Interoperabilidad: Los componentes del escritorio permiten ejecutar acciones de más de una manera. </w:t>
      </w:r>
    </w:p>
    <w:p w:rsidR="00A42B75" w:rsidRDefault="00A42B75" w:rsidP="00A42B75">
      <w:pPr>
        <w:pStyle w:val="Sinespaciado"/>
        <w:numPr>
          <w:ilvl w:val="0"/>
          <w:numId w:val="3"/>
        </w:numPr>
      </w:pPr>
      <w:r>
        <w:t xml:space="preserve">Acceso a archivos: El escritorio permite acceder a archivos y carpetas personales. </w:t>
      </w:r>
    </w:p>
    <w:p w:rsidR="00A42B75" w:rsidRDefault="00A42B75" w:rsidP="00A42B75">
      <w:pPr>
        <w:pStyle w:val="Sinespaciado"/>
        <w:numPr>
          <w:ilvl w:val="0"/>
          <w:numId w:val="3"/>
        </w:numPr>
      </w:pPr>
      <w:r>
        <w:t xml:space="preserve">Acceso a red: El escritorio permite ver y conectarse a recursos de red. </w:t>
      </w:r>
    </w:p>
    <w:p w:rsidR="00A42B75" w:rsidRDefault="00A42B75" w:rsidP="00A42B75">
      <w:pPr>
        <w:pStyle w:val="Sinespaciado"/>
        <w:numPr>
          <w:ilvl w:val="0"/>
          <w:numId w:val="3"/>
        </w:numPr>
      </w:pPr>
      <w:r>
        <w:t>Algunos de los iconos que se incluyen de forma predeterminada en el escritorio son: Papelera de reciclaje, Este equipo, Red, Archivos del usuario.</w:t>
      </w:r>
    </w:p>
    <w:p w:rsidR="006B4BFE" w:rsidRDefault="006B4BFE" w:rsidP="006B4BFE">
      <w:pPr>
        <w:pStyle w:val="Sinespaciado"/>
        <w:numPr>
          <w:ilvl w:val="0"/>
          <w:numId w:val="1"/>
        </w:numPr>
      </w:pPr>
      <w:r>
        <w:rPr>
          <w:noProof/>
          <w:lang w:eastAsia="es-AR"/>
        </w:rPr>
        <w:drawing>
          <wp:anchor distT="0" distB="0" distL="114300" distR="114300" simplePos="0" relativeHeight="251665408" behindDoc="0" locked="0" layoutInCell="1" allowOverlap="1" wp14:anchorId="303DB97A" wp14:editId="4B0140C1">
            <wp:simplePos x="0" y="0"/>
            <wp:positionH relativeFrom="column">
              <wp:posOffset>1024890</wp:posOffset>
            </wp:positionH>
            <wp:positionV relativeFrom="paragraph">
              <wp:posOffset>118110</wp:posOffset>
            </wp:positionV>
            <wp:extent cx="3505200" cy="2064385"/>
            <wp:effectExtent l="133350" t="114300" r="152400" b="16446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5200" cy="2064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42B75" w:rsidRDefault="00A42B75" w:rsidP="00A42B75">
      <w:pPr>
        <w:pStyle w:val="Sinespaciado"/>
      </w:pPr>
    </w:p>
    <w:p w:rsidR="00146FCA" w:rsidRDefault="00146FCA" w:rsidP="006B4BFE">
      <w:pPr>
        <w:pStyle w:val="Sinespaciado"/>
        <w:ind w:left="708"/>
      </w:pPr>
    </w:p>
    <w:p w:rsidR="00146FCA" w:rsidRPr="00146FCA" w:rsidRDefault="00AB73AC" w:rsidP="00146FCA">
      <w:r>
        <w:rPr>
          <w:noProof/>
          <w:lang w:eastAsia="es-AR"/>
        </w:rPr>
        <w:lastRenderedPageBreak/>
        <w:drawing>
          <wp:anchor distT="0" distB="0" distL="114300" distR="114300" simplePos="0" relativeHeight="251666432" behindDoc="0" locked="0" layoutInCell="1" allowOverlap="1" wp14:anchorId="5E725E25" wp14:editId="64928835">
            <wp:simplePos x="0" y="0"/>
            <wp:positionH relativeFrom="column">
              <wp:posOffset>224790</wp:posOffset>
            </wp:positionH>
            <wp:positionV relativeFrom="paragraph">
              <wp:posOffset>-135890</wp:posOffset>
            </wp:positionV>
            <wp:extent cx="5400675" cy="2724150"/>
            <wp:effectExtent l="133350" t="114300" r="142875" b="1714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46FCA" w:rsidRPr="00146FCA" w:rsidRDefault="00684E2D" w:rsidP="00684E2D">
      <w:pPr>
        <w:pStyle w:val="Prrafodelista"/>
        <w:numPr>
          <w:ilvl w:val="0"/>
          <w:numId w:val="7"/>
        </w:numPr>
      </w:pPr>
      <w:r>
        <w:t>E</w:t>
      </w:r>
      <w:r w:rsidRPr="00684E2D">
        <w:t>s una unidad organizada de datos almacenados en un dispositivo, como un documento, una imagen, un video o un programa, que se identifica por un nombre y la ubicación en el sistema de archivos.</w:t>
      </w:r>
    </w:p>
    <w:p w:rsidR="00146FCA" w:rsidRPr="00146FCA" w:rsidRDefault="00146FCA" w:rsidP="00146FCA"/>
    <w:p w:rsidR="00146FCA" w:rsidRPr="00146FCA" w:rsidRDefault="00146FCA" w:rsidP="00146FCA"/>
    <w:p w:rsidR="00684E2D" w:rsidRDefault="00684E2D" w:rsidP="00684E2D">
      <w:r>
        <w:t>Tipos de archivos:</w:t>
      </w:r>
    </w:p>
    <w:p w:rsidR="00684E2D" w:rsidRDefault="00684E2D" w:rsidP="00684E2D">
      <w:r>
        <w:t>Existen diferentes tipos de archivos, como:</w:t>
      </w:r>
    </w:p>
    <w:p w:rsidR="00684E2D" w:rsidRDefault="00684E2D" w:rsidP="00684E2D">
      <w:r>
        <w:t xml:space="preserve">Archivos de datos: Contienen información que puede ser leída o utilizada por un programa, como documentos de texto, hojas de cálculo, imágenes, videos, etc. </w:t>
      </w:r>
    </w:p>
    <w:p w:rsidR="00684E2D" w:rsidRDefault="00684E2D" w:rsidP="00684E2D">
      <w:r>
        <w:t>Archivos ejecutables: Son programas que pueden ser ejecutados directamente por el sistema operativo, como .</w:t>
      </w:r>
      <w:proofErr w:type="spellStart"/>
      <w:r>
        <w:t>exe</w:t>
      </w:r>
      <w:proofErr w:type="spellEnd"/>
      <w:r>
        <w:t>, .</w:t>
      </w:r>
      <w:proofErr w:type="spellStart"/>
      <w:r>
        <w:t>app</w:t>
      </w:r>
      <w:proofErr w:type="spellEnd"/>
      <w:r>
        <w:t xml:space="preserve">, etc. </w:t>
      </w:r>
    </w:p>
    <w:p w:rsidR="00146FCA" w:rsidRDefault="00684E2D" w:rsidP="00684E2D">
      <w:r>
        <w:t>Archivos de sistema: Son archivos necesarios para el funcionamiento del sistema operativo, como .</w:t>
      </w:r>
      <w:proofErr w:type="spellStart"/>
      <w:r>
        <w:t>dll</w:t>
      </w:r>
      <w:proofErr w:type="spellEnd"/>
      <w:r>
        <w:t>, .</w:t>
      </w:r>
      <w:proofErr w:type="spellStart"/>
      <w:r>
        <w:t>sys</w:t>
      </w:r>
      <w:proofErr w:type="spellEnd"/>
      <w:r>
        <w:t>, etc.</w:t>
      </w:r>
    </w:p>
    <w:p w:rsidR="00AB73AC" w:rsidRDefault="00C25799" w:rsidP="00684E2D">
      <w:r>
        <w:rPr>
          <w:noProof/>
          <w:lang w:eastAsia="es-AR"/>
        </w:rPr>
        <w:drawing>
          <wp:anchor distT="0" distB="0" distL="114300" distR="114300" simplePos="0" relativeHeight="251672576" behindDoc="0" locked="0" layoutInCell="1" allowOverlap="1" wp14:anchorId="0E109432" wp14:editId="2D120D05">
            <wp:simplePos x="0" y="0"/>
            <wp:positionH relativeFrom="column">
              <wp:posOffset>1415415</wp:posOffset>
            </wp:positionH>
            <wp:positionV relativeFrom="paragraph">
              <wp:posOffset>109855</wp:posOffset>
            </wp:positionV>
            <wp:extent cx="2143125" cy="2143125"/>
            <wp:effectExtent l="133350" t="114300" r="142875" b="1619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25799" w:rsidRDefault="00C25799" w:rsidP="00C25799">
      <w:pPr>
        <w:ind w:left="360"/>
      </w:pPr>
    </w:p>
    <w:p w:rsidR="00C25799" w:rsidRDefault="00C25799" w:rsidP="00C25799">
      <w:pPr>
        <w:ind w:left="360"/>
      </w:pPr>
    </w:p>
    <w:p w:rsidR="00C25799" w:rsidRDefault="00C25799" w:rsidP="00C25799">
      <w:pPr>
        <w:ind w:left="360"/>
      </w:pPr>
    </w:p>
    <w:p w:rsidR="00C25799" w:rsidRDefault="00C25799" w:rsidP="00C25799">
      <w:pPr>
        <w:ind w:left="360"/>
      </w:pPr>
    </w:p>
    <w:p w:rsidR="00C25799" w:rsidRDefault="00C25799" w:rsidP="00C25799">
      <w:pPr>
        <w:ind w:left="360"/>
      </w:pPr>
    </w:p>
    <w:p w:rsidR="00C25799" w:rsidRDefault="00C25799" w:rsidP="00C25799">
      <w:pPr>
        <w:ind w:left="360"/>
      </w:pPr>
    </w:p>
    <w:p w:rsidR="00854B12" w:rsidRDefault="00854B12" w:rsidP="00C25799">
      <w:pPr>
        <w:pStyle w:val="Prrafodelista"/>
        <w:numPr>
          <w:ilvl w:val="0"/>
          <w:numId w:val="7"/>
        </w:numPr>
      </w:pPr>
      <w:r w:rsidRPr="00854B12">
        <w:t>Las extensiones de archivo son sufijos que indican al sistema operativo el tipo de archivo. Por ejemplo, .</w:t>
      </w:r>
      <w:proofErr w:type="spellStart"/>
      <w:r w:rsidRPr="00854B12">
        <w:t>docx</w:t>
      </w:r>
      <w:proofErr w:type="spellEnd"/>
      <w:r w:rsidRPr="00854B12">
        <w:t>, .</w:t>
      </w:r>
      <w:proofErr w:type="spellStart"/>
      <w:r w:rsidRPr="00854B12">
        <w:t>pdf</w:t>
      </w:r>
      <w:proofErr w:type="spellEnd"/>
      <w:r w:rsidRPr="00854B12">
        <w:t>, .</w:t>
      </w:r>
      <w:proofErr w:type="spellStart"/>
      <w:r w:rsidRPr="00854B12">
        <w:t>txt</w:t>
      </w:r>
      <w:proofErr w:type="spellEnd"/>
      <w:r w:rsidRPr="00854B12">
        <w:t>, .</w:t>
      </w:r>
      <w:proofErr w:type="spellStart"/>
      <w:r w:rsidRPr="00854B12">
        <w:t>jpg</w:t>
      </w:r>
      <w:proofErr w:type="spellEnd"/>
      <w:r w:rsidRPr="00854B12">
        <w:t>, .mp3, .</w:t>
      </w:r>
      <w:proofErr w:type="spellStart"/>
      <w:r w:rsidRPr="00854B12">
        <w:t>avi</w:t>
      </w:r>
      <w:proofErr w:type="spellEnd"/>
      <w:r w:rsidRPr="00854B12">
        <w:t>, .</w:t>
      </w:r>
      <w:proofErr w:type="spellStart"/>
      <w:r w:rsidRPr="00854B12">
        <w:t>exe</w:t>
      </w:r>
      <w:proofErr w:type="spellEnd"/>
      <w:r w:rsidRPr="00854B12">
        <w:t>, .</w:t>
      </w:r>
      <w:proofErr w:type="spellStart"/>
      <w:r w:rsidRPr="00854B12">
        <w:t>html</w:t>
      </w:r>
      <w:proofErr w:type="spellEnd"/>
      <w:r w:rsidRPr="00854B12">
        <w:t>, .</w:t>
      </w:r>
      <w:proofErr w:type="spellStart"/>
      <w:r w:rsidRPr="00854B12">
        <w:t>css</w:t>
      </w:r>
      <w:proofErr w:type="spellEnd"/>
      <w:r w:rsidRPr="00854B12">
        <w:t>, .</w:t>
      </w:r>
      <w:proofErr w:type="spellStart"/>
      <w:r w:rsidRPr="00854B12">
        <w:t>js</w:t>
      </w:r>
      <w:proofErr w:type="spellEnd"/>
      <w:r w:rsidRPr="00854B12">
        <w:t>, .</w:t>
      </w:r>
      <w:proofErr w:type="spellStart"/>
      <w:r w:rsidRPr="00854B12">
        <w:t>zip</w:t>
      </w:r>
      <w:proofErr w:type="spellEnd"/>
      <w:r w:rsidRPr="00854B12">
        <w:t>, .</w:t>
      </w:r>
      <w:proofErr w:type="spellStart"/>
      <w:r w:rsidRPr="00854B12">
        <w:t>rar</w:t>
      </w:r>
      <w:proofErr w:type="spellEnd"/>
      <w:r w:rsidRPr="00854B12">
        <w:t>, .7z, entre otras.</w:t>
      </w:r>
    </w:p>
    <w:p w:rsidR="00854B12" w:rsidRDefault="00854B12" w:rsidP="00854B12">
      <w:pPr>
        <w:ind w:left="360"/>
      </w:pPr>
      <w:r>
        <w:t xml:space="preserve">Extensiones de documentos </w:t>
      </w:r>
    </w:p>
    <w:p w:rsidR="00854B12" w:rsidRDefault="00854B12" w:rsidP="00854B12">
      <w:r>
        <w:t>.</w:t>
      </w:r>
      <w:proofErr w:type="spellStart"/>
      <w:r>
        <w:t>docx</w:t>
      </w:r>
      <w:proofErr w:type="spellEnd"/>
      <w:r>
        <w:t>, .</w:t>
      </w:r>
      <w:proofErr w:type="spellStart"/>
      <w:r>
        <w:t>doc</w:t>
      </w:r>
      <w:proofErr w:type="spellEnd"/>
      <w:r>
        <w:t>: Formatos de Microsoft Word para documentos de texto</w:t>
      </w:r>
    </w:p>
    <w:p w:rsidR="00854B12" w:rsidRDefault="00854B12" w:rsidP="00854B12">
      <w:r>
        <w:t>.md: Formato de documento de solo texto</w:t>
      </w:r>
    </w:p>
    <w:p w:rsidR="00854B12" w:rsidRDefault="00854B12" w:rsidP="00854B12">
      <w:r>
        <w:t>.</w:t>
      </w:r>
      <w:proofErr w:type="spellStart"/>
      <w:r>
        <w:t>odt</w:t>
      </w:r>
      <w:proofErr w:type="spellEnd"/>
      <w:r>
        <w:t xml:space="preserve">: Formato de documento de texto de </w:t>
      </w:r>
      <w:proofErr w:type="spellStart"/>
      <w:r>
        <w:t>OpenOffice</w:t>
      </w:r>
      <w:proofErr w:type="spellEnd"/>
    </w:p>
    <w:p w:rsidR="00854B12" w:rsidRDefault="00854B12" w:rsidP="00854B12">
      <w:r>
        <w:t>.</w:t>
      </w:r>
      <w:proofErr w:type="spellStart"/>
      <w:r>
        <w:t>pdf</w:t>
      </w:r>
      <w:proofErr w:type="spellEnd"/>
      <w:r>
        <w:t>: Formato de documento de Adobe que puede contener texto, imágenes, gráficos, videos y audios</w:t>
      </w:r>
    </w:p>
    <w:p w:rsidR="00854B12" w:rsidRDefault="00854B12" w:rsidP="00854B12">
      <w:r>
        <w:t xml:space="preserve">Extensiones de imágenes </w:t>
      </w:r>
    </w:p>
    <w:p w:rsidR="00854B12" w:rsidRDefault="00854B12" w:rsidP="00854B12">
      <w:r>
        <w:t>.</w:t>
      </w:r>
      <w:proofErr w:type="spellStart"/>
      <w:r>
        <w:t>jpg</w:t>
      </w:r>
      <w:proofErr w:type="spellEnd"/>
    </w:p>
    <w:p w:rsidR="00854B12" w:rsidRDefault="00854B12" w:rsidP="00854B12">
      <w:r>
        <w:t>.</w:t>
      </w:r>
      <w:proofErr w:type="spellStart"/>
      <w:r>
        <w:t>png</w:t>
      </w:r>
      <w:proofErr w:type="spellEnd"/>
    </w:p>
    <w:p w:rsidR="00854B12" w:rsidRDefault="00854B12" w:rsidP="00854B12">
      <w:r>
        <w:t>.</w:t>
      </w:r>
      <w:proofErr w:type="spellStart"/>
      <w:r>
        <w:t>gif</w:t>
      </w:r>
      <w:proofErr w:type="spellEnd"/>
    </w:p>
    <w:p w:rsidR="00854B12" w:rsidRDefault="00854B12" w:rsidP="00854B12">
      <w:r>
        <w:t>.</w:t>
      </w:r>
      <w:proofErr w:type="spellStart"/>
      <w:r>
        <w:t>tif</w:t>
      </w:r>
      <w:proofErr w:type="spellEnd"/>
      <w:r>
        <w:t>, .</w:t>
      </w:r>
      <w:proofErr w:type="spellStart"/>
      <w:r>
        <w:t>tiff</w:t>
      </w:r>
      <w:proofErr w:type="spellEnd"/>
      <w:r>
        <w:t>: Formato de imagen etiquetado</w:t>
      </w:r>
    </w:p>
    <w:p w:rsidR="00854B12" w:rsidRDefault="00854B12" w:rsidP="00854B12">
      <w:r>
        <w:t>Extensiones de audio .mp3, .</w:t>
      </w:r>
      <w:proofErr w:type="spellStart"/>
      <w:r>
        <w:t>wav</w:t>
      </w:r>
      <w:proofErr w:type="spellEnd"/>
      <w:r>
        <w:t>, .</w:t>
      </w:r>
      <w:proofErr w:type="spellStart"/>
      <w:r>
        <w:t>flac</w:t>
      </w:r>
      <w:proofErr w:type="spellEnd"/>
      <w:r>
        <w:t xml:space="preserve">. </w:t>
      </w:r>
    </w:p>
    <w:p w:rsidR="00854B12" w:rsidRDefault="00854B12" w:rsidP="00854B12">
      <w:r>
        <w:t>Extensiones de video .mp4, .</w:t>
      </w:r>
      <w:proofErr w:type="spellStart"/>
      <w:r>
        <w:t>avi</w:t>
      </w:r>
      <w:proofErr w:type="spellEnd"/>
      <w:r>
        <w:t>, .</w:t>
      </w:r>
      <w:proofErr w:type="spellStart"/>
      <w:r>
        <w:t>mkv</w:t>
      </w:r>
      <w:proofErr w:type="spellEnd"/>
      <w:r>
        <w:t xml:space="preserve">. </w:t>
      </w:r>
    </w:p>
    <w:p w:rsidR="00854B12" w:rsidRDefault="00854B12" w:rsidP="00854B12">
      <w:r>
        <w:t>Extensiones de ejecutables .</w:t>
      </w:r>
      <w:proofErr w:type="spellStart"/>
      <w:r>
        <w:t>exe</w:t>
      </w:r>
      <w:proofErr w:type="spellEnd"/>
      <w:r>
        <w:t>, .</w:t>
      </w:r>
      <w:proofErr w:type="spellStart"/>
      <w:r>
        <w:t>dmg</w:t>
      </w:r>
      <w:proofErr w:type="spellEnd"/>
      <w:r>
        <w:t>, .</w:t>
      </w:r>
      <w:proofErr w:type="spellStart"/>
      <w:r>
        <w:t>deb</w:t>
      </w:r>
      <w:proofErr w:type="spellEnd"/>
      <w:r>
        <w:t xml:space="preserve">. </w:t>
      </w:r>
    </w:p>
    <w:p w:rsidR="00854B12" w:rsidRDefault="00854B12" w:rsidP="00854B12">
      <w:r>
        <w:t>Extensiones de archivos comprimidos .</w:t>
      </w:r>
      <w:proofErr w:type="spellStart"/>
      <w:r>
        <w:t>zip</w:t>
      </w:r>
      <w:proofErr w:type="spellEnd"/>
      <w:r>
        <w:t>, .</w:t>
      </w:r>
      <w:proofErr w:type="spellStart"/>
      <w:r>
        <w:t>rar</w:t>
      </w:r>
      <w:proofErr w:type="spellEnd"/>
      <w:r>
        <w:t xml:space="preserve">, .7z. </w:t>
      </w:r>
    </w:p>
    <w:p w:rsidR="00854B12" w:rsidRDefault="00854B12" w:rsidP="00854B12">
      <w:r>
        <w:t>Extensiones de archivos web .</w:t>
      </w:r>
      <w:proofErr w:type="spellStart"/>
      <w:r>
        <w:t>html</w:t>
      </w:r>
      <w:proofErr w:type="spellEnd"/>
      <w:r>
        <w:t>, .</w:t>
      </w:r>
      <w:proofErr w:type="spellStart"/>
      <w:r>
        <w:t>css</w:t>
      </w:r>
      <w:proofErr w:type="spellEnd"/>
      <w:r>
        <w:t>, .</w:t>
      </w:r>
      <w:proofErr w:type="spellStart"/>
      <w:r>
        <w:t>js</w:t>
      </w:r>
      <w:proofErr w:type="spellEnd"/>
      <w:r>
        <w:t xml:space="preserve">. </w:t>
      </w:r>
    </w:p>
    <w:p w:rsidR="00146FCA" w:rsidRDefault="00854B12" w:rsidP="00854B12">
      <w:r>
        <w:t>Las extensiones de archivo permiten que el sistema operativo asocie un tipo de archivo con el programa que debe abrirlo.</w:t>
      </w:r>
    </w:p>
    <w:p w:rsidR="00854B12" w:rsidRDefault="00C25799" w:rsidP="00854B12">
      <w:r>
        <w:rPr>
          <w:noProof/>
          <w:lang w:eastAsia="es-AR"/>
        </w:rPr>
        <w:drawing>
          <wp:anchor distT="0" distB="0" distL="114300" distR="114300" simplePos="0" relativeHeight="251673600" behindDoc="0" locked="0" layoutInCell="1" allowOverlap="1" wp14:anchorId="21D7B8B8" wp14:editId="6BD63060">
            <wp:simplePos x="0" y="0"/>
            <wp:positionH relativeFrom="column">
              <wp:posOffset>567690</wp:posOffset>
            </wp:positionH>
            <wp:positionV relativeFrom="paragraph">
              <wp:posOffset>184785</wp:posOffset>
            </wp:positionV>
            <wp:extent cx="4264660" cy="1952625"/>
            <wp:effectExtent l="133350" t="114300" r="154940" b="1619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4660" cy="1952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54B12" w:rsidRDefault="00854B12" w:rsidP="00854B12"/>
    <w:p w:rsidR="00C25799" w:rsidRDefault="00C25799" w:rsidP="00C25799">
      <w:pPr>
        <w:ind w:left="360"/>
      </w:pPr>
    </w:p>
    <w:p w:rsidR="00C25799" w:rsidRDefault="00C25799" w:rsidP="00C25799">
      <w:pPr>
        <w:ind w:left="360"/>
      </w:pPr>
    </w:p>
    <w:p w:rsidR="00C25799" w:rsidRDefault="00C25799" w:rsidP="00C25799">
      <w:pPr>
        <w:ind w:left="360"/>
      </w:pPr>
    </w:p>
    <w:p w:rsidR="00C25799" w:rsidRDefault="00C25799" w:rsidP="00C25799">
      <w:pPr>
        <w:ind w:left="360"/>
      </w:pPr>
    </w:p>
    <w:p w:rsidR="00C25799" w:rsidRDefault="00C25799" w:rsidP="00C25799">
      <w:pPr>
        <w:ind w:left="360"/>
      </w:pPr>
    </w:p>
    <w:p w:rsidR="00C25799" w:rsidRDefault="00C25799" w:rsidP="00C25799">
      <w:pPr>
        <w:ind w:left="360"/>
      </w:pPr>
    </w:p>
    <w:p w:rsidR="00854B12" w:rsidRDefault="00854B12" w:rsidP="00C25799">
      <w:pPr>
        <w:pStyle w:val="Prrafodelista"/>
        <w:numPr>
          <w:ilvl w:val="0"/>
          <w:numId w:val="7"/>
        </w:numPr>
      </w:pPr>
      <w:r>
        <w:t>Las carpetas son c</w:t>
      </w:r>
      <w:r w:rsidRPr="00854B12">
        <w:t>ontenedores virtuales que almacenan archivos y otras carpetas</w:t>
      </w:r>
      <w:r>
        <w:t>.</w:t>
      </w:r>
    </w:p>
    <w:p w:rsidR="00854B12" w:rsidRDefault="00854B12" w:rsidP="00854B12">
      <w:r>
        <w:t xml:space="preserve">Características de las </w:t>
      </w:r>
      <w:proofErr w:type="gramStart"/>
      <w:r>
        <w:t>carpetas :</w:t>
      </w:r>
      <w:proofErr w:type="gramEnd"/>
    </w:p>
    <w:p w:rsidR="00854B12" w:rsidRDefault="00854B12" w:rsidP="00854B12">
      <w:r>
        <w:t>Permiten organizar los archivos de manera lógica</w:t>
      </w:r>
    </w:p>
    <w:p w:rsidR="00854B12" w:rsidRDefault="00854B12" w:rsidP="00854B12">
      <w:r>
        <w:t>Facilitan la búsqueda de archivos específicos</w:t>
      </w:r>
    </w:p>
    <w:p w:rsidR="00854B12" w:rsidRDefault="00854B12" w:rsidP="00854B12">
      <w:r>
        <w:t>Pueden contener otras carpetas, llamadas subcarpetas</w:t>
      </w:r>
    </w:p>
    <w:p w:rsidR="00A42B75" w:rsidRDefault="00854B12" w:rsidP="00513092">
      <w:r>
        <w:t>Permiten almacenar datos y recuperarlos cuando sea necesario</w:t>
      </w:r>
    </w:p>
    <w:p w:rsidR="00C25799" w:rsidRDefault="00C25799" w:rsidP="00513092">
      <w:r>
        <w:rPr>
          <w:noProof/>
          <w:lang w:eastAsia="es-AR"/>
        </w:rPr>
        <w:drawing>
          <wp:anchor distT="0" distB="0" distL="114300" distR="114300" simplePos="0" relativeHeight="251674624" behindDoc="0" locked="0" layoutInCell="1" allowOverlap="1" wp14:anchorId="590FF122" wp14:editId="53A29D16">
            <wp:simplePos x="0" y="0"/>
            <wp:positionH relativeFrom="column">
              <wp:posOffset>1148715</wp:posOffset>
            </wp:positionH>
            <wp:positionV relativeFrom="paragraph">
              <wp:posOffset>95250</wp:posOffset>
            </wp:positionV>
            <wp:extent cx="2495550" cy="2299970"/>
            <wp:effectExtent l="0" t="0" r="0" b="50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2299970"/>
                    </a:xfrm>
                    <a:prstGeom prst="rect">
                      <a:avLst/>
                    </a:prstGeom>
                    <a:noFill/>
                  </pic:spPr>
                </pic:pic>
              </a:graphicData>
            </a:graphic>
            <wp14:sizeRelH relativeFrom="page">
              <wp14:pctWidth>0</wp14:pctWidth>
            </wp14:sizeRelH>
            <wp14:sizeRelV relativeFrom="page">
              <wp14:pctHeight>0</wp14:pctHeight>
            </wp14:sizeRelV>
          </wp:anchor>
        </w:drawing>
      </w:r>
    </w:p>
    <w:p w:rsidR="00C25799" w:rsidRDefault="00C25799" w:rsidP="00513092"/>
    <w:p w:rsidR="00C25799" w:rsidRDefault="00C25799" w:rsidP="00513092"/>
    <w:p w:rsidR="00C25799" w:rsidRDefault="00C25799" w:rsidP="00513092"/>
    <w:p w:rsidR="00C25799" w:rsidRDefault="00C25799" w:rsidP="00513092"/>
    <w:p w:rsidR="00C25799" w:rsidRDefault="00C25799" w:rsidP="00513092"/>
    <w:p w:rsidR="00C25799" w:rsidRDefault="00C25799" w:rsidP="00513092"/>
    <w:p w:rsidR="00C25799" w:rsidRDefault="00C25799" w:rsidP="00513092"/>
    <w:p w:rsidR="00513092" w:rsidRDefault="00513092" w:rsidP="00513092">
      <w:pPr>
        <w:pStyle w:val="Prrafodelista"/>
        <w:numPr>
          <w:ilvl w:val="0"/>
          <w:numId w:val="7"/>
        </w:numPr>
      </w:pPr>
      <w:r w:rsidRPr="00513092">
        <w:t xml:space="preserve">El portapapeles es una herramienta que permite almacenar temporalmente información copiada o cortada de un documento u otra ubicación. Los elementos almacenados pueden ser texto, imágenes, gráficos, </w:t>
      </w:r>
      <w:proofErr w:type="spellStart"/>
      <w:r w:rsidRPr="00513092">
        <w:t>emojis</w:t>
      </w:r>
      <w:proofErr w:type="spellEnd"/>
      <w:r w:rsidRPr="00513092">
        <w:t xml:space="preserve">, </w:t>
      </w:r>
      <w:proofErr w:type="spellStart"/>
      <w:r w:rsidRPr="00513092">
        <w:t>kaomojis</w:t>
      </w:r>
      <w:proofErr w:type="spellEnd"/>
      <w:r w:rsidRPr="00513092">
        <w:t>, GIF e iconos.</w:t>
      </w:r>
    </w:p>
    <w:p w:rsidR="00513092" w:rsidRDefault="002F5F47" w:rsidP="002F5F47">
      <w:pPr>
        <w:pStyle w:val="Prrafodelista"/>
      </w:pPr>
      <w:r w:rsidRPr="002F5F47">
        <w:t>El Portapapeles de Office le permite copiar hasta 24 elementos de documentos de Office u otros programas y pegarlos en otro documento de Office.</w:t>
      </w:r>
    </w:p>
    <w:p w:rsidR="002F5F47" w:rsidRDefault="002F5F47" w:rsidP="002F5F47">
      <w:pPr>
        <w:pStyle w:val="Prrafodelista"/>
      </w:pPr>
    </w:p>
    <w:p w:rsidR="002F5F47" w:rsidRDefault="002F5F47" w:rsidP="002F5F47">
      <w:pPr>
        <w:pStyle w:val="Prrafodelista"/>
      </w:pPr>
      <w:r>
        <w:t xml:space="preserve">Elementos del portapapeles en Office </w:t>
      </w:r>
    </w:p>
    <w:p w:rsidR="002F5F47" w:rsidRDefault="002F5F47" w:rsidP="002F5F47">
      <w:pPr>
        <w:pStyle w:val="Prrafodelista"/>
      </w:pPr>
    </w:p>
    <w:p w:rsidR="002F5F47" w:rsidRDefault="002F5F47" w:rsidP="002F5F47">
      <w:pPr>
        <w:pStyle w:val="Prrafodelista"/>
      </w:pPr>
      <w:r>
        <w:t>El Portapapeles de Office permite copiar hasta 24 elementos.</w:t>
      </w:r>
    </w:p>
    <w:p w:rsidR="002F5F47" w:rsidRDefault="002F5F47" w:rsidP="002F5F47">
      <w:pPr>
        <w:pStyle w:val="Prrafodelista"/>
      </w:pPr>
      <w:r>
        <w:t>Se pueden copiar y pegar elementos de documentos de Office u otros programas.</w:t>
      </w:r>
    </w:p>
    <w:p w:rsidR="002F5F47" w:rsidRDefault="002F5F47" w:rsidP="002F5F47">
      <w:pPr>
        <w:pStyle w:val="Prrafodelista"/>
      </w:pPr>
      <w:r>
        <w:t>Se pueden organizar los elementos copiados en el documento.</w:t>
      </w:r>
    </w:p>
    <w:p w:rsidR="002F5F47" w:rsidRDefault="002F5F47" w:rsidP="002F5F47">
      <w:pPr>
        <w:pStyle w:val="Prrafodelista"/>
      </w:pPr>
      <w:r>
        <w:t>Se puede acceder a los elementos copiados en el panel de tareas del Portapapeles</w:t>
      </w:r>
    </w:p>
    <w:p w:rsidR="002F5F47" w:rsidRDefault="002F5F47" w:rsidP="002F5F47">
      <w:pPr>
        <w:pStyle w:val="Prrafodelista"/>
      </w:pPr>
    </w:p>
    <w:p w:rsidR="002F5F47" w:rsidRDefault="002F5F47" w:rsidP="002F5F47">
      <w:pPr>
        <w:pStyle w:val="Prrafodelista"/>
      </w:pPr>
    </w:p>
    <w:p w:rsidR="002F5F47" w:rsidRDefault="002F5F47" w:rsidP="002F5F47">
      <w:pPr>
        <w:pStyle w:val="Prrafodelista"/>
      </w:pPr>
      <w:r>
        <w:t>Elementos del portapapeles en Windows</w:t>
      </w:r>
    </w:p>
    <w:p w:rsidR="002F5F47" w:rsidRDefault="002F5F47" w:rsidP="002F5F47">
      <w:pPr>
        <w:pStyle w:val="Prrafodelista"/>
      </w:pPr>
    </w:p>
    <w:p w:rsidR="002F5F47" w:rsidRDefault="002F5F47" w:rsidP="002F5F47">
      <w:pPr>
        <w:pStyle w:val="Prrafodelista"/>
      </w:pPr>
      <w:r>
        <w:t xml:space="preserve">Se puede acceder a los elementos del portapapeles presionando la tecla de </w:t>
      </w:r>
      <w:proofErr w:type="spellStart"/>
      <w:r>
        <w:t>Windows+V</w:t>
      </w:r>
      <w:proofErr w:type="spellEnd"/>
      <w:r>
        <w:t xml:space="preserve">. </w:t>
      </w:r>
    </w:p>
    <w:p w:rsidR="002F5F47" w:rsidRDefault="002F5F47" w:rsidP="002F5F47">
      <w:pPr>
        <w:pStyle w:val="Prrafodelista"/>
      </w:pPr>
      <w:r>
        <w:t xml:space="preserve">Se pueden sincronizar los elementos del portapapeles con otros dispositivos. </w:t>
      </w:r>
    </w:p>
    <w:p w:rsidR="002F5F47" w:rsidRDefault="002F5F47" w:rsidP="002F5F47">
      <w:pPr>
        <w:pStyle w:val="Prrafodelista"/>
      </w:pPr>
      <w:r>
        <w:t>Se puede acceder al historial de los elementos copiados.</w:t>
      </w:r>
      <w:r w:rsidR="00BF03B4" w:rsidRPr="00BF03B4">
        <w:t xml:space="preserve"> </w:t>
      </w:r>
    </w:p>
    <w:p w:rsidR="00C25799" w:rsidRDefault="00C25799" w:rsidP="002F5F47">
      <w:pPr>
        <w:pStyle w:val="Prrafodelista"/>
      </w:pPr>
    </w:p>
    <w:p w:rsidR="00C25799" w:rsidRDefault="00C25799" w:rsidP="002F5F47">
      <w:pPr>
        <w:pStyle w:val="Prrafodelista"/>
      </w:pPr>
    </w:p>
    <w:p w:rsidR="002F5F47" w:rsidRDefault="002F5F47" w:rsidP="00114AFC">
      <w:r>
        <w:t>Elementos del portapapeles en Windows</w:t>
      </w:r>
    </w:p>
    <w:p w:rsidR="002F5F47" w:rsidRDefault="002F5F47" w:rsidP="006F3AB8">
      <w:pPr>
        <w:pStyle w:val="Prrafodelista"/>
        <w:numPr>
          <w:ilvl w:val="0"/>
          <w:numId w:val="9"/>
        </w:numPr>
      </w:pPr>
      <w:r>
        <w:t xml:space="preserve">Se puede acceder a los elementos del portapapeles presionando la tecla de </w:t>
      </w:r>
      <w:proofErr w:type="spellStart"/>
      <w:r>
        <w:t>Windows+V</w:t>
      </w:r>
      <w:proofErr w:type="spellEnd"/>
      <w:r>
        <w:t xml:space="preserve">. </w:t>
      </w:r>
    </w:p>
    <w:p w:rsidR="002F5F47" w:rsidRDefault="002F5F47" w:rsidP="006F3AB8">
      <w:pPr>
        <w:pStyle w:val="Prrafodelista"/>
        <w:numPr>
          <w:ilvl w:val="0"/>
          <w:numId w:val="9"/>
        </w:numPr>
      </w:pPr>
      <w:r>
        <w:t xml:space="preserve">Se pueden sincronizar los elementos del portapapeles con otros dispositivos. </w:t>
      </w:r>
    </w:p>
    <w:p w:rsidR="002F5F47" w:rsidRDefault="002F5F47" w:rsidP="006F3AB8">
      <w:pPr>
        <w:pStyle w:val="Prrafodelista"/>
        <w:numPr>
          <w:ilvl w:val="0"/>
          <w:numId w:val="9"/>
        </w:numPr>
      </w:pPr>
      <w:r>
        <w:t xml:space="preserve">Se puede acceder al historial de los elementos copiados. </w:t>
      </w:r>
    </w:p>
    <w:p w:rsidR="006F3AB8" w:rsidRDefault="00114AFC" w:rsidP="006F3AB8">
      <w:pPr>
        <w:ind w:left="360"/>
      </w:pPr>
      <w:r>
        <w:rPr>
          <w:noProof/>
          <w:lang w:eastAsia="es-AR"/>
        </w:rPr>
        <w:drawing>
          <wp:anchor distT="0" distB="0" distL="114300" distR="114300" simplePos="0" relativeHeight="251668480" behindDoc="0" locked="0" layoutInCell="1" allowOverlap="1" wp14:anchorId="219A6B70" wp14:editId="3C18608F">
            <wp:simplePos x="0" y="0"/>
            <wp:positionH relativeFrom="column">
              <wp:posOffset>862965</wp:posOffset>
            </wp:positionH>
            <wp:positionV relativeFrom="paragraph">
              <wp:posOffset>123190</wp:posOffset>
            </wp:positionV>
            <wp:extent cx="2390775" cy="1988185"/>
            <wp:effectExtent l="133350" t="114300" r="142875" b="164465"/>
            <wp:wrapSquare wrapText="bothSides"/>
            <wp:docPr id="9" name="Imagen 9" descr="acceder al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eder al portapape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75" cy="1988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F3AB8">
        <w:t xml:space="preserve"> </w:t>
      </w:r>
    </w:p>
    <w:p w:rsidR="00114AFC" w:rsidRDefault="00114AFC" w:rsidP="00114AFC">
      <w:pPr>
        <w:ind w:left="360"/>
      </w:pPr>
    </w:p>
    <w:p w:rsidR="00114AFC" w:rsidRDefault="00114AFC" w:rsidP="00114AFC">
      <w:pPr>
        <w:ind w:left="360"/>
      </w:pPr>
    </w:p>
    <w:p w:rsidR="00114AFC" w:rsidRDefault="00114AFC" w:rsidP="00114AFC">
      <w:pPr>
        <w:ind w:left="360"/>
      </w:pPr>
    </w:p>
    <w:p w:rsidR="00114AFC" w:rsidRDefault="00114AFC" w:rsidP="00114AFC">
      <w:pPr>
        <w:ind w:left="360"/>
      </w:pPr>
    </w:p>
    <w:p w:rsidR="00114AFC" w:rsidRDefault="00114AFC" w:rsidP="00114AFC">
      <w:pPr>
        <w:ind w:left="360"/>
      </w:pPr>
    </w:p>
    <w:p w:rsidR="00114AFC" w:rsidRDefault="00114AFC" w:rsidP="00114AFC"/>
    <w:p w:rsidR="00114AFC" w:rsidRDefault="00114AFC" w:rsidP="00114AFC"/>
    <w:p w:rsidR="006F3AB8" w:rsidRDefault="006F3AB8" w:rsidP="00114AFC">
      <w:pPr>
        <w:pStyle w:val="Prrafodelista"/>
        <w:numPr>
          <w:ilvl w:val="0"/>
          <w:numId w:val="7"/>
        </w:numPr>
      </w:pPr>
      <w:r>
        <w:t xml:space="preserve">Funciones del </w:t>
      </w:r>
      <w:r w:rsidR="006B4BFE">
        <w:t xml:space="preserve"> </w:t>
      </w:r>
      <w:r>
        <w:t xml:space="preserve">Explorador de Windows </w:t>
      </w:r>
    </w:p>
    <w:p w:rsidR="006F3AB8" w:rsidRDefault="006F3AB8" w:rsidP="006F3AB8">
      <w:pPr>
        <w:ind w:left="360"/>
      </w:pPr>
      <w:r>
        <w:t>Visualizar el contenido de carpetas y directorios</w:t>
      </w:r>
    </w:p>
    <w:p w:rsidR="006F3AB8" w:rsidRDefault="006F3AB8" w:rsidP="006F3AB8">
      <w:pPr>
        <w:ind w:left="360"/>
      </w:pPr>
      <w:r>
        <w:t>Dar formato a disquetes</w:t>
      </w:r>
    </w:p>
    <w:p w:rsidR="006F3AB8" w:rsidRDefault="006F3AB8" w:rsidP="006F3AB8">
      <w:pPr>
        <w:ind w:left="360"/>
      </w:pPr>
      <w:r>
        <w:t>Crear carpetas, accesos directos, o archivos</w:t>
      </w:r>
    </w:p>
    <w:p w:rsidR="006F3AB8" w:rsidRDefault="006F3AB8" w:rsidP="006F3AB8">
      <w:pPr>
        <w:ind w:left="360"/>
      </w:pPr>
      <w:r>
        <w:t>Buscar archivos o carpetas por nombre, ubicación, o fechas</w:t>
      </w:r>
    </w:p>
    <w:p w:rsidR="002F5F47" w:rsidRDefault="006F3AB8" w:rsidP="006F3AB8">
      <w:pPr>
        <w:ind w:left="360"/>
      </w:pPr>
      <w:r>
        <w:t>Recuperar elementos eliminados de la Papelera de reciclaje</w:t>
      </w:r>
    </w:p>
    <w:p w:rsidR="006F3AB8" w:rsidRDefault="006F3AB8" w:rsidP="006F3AB8">
      <w:pPr>
        <w:ind w:left="360"/>
      </w:pPr>
    </w:p>
    <w:p w:rsidR="006F3AB8" w:rsidRDefault="006F3AB8" w:rsidP="006F3AB8">
      <w:pPr>
        <w:ind w:left="360"/>
      </w:pPr>
      <w:r>
        <w:t xml:space="preserve">El Explorador de Windows tiene varias partes, entre ellas: </w:t>
      </w:r>
    </w:p>
    <w:p w:rsidR="006F3AB8" w:rsidRDefault="006F3AB8" w:rsidP="006F3AB8">
      <w:pPr>
        <w:ind w:left="360"/>
      </w:pPr>
    </w:p>
    <w:p w:rsidR="006F3AB8" w:rsidRDefault="006F3AB8" w:rsidP="006F3AB8">
      <w:pPr>
        <w:ind w:left="360"/>
      </w:pPr>
      <w:r>
        <w:t xml:space="preserve">Barra de herramientas: Situada en la segunda línea </w:t>
      </w:r>
    </w:p>
    <w:p w:rsidR="006F3AB8" w:rsidRDefault="006F3AB8" w:rsidP="006F3AB8">
      <w:pPr>
        <w:ind w:left="360"/>
      </w:pPr>
      <w:r>
        <w:t xml:space="preserve">Barra de direcciones: Permite escribir la dirección de un archivo o carpeta </w:t>
      </w:r>
    </w:p>
    <w:p w:rsidR="006F3AB8" w:rsidRDefault="006F3AB8" w:rsidP="006F3AB8">
      <w:pPr>
        <w:ind w:left="360"/>
      </w:pPr>
      <w:r>
        <w:t xml:space="preserve">Cuadro de búsqueda: Permite buscar archivos y carpetas </w:t>
      </w:r>
    </w:p>
    <w:p w:rsidR="006F3AB8" w:rsidRDefault="006F3AB8" w:rsidP="006F3AB8">
      <w:pPr>
        <w:ind w:left="360"/>
      </w:pPr>
      <w:r>
        <w:t xml:space="preserve">Panel de navegación: Ocupa la zona central izquierda </w:t>
      </w:r>
    </w:p>
    <w:p w:rsidR="006F3AB8" w:rsidRDefault="006F3AB8" w:rsidP="006F3AB8">
      <w:pPr>
        <w:ind w:left="360"/>
      </w:pPr>
      <w:r>
        <w:t xml:space="preserve">Lista de archivos: Muestra los archivos y carpetas </w:t>
      </w:r>
    </w:p>
    <w:p w:rsidR="006F3AB8" w:rsidRDefault="006F3AB8" w:rsidP="006F3AB8">
      <w:pPr>
        <w:ind w:left="360"/>
      </w:pPr>
      <w:r>
        <w:lastRenderedPageBreak/>
        <w:t xml:space="preserve">Panel de detalles: Muestra detalles de los archivos y carpetas </w:t>
      </w:r>
    </w:p>
    <w:p w:rsidR="006F3AB8" w:rsidRDefault="006F3AB8" w:rsidP="006F3AB8">
      <w:pPr>
        <w:ind w:left="360"/>
      </w:pPr>
      <w:r>
        <w:t xml:space="preserve">Botones de navegación: Permiten avanzar y retroceder entre carpetas y archivos </w:t>
      </w:r>
    </w:p>
    <w:p w:rsidR="006F3AB8" w:rsidRDefault="006F3AB8" w:rsidP="006F3AB8">
      <w:pPr>
        <w:ind w:left="360"/>
      </w:pPr>
      <w:r>
        <w:t xml:space="preserve">Barra de estado: Muestra información sobre el estado del Explorador </w:t>
      </w:r>
    </w:p>
    <w:p w:rsidR="006F3AB8" w:rsidRDefault="006F3AB8" w:rsidP="006F3AB8">
      <w:pPr>
        <w:ind w:left="360"/>
      </w:pPr>
      <w:r>
        <w:t>Fichas contextuales: Permiten realizar acciones como cambiar el nombre, mover, copiar, imprimir, y eliminar archivos</w:t>
      </w:r>
    </w:p>
    <w:p w:rsidR="00F155F4" w:rsidRDefault="00F155F4" w:rsidP="006F3AB8">
      <w:pPr>
        <w:ind w:left="360"/>
      </w:pPr>
      <w:r>
        <w:t xml:space="preserve">Cinta de opciones: </w:t>
      </w:r>
      <w:r w:rsidRPr="00F155F4">
        <w:t>La cinta de opciones es una barra de herramientas que agrupa comandos relacionados para que sean más fáciles de encontrar. Se encuentra en la parte superior de la ventana de las aplicaciones.</w:t>
      </w:r>
    </w:p>
    <w:p w:rsidR="00F155F4" w:rsidRDefault="00F155F4" w:rsidP="006F3AB8">
      <w:pPr>
        <w:ind w:left="360"/>
      </w:pPr>
      <w:r>
        <w:t>Barra de direcciones:</w:t>
      </w:r>
      <w:r w:rsidRPr="00F155F4">
        <w:t xml:space="preserve"> La barra de direcciones es el cuadro de texto en la parte superior de un navegador web donde se escribe la dirección de una página web.</w:t>
      </w:r>
    </w:p>
    <w:p w:rsidR="00F155F4" w:rsidRDefault="00F155F4" w:rsidP="006F3AB8">
      <w:pPr>
        <w:ind w:left="360"/>
      </w:pPr>
    </w:p>
    <w:p w:rsidR="00F155F4" w:rsidRDefault="00F155F4" w:rsidP="00F155F4">
      <w:pPr>
        <w:pStyle w:val="Prrafodelista"/>
        <w:numPr>
          <w:ilvl w:val="0"/>
          <w:numId w:val="11"/>
        </w:numPr>
      </w:pPr>
      <w:r>
        <w:t>Barra de herramientas de acceso rápido</w:t>
      </w:r>
    </w:p>
    <w:p w:rsidR="00F155F4" w:rsidRDefault="00F155F4" w:rsidP="00F155F4">
      <w:pPr>
        <w:pStyle w:val="Prrafodelista"/>
        <w:numPr>
          <w:ilvl w:val="0"/>
          <w:numId w:val="11"/>
        </w:numPr>
      </w:pPr>
      <w:r>
        <w:t>Cinta de opciones</w:t>
      </w:r>
    </w:p>
    <w:p w:rsidR="00F155F4" w:rsidRDefault="00F155F4" w:rsidP="00F155F4">
      <w:pPr>
        <w:pStyle w:val="Prrafodelista"/>
        <w:numPr>
          <w:ilvl w:val="0"/>
          <w:numId w:val="11"/>
        </w:numPr>
      </w:pPr>
      <w:r>
        <w:t>Botones de navegación</w:t>
      </w:r>
    </w:p>
    <w:p w:rsidR="00F155F4" w:rsidRDefault="00F155F4" w:rsidP="00F155F4">
      <w:pPr>
        <w:pStyle w:val="Prrafodelista"/>
        <w:numPr>
          <w:ilvl w:val="0"/>
          <w:numId w:val="11"/>
        </w:numPr>
      </w:pPr>
      <w:r>
        <w:t>Barra de direcciones</w:t>
      </w:r>
    </w:p>
    <w:p w:rsidR="00F155F4" w:rsidRDefault="00F155F4" w:rsidP="00F155F4">
      <w:pPr>
        <w:pStyle w:val="Prrafodelista"/>
        <w:numPr>
          <w:ilvl w:val="0"/>
          <w:numId w:val="11"/>
        </w:numPr>
      </w:pPr>
      <w:r>
        <w:t>Caja de búsqueda</w:t>
      </w:r>
    </w:p>
    <w:p w:rsidR="00F155F4" w:rsidRDefault="00F155F4" w:rsidP="00F155F4">
      <w:pPr>
        <w:pStyle w:val="Prrafodelista"/>
        <w:numPr>
          <w:ilvl w:val="0"/>
          <w:numId w:val="11"/>
        </w:numPr>
      </w:pPr>
      <w:r>
        <w:t>Panel de navegación</w:t>
      </w:r>
    </w:p>
    <w:p w:rsidR="00F155F4" w:rsidRDefault="00F155F4" w:rsidP="00F155F4">
      <w:pPr>
        <w:pStyle w:val="Prrafodelista"/>
        <w:numPr>
          <w:ilvl w:val="0"/>
          <w:numId w:val="11"/>
        </w:numPr>
      </w:pPr>
      <w:r>
        <w:t>Ventana de archivos</w:t>
      </w:r>
    </w:p>
    <w:p w:rsidR="00F155F4" w:rsidRDefault="00F155F4" w:rsidP="00F155F4">
      <w:pPr>
        <w:pStyle w:val="Prrafodelista"/>
        <w:numPr>
          <w:ilvl w:val="0"/>
          <w:numId w:val="11"/>
        </w:numPr>
      </w:pPr>
      <w:r>
        <w:t>Barra de estado</w:t>
      </w:r>
    </w:p>
    <w:p w:rsidR="00F155F4" w:rsidRDefault="00F155F4" w:rsidP="00F155F4">
      <w:pPr>
        <w:ind w:left="360"/>
      </w:pPr>
    </w:p>
    <w:p w:rsidR="006F3AB8" w:rsidRPr="00146FCA" w:rsidRDefault="00F155F4" w:rsidP="00F155F4">
      <w:r>
        <w:rPr>
          <w:noProof/>
          <w:lang w:eastAsia="es-AR"/>
        </w:rPr>
        <w:drawing>
          <wp:anchor distT="0" distB="0" distL="114300" distR="114300" simplePos="0" relativeHeight="251667456" behindDoc="0" locked="0" layoutInCell="1" allowOverlap="1">
            <wp:simplePos x="0" y="0"/>
            <wp:positionH relativeFrom="column">
              <wp:posOffset>4445</wp:posOffset>
            </wp:positionH>
            <wp:positionV relativeFrom="paragraph">
              <wp:posOffset>-4445</wp:posOffset>
            </wp:positionV>
            <wp:extent cx="5400040" cy="3052445"/>
            <wp:effectExtent l="133350" t="95250" r="143510" b="167005"/>
            <wp:wrapSquare wrapText="bothSides"/>
            <wp:docPr id="7" name="Imagen 7" descr="Explorador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ador de Windo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052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6F3AB8" w:rsidRPr="00146FCA" w:rsidSect="00154240">
      <w:pgSz w:w="11906" w:h="16838"/>
      <w:pgMar w:top="1417" w:right="1701" w:bottom="1417" w:left="1701" w:header="708" w:footer="708" w:gutter="0"/>
      <w:pgBorders w:offsetFrom="page">
        <w:top w:val="heartGray" w:sz="31" w:space="24" w:color="auto"/>
        <w:left w:val="heartGray" w:sz="31" w:space="24" w:color="auto"/>
        <w:bottom w:val="heartGray" w:sz="31" w:space="24" w:color="auto"/>
        <w:right w:val="heartGray"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A1602"/>
    <w:multiLevelType w:val="hybridMultilevel"/>
    <w:tmpl w:val="3C80474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96623CC"/>
    <w:multiLevelType w:val="hybridMultilevel"/>
    <w:tmpl w:val="E7D4354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C116FD6"/>
    <w:multiLevelType w:val="hybridMultilevel"/>
    <w:tmpl w:val="8C564CFA"/>
    <w:lvl w:ilvl="0" w:tplc="48927B66">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nsid w:val="27581847"/>
    <w:multiLevelType w:val="hybridMultilevel"/>
    <w:tmpl w:val="9BB63D8A"/>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78422DC"/>
    <w:multiLevelType w:val="hybridMultilevel"/>
    <w:tmpl w:val="77EE4E18"/>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3236114F"/>
    <w:multiLevelType w:val="hybridMultilevel"/>
    <w:tmpl w:val="1512994A"/>
    <w:lvl w:ilvl="0" w:tplc="2C0A000F">
      <w:start w:val="1"/>
      <w:numFmt w:val="decimal"/>
      <w:lvlText w:val="%1."/>
      <w:lvlJc w:val="left"/>
      <w:pPr>
        <w:ind w:left="1068"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51075138"/>
    <w:multiLevelType w:val="hybridMultilevel"/>
    <w:tmpl w:val="3AEE4AF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60FB59CE"/>
    <w:multiLevelType w:val="hybridMultilevel"/>
    <w:tmpl w:val="20781C8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664942FF"/>
    <w:multiLevelType w:val="hybridMultilevel"/>
    <w:tmpl w:val="7F22984A"/>
    <w:lvl w:ilvl="0" w:tplc="F38CEDB2">
      <w:start w:val="1"/>
      <w:numFmt w:val="decimal"/>
      <w:lvlText w:val="%1."/>
      <w:lvlJc w:val="left"/>
      <w:pPr>
        <w:ind w:left="2130" w:hanging="360"/>
      </w:pPr>
      <w:rPr>
        <w:rFonts w:hint="default"/>
      </w:rPr>
    </w:lvl>
    <w:lvl w:ilvl="1" w:tplc="2C0A0019" w:tentative="1">
      <w:start w:val="1"/>
      <w:numFmt w:val="lowerLetter"/>
      <w:lvlText w:val="%2."/>
      <w:lvlJc w:val="left"/>
      <w:pPr>
        <w:ind w:left="2850" w:hanging="360"/>
      </w:pPr>
    </w:lvl>
    <w:lvl w:ilvl="2" w:tplc="2C0A001B" w:tentative="1">
      <w:start w:val="1"/>
      <w:numFmt w:val="lowerRoman"/>
      <w:lvlText w:val="%3."/>
      <w:lvlJc w:val="right"/>
      <w:pPr>
        <w:ind w:left="3570" w:hanging="180"/>
      </w:pPr>
    </w:lvl>
    <w:lvl w:ilvl="3" w:tplc="2C0A000F" w:tentative="1">
      <w:start w:val="1"/>
      <w:numFmt w:val="decimal"/>
      <w:lvlText w:val="%4."/>
      <w:lvlJc w:val="left"/>
      <w:pPr>
        <w:ind w:left="4290" w:hanging="360"/>
      </w:pPr>
    </w:lvl>
    <w:lvl w:ilvl="4" w:tplc="2C0A0019" w:tentative="1">
      <w:start w:val="1"/>
      <w:numFmt w:val="lowerLetter"/>
      <w:lvlText w:val="%5."/>
      <w:lvlJc w:val="left"/>
      <w:pPr>
        <w:ind w:left="5010" w:hanging="360"/>
      </w:pPr>
    </w:lvl>
    <w:lvl w:ilvl="5" w:tplc="2C0A001B" w:tentative="1">
      <w:start w:val="1"/>
      <w:numFmt w:val="lowerRoman"/>
      <w:lvlText w:val="%6."/>
      <w:lvlJc w:val="right"/>
      <w:pPr>
        <w:ind w:left="5730" w:hanging="180"/>
      </w:pPr>
    </w:lvl>
    <w:lvl w:ilvl="6" w:tplc="2C0A000F" w:tentative="1">
      <w:start w:val="1"/>
      <w:numFmt w:val="decimal"/>
      <w:lvlText w:val="%7."/>
      <w:lvlJc w:val="left"/>
      <w:pPr>
        <w:ind w:left="6450" w:hanging="360"/>
      </w:pPr>
    </w:lvl>
    <w:lvl w:ilvl="7" w:tplc="2C0A0019" w:tentative="1">
      <w:start w:val="1"/>
      <w:numFmt w:val="lowerLetter"/>
      <w:lvlText w:val="%8."/>
      <w:lvlJc w:val="left"/>
      <w:pPr>
        <w:ind w:left="7170" w:hanging="360"/>
      </w:pPr>
    </w:lvl>
    <w:lvl w:ilvl="8" w:tplc="2C0A001B" w:tentative="1">
      <w:start w:val="1"/>
      <w:numFmt w:val="lowerRoman"/>
      <w:lvlText w:val="%9."/>
      <w:lvlJc w:val="right"/>
      <w:pPr>
        <w:ind w:left="7890" w:hanging="180"/>
      </w:pPr>
    </w:lvl>
  </w:abstractNum>
  <w:abstractNum w:abstractNumId="9">
    <w:nsid w:val="6ECD0A91"/>
    <w:multiLevelType w:val="hybridMultilevel"/>
    <w:tmpl w:val="65A27758"/>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6F264F99"/>
    <w:multiLevelType w:val="hybridMultilevel"/>
    <w:tmpl w:val="3C38A4A8"/>
    <w:lvl w:ilvl="0" w:tplc="FBCC7412">
      <w:start w:val="3"/>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7BB2231A"/>
    <w:multiLevelType w:val="hybridMultilevel"/>
    <w:tmpl w:val="410E0E32"/>
    <w:lvl w:ilvl="0" w:tplc="5F6293F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5"/>
  </w:num>
  <w:num w:numId="2">
    <w:abstractNumId w:val="9"/>
  </w:num>
  <w:num w:numId="3">
    <w:abstractNumId w:val="3"/>
  </w:num>
  <w:num w:numId="4">
    <w:abstractNumId w:val="8"/>
  </w:num>
  <w:num w:numId="5">
    <w:abstractNumId w:val="0"/>
  </w:num>
  <w:num w:numId="6">
    <w:abstractNumId w:val="11"/>
  </w:num>
  <w:num w:numId="7">
    <w:abstractNumId w:val="6"/>
  </w:num>
  <w:num w:numId="8">
    <w:abstractNumId w:val="10"/>
  </w:num>
  <w:num w:numId="9">
    <w:abstractNumId w:val="4"/>
  </w:num>
  <w:num w:numId="10">
    <w:abstractNumId w:val="7"/>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10F"/>
    <w:rsid w:val="00114AFC"/>
    <w:rsid w:val="00146FCA"/>
    <w:rsid w:val="00154240"/>
    <w:rsid w:val="0028210F"/>
    <w:rsid w:val="002F5F47"/>
    <w:rsid w:val="003B33A3"/>
    <w:rsid w:val="00406234"/>
    <w:rsid w:val="00423760"/>
    <w:rsid w:val="00513092"/>
    <w:rsid w:val="00546CB0"/>
    <w:rsid w:val="00684E2D"/>
    <w:rsid w:val="006B4BFE"/>
    <w:rsid w:val="006F3AB8"/>
    <w:rsid w:val="00713982"/>
    <w:rsid w:val="00854B12"/>
    <w:rsid w:val="008B2B67"/>
    <w:rsid w:val="00A42B75"/>
    <w:rsid w:val="00AB73AC"/>
    <w:rsid w:val="00BF03B4"/>
    <w:rsid w:val="00C25799"/>
    <w:rsid w:val="00E04CF2"/>
    <w:rsid w:val="00F155F4"/>
    <w:rsid w:val="00F44DBF"/>
    <w:rsid w:val="00F9761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7139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39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21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10F"/>
    <w:rPr>
      <w:rFonts w:ascii="Tahoma" w:hAnsi="Tahoma" w:cs="Tahoma"/>
      <w:sz w:val="16"/>
      <w:szCs w:val="16"/>
    </w:rPr>
  </w:style>
  <w:style w:type="paragraph" w:styleId="Ttulo">
    <w:name w:val="Title"/>
    <w:basedOn w:val="Normal"/>
    <w:next w:val="Normal"/>
    <w:link w:val="TtuloCar"/>
    <w:uiPriority w:val="10"/>
    <w:qFormat/>
    <w:rsid w:val="007139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13982"/>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71398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13982"/>
    <w:rPr>
      <w:rFonts w:asciiTheme="majorHAnsi" w:eastAsiaTheme="majorEastAsia" w:hAnsiTheme="majorHAnsi" w:cstheme="majorBidi"/>
      <w:b/>
      <w:bCs/>
      <w:color w:val="4F81BD" w:themeColor="accent1"/>
    </w:rPr>
  </w:style>
  <w:style w:type="paragraph" w:styleId="Sinespaciado">
    <w:name w:val="No Spacing"/>
    <w:uiPriority w:val="1"/>
    <w:qFormat/>
    <w:rsid w:val="00713982"/>
    <w:pPr>
      <w:spacing w:after="0" w:line="240" w:lineRule="auto"/>
    </w:pPr>
  </w:style>
  <w:style w:type="paragraph" w:styleId="Prrafodelista">
    <w:name w:val="List Paragraph"/>
    <w:basedOn w:val="Normal"/>
    <w:uiPriority w:val="34"/>
    <w:qFormat/>
    <w:rsid w:val="00146F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7139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39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21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10F"/>
    <w:rPr>
      <w:rFonts w:ascii="Tahoma" w:hAnsi="Tahoma" w:cs="Tahoma"/>
      <w:sz w:val="16"/>
      <w:szCs w:val="16"/>
    </w:rPr>
  </w:style>
  <w:style w:type="paragraph" w:styleId="Ttulo">
    <w:name w:val="Title"/>
    <w:basedOn w:val="Normal"/>
    <w:next w:val="Normal"/>
    <w:link w:val="TtuloCar"/>
    <w:uiPriority w:val="10"/>
    <w:qFormat/>
    <w:rsid w:val="0071398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13982"/>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71398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13982"/>
    <w:rPr>
      <w:rFonts w:asciiTheme="majorHAnsi" w:eastAsiaTheme="majorEastAsia" w:hAnsiTheme="majorHAnsi" w:cstheme="majorBidi"/>
      <w:b/>
      <w:bCs/>
      <w:color w:val="4F81BD" w:themeColor="accent1"/>
    </w:rPr>
  </w:style>
  <w:style w:type="paragraph" w:styleId="Sinespaciado">
    <w:name w:val="No Spacing"/>
    <w:uiPriority w:val="1"/>
    <w:qFormat/>
    <w:rsid w:val="00713982"/>
    <w:pPr>
      <w:spacing w:after="0" w:line="240" w:lineRule="auto"/>
    </w:pPr>
  </w:style>
  <w:style w:type="paragraph" w:styleId="Prrafodelista">
    <w:name w:val="List Paragraph"/>
    <w:basedOn w:val="Normal"/>
    <w:uiPriority w:val="34"/>
    <w:qFormat/>
    <w:rsid w:val="00146F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33598">
      <w:bodyDiv w:val="1"/>
      <w:marLeft w:val="0"/>
      <w:marRight w:val="0"/>
      <w:marTop w:val="0"/>
      <w:marBottom w:val="0"/>
      <w:divBdr>
        <w:top w:val="none" w:sz="0" w:space="0" w:color="auto"/>
        <w:left w:val="none" w:sz="0" w:space="0" w:color="auto"/>
        <w:bottom w:val="none" w:sz="0" w:space="0" w:color="auto"/>
        <w:right w:val="none" w:sz="0" w:space="0" w:color="auto"/>
      </w:divBdr>
    </w:div>
    <w:div w:id="1485777633">
      <w:bodyDiv w:val="1"/>
      <w:marLeft w:val="0"/>
      <w:marRight w:val="0"/>
      <w:marTop w:val="0"/>
      <w:marBottom w:val="0"/>
      <w:divBdr>
        <w:top w:val="none" w:sz="0" w:space="0" w:color="auto"/>
        <w:left w:val="none" w:sz="0" w:space="0" w:color="auto"/>
        <w:bottom w:val="none" w:sz="0" w:space="0" w:color="auto"/>
        <w:right w:val="none" w:sz="0" w:space="0" w:color="auto"/>
      </w:divBdr>
    </w:div>
    <w:div w:id="20023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2C03C-CCF1-4BA5-ADCE-EFF6F761A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8</Pages>
  <Words>1000</Words>
  <Characters>5502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12</cp:revision>
  <dcterms:created xsi:type="dcterms:W3CDTF">2025-03-17T19:38:00Z</dcterms:created>
  <dcterms:modified xsi:type="dcterms:W3CDTF">2025-03-19T20:55:00Z</dcterms:modified>
</cp:coreProperties>
</file>