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4587036</wp:posOffset>
            </wp:positionH>
            <wp:positionV relativeFrom="paragraph">
              <wp:posOffset>-1072846</wp:posOffset>
            </wp:positionV>
            <wp:extent cx="2130425" cy="2130425"/>
            <wp:effectExtent b="0" l="0" r="0" t="0"/>
            <wp:wrapNone/>
            <wp:docPr descr="Colegio Santa Rosa de Lima" id="1" name="image1.png"/>
            <a:graphic>
              <a:graphicData uri="http://schemas.openxmlformats.org/drawingml/2006/picture">
                <pic:pic>
                  <pic:nvPicPr>
                    <pic:cNvPr descr="Colegio Santa Rosa de Lima" id="0" name="image1.png"/>
                    <pic:cNvPicPr preferRelativeResize="0"/>
                  </pic:nvPicPr>
                  <pic:blipFill>
                    <a:blip r:embed="rId6"/>
                    <a:srcRect b="0" l="0" r="0" t="0"/>
                    <a:stretch>
                      <a:fillRect/>
                    </a:stretch>
                  </pic:blipFill>
                  <pic:spPr>
                    <a:xfrm>
                      <a:off x="0" y="0"/>
                      <a:ext cx="2130425" cy="2130425"/>
                    </a:xfrm>
                    <a:prstGeom prst="rect"/>
                    <a:ln/>
                  </pic:spPr>
                </pic:pic>
              </a:graphicData>
            </a:graphic>
          </wp:anchor>
        </w:drawing>
      </w:r>
    </w:p>
    <w:p w:rsidR="00000000" w:rsidDel="00000000" w:rsidP="00000000" w:rsidRDefault="00000000" w:rsidRPr="00000000" w14:paraId="00000002">
      <w:pPr>
        <w:rPr>
          <w:sz w:val="96"/>
          <w:szCs w:val="96"/>
        </w:rPr>
      </w:pPr>
      <w:r w:rsidDel="00000000" w:rsidR="00000000" w:rsidRPr="00000000">
        <w:rPr>
          <w:rtl w:val="0"/>
        </w:rPr>
      </w:r>
    </w:p>
    <w:p w:rsidR="00000000" w:rsidDel="00000000" w:rsidP="00000000" w:rsidRDefault="00000000" w:rsidRPr="00000000" w14:paraId="00000003">
      <w:pPr>
        <w:rPr>
          <w:sz w:val="96"/>
          <w:szCs w:val="96"/>
        </w:rPr>
      </w:pPr>
      <w:r w:rsidDel="00000000" w:rsidR="00000000" w:rsidRPr="00000000">
        <w:rPr>
          <w:sz w:val="96"/>
          <w:szCs w:val="96"/>
          <w:rtl w:val="0"/>
        </w:rPr>
        <w:t xml:space="preserve">TRABAJO PRÁCTICO DE EDUCACIÓN FÍSICA</w:t>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Colegio: Santa Rosa de Lima</w:t>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Tema: Dia Internacional del Deporte para el Desarrollo y la Paz</w:t>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Nombre y apellido: Santiago Rodríguez </w:t>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Curso:    6°          División: A</w:t>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Profesor/a: Felipe Vargas</w:t>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Año: 2025</w:t>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Fecha de presentación: </w:t>
      </w:r>
      <w:r w:rsidDel="00000000" w:rsidR="00000000" w:rsidRPr="00000000">
        <w:rPr>
          <w:rtl w:val="0"/>
        </w:rPr>
        <w:t xml:space="preserve">16/04</w:t>
      </w: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96"/>
          <w:szCs w:val="9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Elabore un informe, sobre el “Día Internacional del Deporte para el Desarrollo y la Paz” teniendo en cuenta la charla que se realizó el día 7/4. En el mismo deben incorporar:</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valores hablados en clase, explicando cómo relacionarían el deporte y la paz</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videos vistos: una breve reflexión de cada uno de los videos.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referido a las olimpiadas: qué es el olimpismo y sus pilares para el desarrollo de los Juegos Olímpicos, que representan los anillos olímpicos con sus colores y el color de la bandera.</w:t>
      </w: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Aclaración: todo debe tener coherencia y relación con los temas abordados y la charla dictada, siguiendo un orden con los ítems arriba mencionados.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Los principales valores que se deben tener en cuenta al desarrollar una actividad en cualquier deporte son la empatía, ya que con ella no buscamos la gloria para nosotros y la atención hacia nosotros mismos sino que al final y durante el desarrollo del deporte buscamos el bienestar de nuestro equipo y rival. Otro valor sería el respeto entre los contrincantes, en donde ellos lo ven como un deporte y no como una competencia por ser el mejor con actitud de burla.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Pasando a los videos ya vistos. La reflexión que nos deja cada uno de la cual podemos aprender son en tanto al primer video (el partido de futbol en medio de la guerra) que a pesar de encontrar durante varios días en medio de un conflicto, que difícilmente se supiera su final, los soldados buscaron la paz y reconciliación entre ellos dejando de lado sus diferencias, objetivos político y militares llevándolos a un partido de futbol en donde pudieron convivir tranquilamente.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En el segundo video, dónde Maradona juega un partido contra el Nápoles para ayudar a alguien en situación difícil, se nos demuestra que el deporte puede lograr muchas cosas pero también es quien se encuentra ahí, en este caso Maradona quien a pesar de haber pedido que se hiciera el encuentro formal, cosa que no se pudo lograr, jugaron al aire libre informalmente todo para ayudar a un niño, poniendo la mirada en los demás y no en si mismo.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En cuanto al tercer video, el de las olimpiadas, se nos muestra que apresar de las diferencias entre los jugadores tanto físicas como culturales, todos pueden participar del deporte, sin ningún impedimento.En las olimpiadas existe una filosofía denominada "Olimpismo" en dónde combina las cualidades del cuerpo, la voluntad y el espíritu. En dónde asocia el deporte con la cultura y la formación, basándose en la alegría del esfuerzo,  respeto por los principios éticos. Busca la construccion de  una sociedad pacífica, respetuosa de los derechos humanos y comprometida con el desarrollo de la humanidad.</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También los juegos olímpicos tienen fundamentales pilares en los cuales se desarrollan para su realización:</w:t>
      </w:r>
    </w:p>
    <w:p w:rsidR="00000000" w:rsidDel="00000000" w:rsidP="00000000" w:rsidRDefault="00000000" w:rsidRPr="00000000" w14:paraId="00000021">
      <w:pPr>
        <w:jc w:val="both"/>
        <w:rPr/>
      </w:pPr>
      <w:r w:rsidDel="00000000" w:rsidR="00000000" w:rsidRPr="00000000">
        <w:rPr>
          <w:rtl w:val="0"/>
        </w:rPr>
        <w:t xml:space="preserve">Siendo principalmente la </w:t>
      </w:r>
    </w:p>
    <w:p w:rsidR="00000000" w:rsidDel="00000000" w:rsidP="00000000" w:rsidRDefault="00000000" w:rsidRPr="00000000" w14:paraId="00000022">
      <w:pPr>
        <w:jc w:val="both"/>
        <w:rPr/>
      </w:pPr>
      <w:r w:rsidDel="00000000" w:rsidR="00000000" w:rsidRPr="00000000">
        <w:rPr>
          <w:rtl w:val="0"/>
        </w:rPr>
        <w:t xml:space="preserve">•Amistad: Un punto de relación entre distintas personas </w:t>
      </w:r>
    </w:p>
    <w:p w:rsidR="00000000" w:rsidDel="00000000" w:rsidP="00000000" w:rsidRDefault="00000000" w:rsidRPr="00000000" w14:paraId="00000023">
      <w:pPr>
        <w:jc w:val="both"/>
        <w:rPr/>
      </w:pPr>
      <w:r w:rsidDel="00000000" w:rsidR="00000000" w:rsidRPr="00000000">
        <w:rPr>
          <w:rtl w:val="0"/>
        </w:rPr>
        <w:t xml:space="preserve">•Respeto: Los principios éticos universales </w:t>
      </w:r>
    </w:p>
    <w:p w:rsidR="00000000" w:rsidDel="00000000" w:rsidP="00000000" w:rsidRDefault="00000000" w:rsidRPr="00000000" w14:paraId="00000024">
      <w:pPr>
        <w:jc w:val="both"/>
        <w:rPr/>
      </w:pPr>
      <w:r w:rsidDel="00000000" w:rsidR="00000000" w:rsidRPr="00000000">
        <w:rPr>
          <w:rtl w:val="0"/>
        </w:rPr>
        <w:t xml:space="preserve">•Excelencia: La base sobre la que el Movimiento Olímpico une deporte, cultura y educación.</w:t>
      </w:r>
    </w:p>
    <w:p w:rsidR="00000000" w:rsidDel="00000000" w:rsidP="00000000" w:rsidRDefault="00000000" w:rsidRPr="00000000" w14:paraId="00000025">
      <w:pPr>
        <w:jc w:val="both"/>
        <w:rPr/>
      </w:pPr>
      <w:r w:rsidDel="00000000" w:rsidR="00000000" w:rsidRPr="00000000">
        <w:rPr>
          <w:rtl w:val="0"/>
        </w:rPr>
        <w:t xml:space="preserve">Ademas de la no discriminación, Sustentabilidad, Humanismo, Universalidad, Solidaridad, Alianza entre el deporte, la educación y la cultura.</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Luego tenemos el símbolo de los Juegos Olímpicos, el número de sus anillos simbolizan la cantidad de continentes sobre la tierra y su unión, los distintos tipo de colores en cada uno de los anillos (negro, rojo, amarillo, verde, azul) y el fondo (blanco), son para que al menos uno de ellos apareciera en la banderas de todos los países y los anillos se entrelazan para representar la búsqueda de los ya hablados pilares de los juegos olímpicos.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