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2C31D" w14:textId="3C70F0A2" w:rsidR="00FC3AE5" w:rsidRDefault="00FC3AE5" w:rsidP="00A953A7">
      <w:pPr>
        <w:jc w:val="both"/>
        <w:rPr>
          <w:rFonts w:ascii="Arial" w:hAnsi="Arial" w:cs="Arial"/>
          <w:b/>
          <w:u w:val="single"/>
        </w:rPr>
      </w:pPr>
      <w:r w:rsidRPr="00901973">
        <w:rPr>
          <w:rFonts w:ascii="Arial" w:hAnsi="Arial" w:cs="Arial"/>
          <w:b/>
          <w:u w:val="single"/>
        </w:rPr>
        <w:t xml:space="preserve">ESPACIO CURRICULAR: </w:t>
      </w:r>
      <w:r w:rsidR="00DE0D3D">
        <w:rPr>
          <w:rFonts w:ascii="Arial" w:hAnsi="Arial" w:cs="Arial"/>
          <w:b/>
          <w:u w:val="single"/>
        </w:rPr>
        <w:t>DERECHO CIVIL Y COMERCIAL</w:t>
      </w:r>
      <w:r w:rsidRPr="00901973">
        <w:rPr>
          <w:rFonts w:ascii="Arial" w:hAnsi="Arial" w:cs="Arial"/>
          <w:b/>
          <w:u w:val="single"/>
        </w:rPr>
        <w:t>.</w:t>
      </w:r>
    </w:p>
    <w:p w14:paraId="6C242279" w14:textId="240FB04D" w:rsidR="00605CB5" w:rsidRDefault="00605CB5" w:rsidP="00A953A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 xml:space="preserve">: Andrea </w:t>
      </w:r>
      <w:proofErr w:type="spellStart"/>
      <w:r>
        <w:rPr>
          <w:rFonts w:ascii="Arial" w:hAnsi="Arial" w:cs="Arial"/>
        </w:rPr>
        <w:t>Storniolo</w:t>
      </w:r>
      <w:proofErr w:type="spellEnd"/>
    </w:p>
    <w:p w14:paraId="3F7C1667" w14:textId="24479004" w:rsidR="008F0F9D" w:rsidRDefault="008F0F9D" w:rsidP="00A953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1° CUATRIMESTRE – CICLO LECTIVO </w:t>
      </w:r>
      <w:r w:rsidR="00762D8A">
        <w:rPr>
          <w:rFonts w:ascii="Arial" w:hAnsi="Arial" w:cs="Arial"/>
        </w:rPr>
        <w:t>2025</w:t>
      </w:r>
    </w:p>
    <w:p w14:paraId="274A1296" w14:textId="71452BAA" w:rsidR="00762D8A" w:rsidRPr="00B207C4" w:rsidRDefault="008F0F9D" w:rsidP="00762D8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Actividad </w:t>
      </w:r>
      <w:r w:rsidR="00762D8A">
        <w:rPr>
          <w:rFonts w:ascii="Arial" w:hAnsi="Arial" w:cs="Arial"/>
          <w:u w:val="single"/>
        </w:rPr>
        <w:t xml:space="preserve">N° </w:t>
      </w:r>
      <w:r w:rsidR="00C62E0B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 xml:space="preserve">. </w:t>
      </w:r>
    </w:p>
    <w:p w14:paraId="389F6194" w14:textId="77777777" w:rsidR="00B207C4" w:rsidRDefault="00D92410" w:rsidP="00A44505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Unidad 1</w:t>
      </w:r>
      <w:r w:rsidRPr="00B207C4">
        <w:rPr>
          <w:rFonts w:ascii="Arial" w:hAnsi="Arial" w:cs="Arial"/>
        </w:rPr>
        <w:t xml:space="preserve">. Nociones generales del Derecho </w:t>
      </w:r>
    </w:p>
    <w:p w14:paraId="29E1473B" w14:textId="556F3A7D" w:rsidR="00762D8A" w:rsidRPr="00B207C4" w:rsidRDefault="00B207C4" w:rsidP="00A44505">
      <w:pPr>
        <w:jc w:val="both"/>
        <w:rPr>
          <w:rFonts w:ascii="Arial" w:hAnsi="Arial" w:cs="Arial"/>
        </w:rPr>
      </w:pPr>
      <w:r w:rsidRPr="00B207C4">
        <w:rPr>
          <w:rFonts w:ascii="Arial" w:hAnsi="Arial" w:cs="Arial"/>
        </w:rPr>
        <w:t>Temas:</w:t>
      </w:r>
      <w:r>
        <w:rPr>
          <w:rFonts w:ascii="Arial" w:hAnsi="Arial" w:cs="Arial"/>
        </w:rPr>
        <w:t xml:space="preserve"> </w:t>
      </w:r>
      <w:r w:rsidRPr="00B207C4">
        <w:rPr>
          <w:rFonts w:ascii="Arial" w:hAnsi="Arial" w:cs="Arial"/>
        </w:rPr>
        <w:t>Fuentes del Derecho. Ley. Concepto. Características. Efectos.</w:t>
      </w:r>
    </w:p>
    <w:p w14:paraId="2EF84983" w14:textId="0ED41B6E" w:rsidR="0048080F" w:rsidRPr="0048080F" w:rsidRDefault="0048080F" w:rsidP="00A44505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Fecha de presentación en Nodos</w:t>
      </w:r>
      <w:r w:rsidRPr="0048080F">
        <w:rPr>
          <w:rFonts w:ascii="Arial" w:hAnsi="Arial" w:cs="Arial"/>
        </w:rPr>
        <w:t xml:space="preserve">: </w:t>
      </w:r>
      <w:r w:rsidR="00B207C4">
        <w:rPr>
          <w:rFonts w:ascii="Arial" w:hAnsi="Arial" w:cs="Arial"/>
        </w:rPr>
        <w:t>05</w:t>
      </w:r>
      <w:r w:rsidRPr="0048080F">
        <w:rPr>
          <w:rFonts w:ascii="Arial" w:hAnsi="Arial" w:cs="Arial"/>
        </w:rPr>
        <w:t>/0</w:t>
      </w:r>
      <w:r w:rsidR="00B207C4">
        <w:rPr>
          <w:rFonts w:ascii="Arial" w:hAnsi="Arial" w:cs="Arial"/>
        </w:rPr>
        <w:t>5</w:t>
      </w:r>
      <w:r w:rsidRPr="0048080F">
        <w:rPr>
          <w:rFonts w:ascii="Arial" w:hAnsi="Arial" w:cs="Arial"/>
        </w:rPr>
        <w:t>/25</w:t>
      </w:r>
    </w:p>
    <w:p w14:paraId="68E15A3F" w14:textId="77777777" w:rsidR="00C62E0B" w:rsidRDefault="00762D8A" w:rsidP="00A44505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 la lectura del tema “</w:t>
      </w:r>
      <w:r w:rsidR="00C62E0B">
        <w:rPr>
          <w:rFonts w:ascii="Arial" w:hAnsi="Arial" w:cs="Arial"/>
        </w:rPr>
        <w:t>Fuentes del Derecho</w:t>
      </w:r>
      <w:r>
        <w:rPr>
          <w:rFonts w:ascii="Arial" w:hAnsi="Arial" w:cs="Arial"/>
        </w:rPr>
        <w:t xml:space="preserve">” </w:t>
      </w:r>
      <w:r w:rsidR="00C62E0B">
        <w:rPr>
          <w:rFonts w:ascii="Arial" w:hAnsi="Arial" w:cs="Arial"/>
        </w:rPr>
        <w:t>y:</w:t>
      </w:r>
    </w:p>
    <w:p w14:paraId="6E209C51" w14:textId="40F494CC" w:rsidR="00762D8A" w:rsidRPr="00C62E0B" w:rsidRDefault="00C62E0B" w:rsidP="00C62E0B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62E0B">
        <w:rPr>
          <w:rFonts w:ascii="Arial" w:hAnsi="Arial" w:cs="Arial"/>
        </w:rPr>
        <w:t xml:space="preserve">labora un esquema que </w:t>
      </w:r>
      <w:r w:rsidR="007962C6" w:rsidRPr="00C62E0B">
        <w:rPr>
          <w:rFonts w:ascii="Arial" w:hAnsi="Arial" w:cs="Arial"/>
        </w:rPr>
        <w:t>h</w:t>
      </w:r>
      <w:r w:rsidRPr="00C62E0B">
        <w:rPr>
          <w:rFonts w:ascii="Arial" w:hAnsi="Arial" w:cs="Arial"/>
        </w:rPr>
        <w:t>aga referencia cada una</w:t>
      </w:r>
      <w:r w:rsidR="007962C6" w:rsidRPr="00C62E0B">
        <w:rPr>
          <w:rFonts w:ascii="Arial" w:hAnsi="Arial" w:cs="Arial"/>
        </w:rPr>
        <w:t>.</w:t>
      </w:r>
    </w:p>
    <w:p w14:paraId="5CA07767" w14:textId="61A70485" w:rsidR="00C62E0B" w:rsidRDefault="00C62E0B" w:rsidP="00C62E0B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Lee la sentencia judicial en la que un juez otorga el derecho de alimentos a un joven e identifica las fuentes del derecho en las que se basa la decisión judicial</w:t>
      </w:r>
      <w:r w:rsidR="00482368">
        <w:rPr>
          <w:rFonts w:ascii="Arial" w:hAnsi="Arial" w:cs="Arial"/>
        </w:rPr>
        <w:t xml:space="preserve"> y en qué temas específicos</w:t>
      </w:r>
      <w:r w:rsidR="007962C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54A03C2" w14:textId="638B36D1" w:rsidR="00B207C4" w:rsidRPr="00B207C4" w:rsidRDefault="00B207C4" w:rsidP="00B207C4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B207C4">
        <w:rPr>
          <w:rFonts w:ascii="Arial" w:hAnsi="Arial" w:cs="Arial"/>
        </w:rPr>
        <w:t>arca con una cruz (X) las respuestas correctas:</w:t>
      </w:r>
    </w:p>
    <w:p w14:paraId="137F0425" w14:textId="15312FD3" w:rsidR="00B207C4" w:rsidRPr="00B207C4" w:rsidRDefault="00B207C4" w:rsidP="00B207C4">
      <w:pPr>
        <w:spacing w:line="360" w:lineRule="auto"/>
        <w:ind w:left="360"/>
        <w:jc w:val="both"/>
        <w:rPr>
          <w:rFonts w:ascii="Arial" w:hAnsi="Arial" w:cs="Arial"/>
        </w:rPr>
      </w:pPr>
      <w:r w:rsidRPr="00B207C4">
        <w:rPr>
          <w:rFonts w:ascii="Arial" w:hAnsi="Arial" w:cs="Arial"/>
        </w:rPr>
        <w:t>En sentido material, la ley puede ser:</w:t>
      </w:r>
    </w:p>
    <w:p w14:paraId="0ACEAAAE" w14:textId="502A04B1" w:rsidR="00B207C4" w:rsidRPr="00B207C4" w:rsidRDefault="00B207C4" w:rsidP="00B207C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207C4">
        <w:rPr>
          <w:rFonts w:ascii="Arial" w:hAnsi="Arial" w:cs="Arial"/>
        </w:rPr>
        <w:t>___Una sentencia dictada por el Poder Legislativo.</w:t>
      </w:r>
    </w:p>
    <w:p w14:paraId="35768145" w14:textId="77777777" w:rsidR="00B207C4" w:rsidRPr="00B207C4" w:rsidRDefault="00B207C4" w:rsidP="00B207C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207C4">
        <w:rPr>
          <w:rFonts w:ascii="Arial" w:hAnsi="Arial" w:cs="Arial"/>
        </w:rPr>
        <w:t xml:space="preserve">___Una resolución ministerial. </w:t>
      </w:r>
    </w:p>
    <w:p w14:paraId="1E4A066A" w14:textId="77777777" w:rsidR="00B207C4" w:rsidRPr="00B207C4" w:rsidRDefault="00B207C4" w:rsidP="00B207C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207C4">
        <w:rPr>
          <w:rFonts w:ascii="Arial" w:hAnsi="Arial" w:cs="Arial"/>
        </w:rPr>
        <w:t>___Una ley sancionada por el Poder Judicial.</w:t>
      </w:r>
    </w:p>
    <w:p w14:paraId="18E4DBE3" w14:textId="177809D0" w:rsidR="00B207C4" w:rsidRPr="00B207C4" w:rsidRDefault="00B207C4" w:rsidP="00B207C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207C4">
        <w:rPr>
          <w:rFonts w:ascii="Arial" w:hAnsi="Arial" w:cs="Arial"/>
        </w:rPr>
        <w:t>___ La C</w:t>
      </w:r>
      <w:r>
        <w:rPr>
          <w:rFonts w:ascii="Arial" w:hAnsi="Arial" w:cs="Arial"/>
        </w:rPr>
        <w:t xml:space="preserve">onstitución </w:t>
      </w:r>
      <w:r w:rsidRPr="00B207C4">
        <w:rPr>
          <w:rFonts w:ascii="Arial" w:hAnsi="Arial" w:cs="Arial"/>
        </w:rPr>
        <w:t>N</w:t>
      </w:r>
      <w:r>
        <w:rPr>
          <w:rFonts w:ascii="Arial" w:hAnsi="Arial" w:cs="Arial"/>
        </w:rPr>
        <w:t>acional.</w:t>
      </w:r>
    </w:p>
    <w:p w14:paraId="1ED462F7" w14:textId="77777777" w:rsidR="00B207C4" w:rsidRPr="00B207C4" w:rsidRDefault="00B207C4" w:rsidP="00B207C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207C4">
        <w:rPr>
          <w:rFonts w:ascii="Arial" w:hAnsi="Arial" w:cs="Arial"/>
        </w:rPr>
        <w:t>___ Una sentencia dictada por el juez.</w:t>
      </w:r>
    </w:p>
    <w:p w14:paraId="54E56CDB" w14:textId="77777777" w:rsidR="00B207C4" w:rsidRDefault="00B207C4" w:rsidP="00B207C4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207C4">
        <w:rPr>
          <w:rFonts w:ascii="Arial" w:hAnsi="Arial" w:cs="Arial"/>
        </w:rPr>
        <w:t>___ Un decreto dictado por el gobernador.</w:t>
      </w:r>
    </w:p>
    <w:p w14:paraId="6EC2C8A3" w14:textId="77777777" w:rsidR="00B207C4" w:rsidRPr="00B207C4" w:rsidRDefault="00B207C4" w:rsidP="00B207C4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008DE035" w14:textId="306BD308" w:rsidR="00B207C4" w:rsidRPr="00B207C4" w:rsidRDefault="00B207C4" w:rsidP="00B207C4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con tus palabras l</w:t>
      </w:r>
      <w:r w:rsidRPr="00B207C4">
        <w:rPr>
          <w:rFonts w:ascii="Arial" w:hAnsi="Arial" w:cs="Arial"/>
        </w:rPr>
        <w:t xml:space="preserve">a característica </w:t>
      </w:r>
      <w:r>
        <w:rPr>
          <w:rFonts w:ascii="Arial" w:hAnsi="Arial" w:cs="Arial"/>
        </w:rPr>
        <w:t xml:space="preserve">de la ley </w:t>
      </w:r>
      <w:r w:rsidRPr="00B207C4">
        <w:rPr>
          <w:rFonts w:ascii="Arial" w:hAnsi="Arial" w:cs="Arial"/>
        </w:rPr>
        <w:t>“competencia y orden público”</w:t>
      </w:r>
      <w:r>
        <w:rPr>
          <w:rFonts w:ascii="Arial" w:hAnsi="Arial" w:cs="Arial"/>
        </w:rPr>
        <w:t>.</w:t>
      </w:r>
    </w:p>
    <w:p w14:paraId="7771DD72" w14:textId="77777777" w:rsidR="00482368" w:rsidRDefault="00C62E0B" w:rsidP="00B207C4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Ahora, te propongo que leas los efectos de las leyes y, a partir de su lectura</w:t>
      </w:r>
      <w:r w:rsidR="00482368">
        <w:rPr>
          <w:rFonts w:ascii="Arial" w:hAnsi="Arial" w:cs="Arial"/>
        </w:rPr>
        <w:t xml:space="preserve"> realiza las siguientes actividades:</w:t>
      </w:r>
    </w:p>
    <w:p w14:paraId="6019F910" w14:textId="5E02B999" w:rsidR="00482368" w:rsidRPr="00482368" w:rsidRDefault="00482368" w:rsidP="00482368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con tus palabras e</w:t>
      </w:r>
      <w:r w:rsidRPr="00482368">
        <w:rPr>
          <w:rFonts w:ascii="Arial" w:hAnsi="Arial" w:cs="Arial"/>
        </w:rPr>
        <w:t>l principio</w:t>
      </w:r>
      <w:r>
        <w:rPr>
          <w:rFonts w:ascii="Arial" w:hAnsi="Arial" w:cs="Arial"/>
        </w:rPr>
        <w:t xml:space="preserve"> de inexcusabilidad, que dice </w:t>
      </w:r>
      <w:r w:rsidRPr="00482368">
        <w:rPr>
          <w:rFonts w:ascii="Arial" w:hAnsi="Arial" w:cs="Arial"/>
        </w:rPr>
        <w:t xml:space="preserve"> “Nadie puede eludir la obligatoriedad de la ley alegando ignorarla”</w:t>
      </w:r>
      <w:r>
        <w:rPr>
          <w:rFonts w:ascii="Arial" w:hAnsi="Arial" w:cs="Arial"/>
        </w:rPr>
        <w:t xml:space="preserve"> y piensa en un ejemplo.</w:t>
      </w:r>
    </w:p>
    <w:p w14:paraId="13118A41" w14:textId="6D4D3097" w:rsidR="00C62E0B" w:rsidRPr="00482368" w:rsidRDefault="00482368" w:rsidP="00482368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4823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482368">
        <w:rPr>
          <w:rFonts w:ascii="Arial" w:hAnsi="Arial" w:cs="Arial"/>
        </w:rPr>
        <w:t>us</w:t>
      </w:r>
      <w:r>
        <w:rPr>
          <w:rFonts w:ascii="Arial" w:hAnsi="Arial" w:cs="Arial"/>
        </w:rPr>
        <w:t>ca</w:t>
      </w:r>
      <w:r w:rsidRPr="00482368">
        <w:rPr>
          <w:rFonts w:ascii="Arial" w:hAnsi="Arial" w:cs="Arial"/>
        </w:rPr>
        <w:t xml:space="preserve"> en internet </w:t>
      </w:r>
      <w:r w:rsidR="00C62E0B" w:rsidRPr="00482368">
        <w:rPr>
          <w:rFonts w:ascii="Arial" w:hAnsi="Arial" w:cs="Arial"/>
        </w:rPr>
        <w:t>la ley 24240 “Defensa al Consumidor” y reali</w:t>
      </w:r>
      <w:r w:rsidRPr="00482368">
        <w:rPr>
          <w:rFonts w:ascii="Arial" w:hAnsi="Arial" w:cs="Arial"/>
        </w:rPr>
        <w:t>za</w:t>
      </w:r>
      <w:r w:rsidR="00C62E0B" w:rsidRPr="00482368">
        <w:rPr>
          <w:rFonts w:ascii="Arial" w:hAnsi="Arial" w:cs="Arial"/>
        </w:rPr>
        <w:t xml:space="preserve"> las siguientes consignas:</w:t>
      </w:r>
    </w:p>
    <w:p w14:paraId="0A4E06FA" w14:textId="557D4AE8" w:rsidR="00C62E0B" w:rsidRDefault="00C62E0B" w:rsidP="00C62E0B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sintéticamente d</w:t>
      </w:r>
      <w:r w:rsidRPr="00C62E0B">
        <w:rPr>
          <w:rFonts w:ascii="Arial" w:hAnsi="Arial" w:cs="Arial"/>
        </w:rPr>
        <w:t>e qué se trata la misma</w:t>
      </w:r>
      <w:r>
        <w:rPr>
          <w:rFonts w:ascii="Arial" w:hAnsi="Arial" w:cs="Arial"/>
        </w:rPr>
        <w:t xml:space="preserve"> y q</w:t>
      </w:r>
      <w:r w:rsidRPr="00C62E0B">
        <w:rPr>
          <w:rFonts w:ascii="Arial" w:hAnsi="Arial" w:cs="Arial"/>
        </w:rPr>
        <w:t>ué temas regula</w:t>
      </w:r>
      <w:r>
        <w:rPr>
          <w:rFonts w:ascii="Arial" w:hAnsi="Arial" w:cs="Arial"/>
        </w:rPr>
        <w:t>.</w:t>
      </w:r>
    </w:p>
    <w:p w14:paraId="7E99B136" w14:textId="1ED1F35C" w:rsidR="00C62E0B" w:rsidRDefault="00482368" w:rsidP="00C62E0B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Responde, ¿c</w:t>
      </w:r>
      <w:r w:rsidR="00C62E0B" w:rsidRPr="00C62E0B">
        <w:rPr>
          <w:rFonts w:ascii="Arial" w:hAnsi="Arial" w:cs="Arial"/>
        </w:rPr>
        <w:t>uál es la vigencia de la ley (su inicio y finalización)?</w:t>
      </w:r>
    </w:p>
    <w:p w14:paraId="2820B68F" w14:textId="77777777" w:rsidR="00B207C4" w:rsidRPr="00482368" w:rsidRDefault="00B207C4" w:rsidP="00482368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B207C4" w:rsidRPr="00482368" w:rsidSect="00FC3AE5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5008"/>
    <w:multiLevelType w:val="hybridMultilevel"/>
    <w:tmpl w:val="F20AFEAC"/>
    <w:lvl w:ilvl="0" w:tplc="D9C88306">
      <w:start w:val="1"/>
      <w:numFmt w:val="upperLetter"/>
      <w:lvlText w:val="%1-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3FC5"/>
    <w:multiLevelType w:val="hybridMultilevel"/>
    <w:tmpl w:val="BACE1108"/>
    <w:lvl w:ilvl="0" w:tplc="59A6B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55D17"/>
    <w:multiLevelType w:val="hybridMultilevel"/>
    <w:tmpl w:val="A8A66FC4"/>
    <w:lvl w:ilvl="0" w:tplc="26943D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053D5"/>
    <w:multiLevelType w:val="hybridMultilevel"/>
    <w:tmpl w:val="8A6A6630"/>
    <w:lvl w:ilvl="0" w:tplc="26DE8C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A531D"/>
    <w:multiLevelType w:val="hybridMultilevel"/>
    <w:tmpl w:val="B6929FC4"/>
    <w:lvl w:ilvl="0" w:tplc="0FC07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D3BB6"/>
    <w:multiLevelType w:val="hybridMultilevel"/>
    <w:tmpl w:val="70608AEA"/>
    <w:lvl w:ilvl="0" w:tplc="7884EA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66F38"/>
    <w:multiLevelType w:val="hybridMultilevel"/>
    <w:tmpl w:val="83606842"/>
    <w:lvl w:ilvl="0" w:tplc="1D64E3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231AE"/>
    <w:multiLevelType w:val="hybridMultilevel"/>
    <w:tmpl w:val="4E3257C0"/>
    <w:lvl w:ilvl="0" w:tplc="CAF25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74A19"/>
    <w:multiLevelType w:val="hybridMultilevel"/>
    <w:tmpl w:val="C7909B1E"/>
    <w:lvl w:ilvl="0" w:tplc="518A80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0846"/>
    <w:multiLevelType w:val="hybridMultilevel"/>
    <w:tmpl w:val="B5D2DB92"/>
    <w:lvl w:ilvl="0" w:tplc="156C5600">
      <w:start w:val="1"/>
      <w:numFmt w:val="upp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41517"/>
    <w:multiLevelType w:val="hybridMultilevel"/>
    <w:tmpl w:val="C7B894F2"/>
    <w:lvl w:ilvl="0" w:tplc="84A05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A21C5"/>
    <w:multiLevelType w:val="hybridMultilevel"/>
    <w:tmpl w:val="C69CFEBE"/>
    <w:lvl w:ilvl="0" w:tplc="F8D24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27982"/>
    <w:multiLevelType w:val="hybridMultilevel"/>
    <w:tmpl w:val="212A90FA"/>
    <w:lvl w:ilvl="0" w:tplc="625602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D406C"/>
    <w:multiLevelType w:val="hybridMultilevel"/>
    <w:tmpl w:val="81785E5E"/>
    <w:lvl w:ilvl="0" w:tplc="646ACC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111AF"/>
    <w:multiLevelType w:val="hybridMultilevel"/>
    <w:tmpl w:val="4568F224"/>
    <w:lvl w:ilvl="0" w:tplc="2436A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A79DA"/>
    <w:multiLevelType w:val="hybridMultilevel"/>
    <w:tmpl w:val="EAAC50D0"/>
    <w:lvl w:ilvl="0" w:tplc="C68A2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11232"/>
    <w:multiLevelType w:val="hybridMultilevel"/>
    <w:tmpl w:val="A4668992"/>
    <w:lvl w:ilvl="0" w:tplc="31E6CB5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50B3F"/>
    <w:multiLevelType w:val="hybridMultilevel"/>
    <w:tmpl w:val="7A00B4F2"/>
    <w:lvl w:ilvl="0" w:tplc="8E303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B1BAC"/>
    <w:multiLevelType w:val="hybridMultilevel"/>
    <w:tmpl w:val="3CE23880"/>
    <w:lvl w:ilvl="0" w:tplc="EE0033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33172"/>
    <w:multiLevelType w:val="hybridMultilevel"/>
    <w:tmpl w:val="89282612"/>
    <w:lvl w:ilvl="0" w:tplc="9E76A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1458A"/>
    <w:multiLevelType w:val="hybridMultilevel"/>
    <w:tmpl w:val="93A6A9B4"/>
    <w:lvl w:ilvl="0" w:tplc="5C84D0D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927A5"/>
    <w:multiLevelType w:val="hybridMultilevel"/>
    <w:tmpl w:val="A63843BA"/>
    <w:lvl w:ilvl="0" w:tplc="2FCABA6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852AEF"/>
    <w:multiLevelType w:val="hybridMultilevel"/>
    <w:tmpl w:val="D75C859A"/>
    <w:lvl w:ilvl="0" w:tplc="4086CF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"/>
  </w:num>
  <w:num w:numId="4">
    <w:abstractNumId w:val="2"/>
  </w:num>
  <w:num w:numId="5">
    <w:abstractNumId w:val="19"/>
  </w:num>
  <w:num w:numId="6">
    <w:abstractNumId w:val="17"/>
  </w:num>
  <w:num w:numId="7">
    <w:abstractNumId w:val="5"/>
  </w:num>
  <w:num w:numId="8">
    <w:abstractNumId w:val="12"/>
  </w:num>
  <w:num w:numId="9">
    <w:abstractNumId w:val="8"/>
  </w:num>
  <w:num w:numId="10">
    <w:abstractNumId w:val="4"/>
  </w:num>
  <w:num w:numId="11">
    <w:abstractNumId w:val="7"/>
  </w:num>
  <w:num w:numId="12">
    <w:abstractNumId w:val="0"/>
  </w:num>
  <w:num w:numId="13">
    <w:abstractNumId w:val="9"/>
  </w:num>
  <w:num w:numId="14">
    <w:abstractNumId w:val="14"/>
  </w:num>
  <w:num w:numId="15">
    <w:abstractNumId w:val="11"/>
  </w:num>
  <w:num w:numId="16">
    <w:abstractNumId w:val="21"/>
  </w:num>
  <w:num w:numId="17">
    <w:abstractNumId w:val="6"/>
  </w:num>
  <w:num w:numId="18">
    <w:abstractNumId w:val="13"/>
  </w:num>
  <w:num w:numId="19">
    <w:abstractNumId w:val="18"/>
  </w:num>
  <w:num w:numId="20">
    <w:abstractNumId w:val="16"/>
  </w:num>
  <w:num w:numId="21">
    <w:abstractNumId w:val="3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E5"/>
    <w:rsid w:val="00040E0A"/>
    <w:rsid w:val="000C24D1"/>
    <w:rsid w:val="001968B2"/>
    <w:rsid w:val="001F559C"/>
    <w:rsid w:val="00293BB7"/>
    <w:rsid w:val="002B20B7"/>
    <w:rsid w:val="002E175F"/>
    <w:rsid w:val="002E7E77"/>
    <w:rsid w:val="003B422A"/>
    <w:rsid w:val="003F2282"/>
    <w:rsid w:val="0041419D"/>
    <w:rsid w:val="0048080F"/>
    <w:rsid w:val="00482368"/>
    <w:rsid w:val="00552CDF"/>
    <w:rsid w:val="0055686C"/>
    <w:rsid w:val="005B2713"/>
    <w:rsid w:val="00605CB5"/>
    <w:rsid w:val="00686F06"/>
    <w:rsid w:val="00715F17"/>
    <w:rsid w:val="00762D8A"/>
    <w:rsid w:val="007962C6"/>
    <w:rsid w:val="007D3324"/>
    <w:rsid w:val="008F0F9D"/>
    <w:rsid w:val="00901973"/>
    <w:rsid w:val="00927302"/>
    <w:rsid w:val="009920C7"/>
    <w:rsid w:val="009C015E"/>
    <w:rsid w:val="00A44505"/>
    <w:rsid w:val="00A953A7"/>
    <w:rsid w:val="00B207C4"/>
    <w:rsid w:val="00BA10FC"/>
    <w:rsid w:val="00C62E0B"/>
    <w:rsid w:val="00CF4B89"/>
    <w:rsid w:val="00D43F8E"/>
    <w:rsid w:val="00D77BEE"/>
    <w:rsid w:val="00D77F29"/>
    <w:rsid w:val="00D92410"/>
    <w:rsid w:val="00DD289C"/>
    <w:rsid w:val="00DE0D3D"/>
    <w:rsid w:val="00E22174"/>
    <w:rsid w:val="00FB1E56"/>
    <w:rsid w:val="00F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DCC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A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973"/>
    <w:pPr>
      <w:ind w:left="720"/>
      <w:contextualSpacing/>
    </w:pPr>
  </w:style>
  <w:style w:type="paragraph" w:styleId="Sinespaciado">
    <w:name w:val="No Spacing"/>
    <w:uiPriority w:val="1"/>
    <w:qFormat/>
    <w:rsid w:val="00552CDF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B27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9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A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973"/>
    <w:pPr>
      <w:ind w:left="720"/>
      <w:contextualSpacing/>
    </w:pPr>
  </w:style>
  <w:style w:type="paragraph" w:styleId="Sinespaciado">
    <w:name w:val="No Spacing"/>
    <w:uiPriority w:val="1"/>
    <w:qFormat/>
    <w:rsid w:val="00552CDF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B27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9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2</cp:revision>
  <dcterms:created xsi:type="dcterms:W3CDTF">2025-04-20T16:39:00Z</dcterms:created>
  <dcterms:modified xsi:type="dcterms:W3CDTF">2025-04-20T16:39:00Z</dcterms:modified>
</cp:coreProperties>
</file>