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Theme="majorEastAsia" w:hAnsi="Arial" w:cs="Arial"/>
          <w:caps/>
        </w:rPr>
        <w:id w:val="-1162773402"/>
        <w:docPartObj>
          <w:docPartGallery w:val="Cover Pages"/>
          <w:docPartUnique/>
        </w:docPartObj>
      </w:sdtPr>
      <w:sdtEndPr>
        <w:rPr>
          <w:rFonts w:asciiTheme="minorHAnsi" w:eastAsiaTheme="minorHAnsi" w:hAnsiTheme="minorHAnsi" w:cstheme="minorBidi"/>
          <w:caps w:val="0"/>
          <w:lang w:eastAsia="en-US"/>
        </w:rPr>
      </w:sdtEndPr>
      <w:sdtContent>
        <w:tbl>
          <w:tblPr>
            <w:tblW w:w="5000" w:type="pct"/>
            <w:jc w:val="center"/>
            <w:tblLook w:val="04A0" w:firstRow="1" w:lastRow="0" w:firstColumn="1" w:lastColumn="0" w:noHBand="0" w:noVBand="1"/>
          </w:tblPr>
          <w:tblGrid>
            <w:gridCol w:w="8720"/>
          </w:tblGrid>
          <w:tr w:rsidR="00F54765">
            <w:trPr>
              <w:trHeight w:val="2880"/>
              <w:jc w:val="center"/>
            </w:trPr>
            <w:sdt>
              <w:sdtPr>
                <w:rPr>
                  <w:rFonts w:ascii="Arial" w:eastAsiaTheme="majorEastAsia" w:hAnsi="Arial" w:cs="Arial"/>
                  <w:caps/>
                </w:rPr>
                <w:alias w:val="Compañía"/>
                <w:id w:val="15524243"/>
                <w:placeholder>
                  <w:docPart w:val="E7C628F45C6549F2B1C5029BC6DCF0EC"/>
                </w:placeholder>
                <w:dataBinding w:prefixMappings="xmlns:ns0='http://schemas.openxmlformats.org/officeDocument/2006/extended-properties'" w:xpath="/ns0:Properties[1]/ns0:Company[1]" w:storeItemID="{6668398D-A668-4E3E-A5EB-62B293D839F1}"/>
                <w:text/>
              </w:sdtPr>
              <w:sdtContent>
                <w:tc>
                  <w:tcPr>
                    <w:tcW w:w="5000" w:type="pct"/>
                  </w:tcPr>
                  <w:p w:rsidR="00F54765" w:rsidRPr="00C649BF" w:rsidRDefault="00F54765" w:rsidP="00F54765">
                    <w:pPr>
                      <w:pStyle w:val="Sinespaciado"/>
                      <w:jc w:val="center"/>
                      <w:rPr>
                        <w:rFonts w:ascii="Arial" w:eastAsiaTheme="majorEastAsia" w:hAnsi="Arial" w:cs="Arial"/>
                        <w:caps/>
                      </w:rPr>
                    </w:pPr>
                    <w:r w:rsidRPr="00C649BF">
                      <w:rPr>
                        <w:rFonts w:ascii="Arial" w:eastAsiaTheme="majorEastAsia" w:hAnsi="Arial" w:cs="Arial"/>
                        <w:caps/>
                      </w:rPr>
                      <w:t>Colegio secundario modelo</w:t>
                    </w:r>
                    <w:r w:rsidR="00C649BF" w:rsidRPr="00C649BF">
                      <w:rPr>
                        <w:rFonts w:ascii="Arial" w:eastAsiaTheme="majorEastAsia" w:hAnsi="Arial" w:cs="Arial"/>
                        <w:caps/>
                      </w:rPr>
                      <w:t xml:space="preserve"> (2025)</w:t>
                    </w:r>
                  </w:p>
                </w:tc>
              </w:sdtContent>
            </w:sdt>
          </w:tr>
          <w:tr w:rsidR="00F54765">
            <w:trPr>
              <w:trHeight w:val="1440"/>
              <w:jc w:val="center"/>
            </w:trPr>
            <w:sdt>
              <w:sdtPr>
                <w:rPr>
                  <w:rFonts w:ascii="Times New Roman" w:eastAsiaTheme="majorEastAsia" w:hAnsi="Times New Roman" w:cs="Times New Roman"/>
                  <w:b/>
                  <w:sz w:val="80"/>
                  <w:szCs w:val="80"/>
                </w:rPr>
                <w:alias w:val="Título"/>
                <w:id w:val="15524250"/>
                <w:placeholder>
                  <w:docPart w:val="3E5794ACC51144B9B1596260BC7835F7"/>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54765" w:rsidRPr="00C649BF" w:rsidRDefault="00C649BF" w:rsidP="00F54765">
                    <w:pPr>
                      <w:pStyle w:val="Sinespaciado"/>
                      <w:jc w:val="center"/>
                      <w:rPr>
                        <w:rFonts w:ascii="Arial" w:eastAsiaTheme="majorEastAsia" w:hAnsi="Arial" w:cs="Arial"/>
                        <w:b/>
                        <w:sz w:val="80"/>
                        <w:szCs w:val="80"/>
                      </w:rPr>
                    </w:pPr>
                    <w:r w:rsidRPr="00C649BF">
                      <w:rPr>
                        <w:rFonts w:ascii="Times New Roman" w:eastAsiaTheme="majorEastAsia" w:hAnsi="Times New Roman" w:cs="Times New Roman"/>
                        <w:b/>
                        <w:sz w:val="80"/>
                        <w:szCs w:val="80"/>
                      </w:rPr>
                      <w:t>CONSTRUCCIÓN IDEOLÓ</w:t>
                    </w:r>
                    <w:r w:rsidR="00F54765" w:rsidRPr="00C649BF">
                      <w:rPr>
                        <w:rFonts w:ascii="Times New Roman" w:eastAsiaTheme="majorEastAsia" w:hAnsi="Times New Roman" w:cs="Times New Roman"/>
                        <w:b/>
                        <w:sz w:val="80"/>
                        <w:szCs w:val="80"/>
                      </w:rPr>
                      <w:t>GICA</w:t>
                    </w:r>
                  </w:p>
                </w:tc>
              </w:sdtContent>
            </w:sdt>
          </w:tr>
          <w:tr w:rsidR="00F54765">
            <w:trPr>
              <w:trHeight w:val="720"/>
              <w:jc w:val="center"/>
            </w:trPr>
            <w:sdt>
              <w:sdtPr>
                <w:rPr>
                  <w:rFonts w:ascii="Times New Roman" w:eastAsiaTheme="majorEastAsia" w:hAnsi="Times New Roman" w:cs="Times New Roman"/>
                  <w:b/>
                  <w:sz w:val="44"/>
                  <w:szCs w:val="44"/>
                </w:rPr>
                <w:alias w:val="Subtítulo"/>
                <w:id w:val="15524255"/>
                <w:placeholder>
                  <w:docPart w:val="027D599081A0421790435C5E4C5D29F8"/>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54765" w:rsidRPr="00C649BF" w:rsidRDefault="00C649BF" w:rsidP="00C649BF">
                    <w:pPr>
                      <w:pStyle w:val="Sinespaciado"/>
                      <w:jc w:val="center"/>
                      <w:rPr>
                        <w:rFonts w:ascii="Times New Roman" w:eastAsiaTheme="majorEastAsia" w:hAnsi="Times New Roman" w:cs="Times New Roman"/>
                        <w:b/>
                        <w:sz w:val="44"/>
                        <w:szCs w:val="44"/>
                      </w:rPr>
                    </w:pPr>
                    <w:r w:rsidRPr="00C649BF">
                      <w:rPr>
                        <w:rFonts w:ascii="Times New Roman" w:eastAsiaTheme="majorEastAsia" w:hAnsi="Times New Roman" w:cs="Times New Roman"/>
                        <w:b/>
                        <w:sz w:val="44"/>
                        <w:szCs w:val="44"/>
                      </w:rPr>
                      <w:t>FORMACION POLITICA Y CIUDADANA.</w:t>
                    </w:r>
                  </w:p>
                </w:tc>
              </w:sdtContent>
            </w:sdt>
          </w:tr>
          <w:tr w:rsidR="00F54765">
            <w:trPr>
              <w:trHeight w:val="360"/>
              <w:jc w:val="center"/>
            </w:trPr>
            <w:tc>
              <w:tcPr>
                <w:tcW w:w="5000" w:type="pct"/>
                <w:vAlign w:val="center"/>
              </w:tcPr>
              <w:p w:rsidR="00F54765" w:rsidRPr="00C649BF" w:rsidRDefault="00F54765">
                <w:pPr>
                  <w:pStyle w:val="Sinespaciado"/>
                  <w:jc w:val="center"/>
                  <w:rPr>
                    <w:rFonts w:ascii="Times New Roman" w:hAnsi="Times New Roman" w:cs="Times New Roman"/>
                  </w:rPr>
                </w:pPr>
              </w:p>
            </w:tc>
          </w:tr>
          <w:tr w:rsidR="00F54765">
            <w:trPr>
              <w:trHeight w:val="360"/>
              <w:jc w:val="center"/>
            </w:trPr>
            <w:sdt>
              <w:sdtPr>
                <w:rPr>
                  <w:rFonts w:ascii="Arial" w:hAnsi="Arial" w:cs="Arial"/>
                  <w:bCs/>
                </w:rPr>
                <w:alias w:val="Autor"/>
                <w:id w:val="15524260"/>
                <w:placeholder>
                  <w:docPart w:val="3DA6049D05794E96B61322C958A56A71"/>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54765" w:rsidRPr="00C649BF" w:rsidRDefault="00C649BF">
                    <w:pPr>
                      <w:pStyle w:val="Sinespaciado"/>
                      <w:jc w:val="center"/>
                      <w:rPr>
                        <w:rFonts w:ascii="Arial" w:hAnsi="Arial" w:cs="Arial"/>
                        <w:bCs/>
                      </w:rPr>
                    </w:pPr>
                    <w:r w:rsidRPr="00C649BF">
                      <w:rPr>
                        <w:rFonts w:ascii="Arial" w:hAnsi="Arial" w:cs="Arial"/>
                        <w:bCs/>
                        <w:lang w:val="es-AR"/>
                      </w:rPr>
                      <w:t>Docente: Fernanda Colpas</w:t>
                    </w:r>
                  </w:p>
                </w:tc>
              </w:sdtContent>
            </w:sdt>
          </w:tr>
          <w:tr w:rsidR="00F54765">
            <w:trPr>
              <w:trHeight w:val="360"/>
              <w:jc w:val="center"/>
            </w:trPr>
            <w:sdt>
              <w:sdtPr>
                <w:rPr>
                  <w:rFonts w:ascii="Arial" w:hAnsi="Arial" w:cs="Arial"/>
                  <w:bCs/>
                </w:rPr>
                <w:alias w:val="Fecha"/>
                <w:id w:val="516659546"/>
                <w:placeholder>
                  <w:docPart w:val="04ED853D9C9D445B848DDADBD535E361"/>
                </w:placeholder>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Content>
                <w:tc>
                  <w:tcPr>
                    <w:tcW w:w="5000" w:type="pct"/>
                    <w:vAlign w:val="center"/>
                  </w:tcPr>
                  <w:p w:rsidR="00F54765" w:rsidRPr="00C649BF" w:rsidRDefault="00C649BF" w:rsidP="00C649BF">
                    <w:pPr>
                      <w:pStyle w:val="Sinespaciado"/>
                      <w:jc w:val="center"/>
                      <w:rPr>
                        <w:rFonts w:ascii="Arial" w:hAnsi="Arial" w:cs="Arial"/>
                        <w:bCs/>
                      </w:rPr>
                    </w:pPr>
                    <w:r w:rsidRPr="00C649BF">
                      <w:rPr>
                        <w:rFonts w:ascii="Arial" w:hAnsi="Arial" w:cs="Arial"/>
                        <w:bCs/>
                      </w:rPr>
                      <w:t>Curso: 6to “C”</w:t>
                    </w:r>
                  </w:p>
                </w:tc>
              </w:sdtContent>
            </w:sdt>
          </w:tr>
        </w:tbl>
        <w:p w:rsidR="00F54765" w:rsidRDefault="00F54765"/>
        <w:p w:rsidR="00F54765" w:rsidRDefault="00F54765"/>
        <w:tbl>
          <w:tblPr>
            <w:tblpPr w:leftFromText="187" w:rightFromText="187" w:horzAnchor="margin" w:tblpXSpec="center" w:tblpYSpec="bottom"/>
            <w:tblW w:w="5000" w:type="pct"/>
            <w:tblLook w:val="04A0" w:firstRow="1" w:lastRow="0" w:firstColumn="1" w:lastColumn="0" w:noHBand="0" w:noVBand="1"/>
          </w:tblPr>
          <w:tblGrid>
            <w:gridCol w:w="8720"/>
          </w:tblGrid>
          <w:tr w:rsidR="00F54765">
            <w:tc>
              <w:tcPr>
                <w:tcW w:w="5000" w:type="pct"/>
              </w:tcPr>
              <w:p w:rsidR="00C649BF" w:rsidRDefault="00C649BF">
                <w:pPr>
                  <w:pStyle w:val="Sinespaciado"/>
                  <w:rPr>
                    <w:rFonts w:ascii="Arial" w:hAnsi="Arial" w:cs="Arial"/>
                    <w:b/>
                    <w:sz w:val="28"/>
                    <w:szCs w:val="28"/>
                  </w:rPr>
                </w:pPr>
                <w:r w:rsidRPr="00C649BF">
                  <w:rPr>
                    <w:rFonts w:ascii="Arial" w:hAnsi="Arial" w:cs="Arial"/>
                    <w:b/>
                    <w:sz w:val="28"/>
                    <w:szCs w:val="28"/>
                  </w:rPr>
                  <w:t>Integrantes:</w:t>
                </w:r>
              </w:p>
              <w:p w:rsidR="00C649BF" w:rsidRPr="00C649BF" w:rsidRDefault="00C649BF" w:rsidP="00C649BF">
                <w:pPr>
                  <w:pStyle w:val="Sinespaciado"/>
                  <w:numPr>
                    <w:ilvl w:val="0"/>
                    <w:numId w:val="4"/>
                  </w:numPr>
                  <w:rPr>
                    <w:rFonts w:ascii="Arial" w:hAnsi="Arial" w:cs="Arial"/>
                    <w:b/>
                    <w:sz w:val="28"/>
                    <w:szCs w:val="28"/>
                  </w:rPr>
                </w:pPr>
                <w:r w:rsidRPr="00C649BF">
                  <w:rPr>
                    <w:rFonts w:ascii="Arial" w:hAnsi="Arial" w:cs="Arial"/>
                  </w:rPr>
                  <w:t xml:space="preserve">Rocío </w:t>
                </w:r>
                <w:proofErr w:type="spellStart"/>
                <w:r w:rsidRPr="00C649BF">
                  <w:rPr>
                    <w:rFonts w:ascii="Arial" w:hAnsi="Arial" w:cs="Arial"/>
                  </w:rPr>
                  <w:t>Arnáez</w:t>
                </w:r>
                <w:proofErr w:type="spellEnd"/>
              </w:p>
              <w:p w:rsidR="00C649BF" w:rsidRPr="00C649BF" w:rsidRDefault="00C649BF" w:rsidP="00C649BF">
                <w:pPr>
                  <w:pStyle w:val="Sinespaciado"/>
                  <w:numPr>
                    <w:ilvl w:val="0"/>
                    <w:numId w:val="4"/>
                  </w:numPr>
                  <w:rPr>
                    <w:rFonts w:ascii="Arial" w:hAnsi="Arial" w:cs="Arial"/>
                  </w:rPr>
                </w:pPr>
                <w:proofErr w:type="spellStart"/>
                <w:r w:rsidRPr="00C649BF">
                  <w:rPr>
                    <w:rFonts w:ascii="Arial" w:hAnsi="Arial" w:cs="Arial"/>
                  </w:rPr>
                  <w:t>Sofia</w:t>
                </w:r>
                <w:proofErr w:type="spellEnd"/>
                <w:r w:rsidRPr="00C649BF">
                  <w:rPr>
                    <w:rFonts w:ascii="Arial" w:hAnsi="Arial" w:cs="Arial"/>
                  </w:rPr>
                  <w:t xml:space="preserve"> Zapata</w:t>
                </w:r>
              </w:p>
              <w:p w:rsidR="00C649BF" w:rsidRPr="00C649BF" w:rsidRDefault="00C649BF" w:rsidP="00C649BF">
                <w:pPr>
                  <w:pStyle w:val="Sinespaciado"/>
                  <w:numPr>
                    <w:ilvl w:val="0"/>
                    <w:numId w:val="4"/>
                  </w:numPr>
                  <w:rPr>
                    <w:rFonts w:ascii="Arial" w:hAnsi="Arial" w:cs="Arial"/>
                  </w:rPr>
                </w:pPr>
                <w:r w:rsidRPr="00C649BF">
                  <w:rPr>
                    <w:rFonts w:ascii="Arial" w:hAnsi="Arial" w:cs="Arial"/>
                  </w:rPr>
                  <w:t>Enzo Cardozo</w:t>
                </w:r>
              </w:p>
              <w:p w:rsidR="00C649BF" w:rsidRPr="00C649BF" w:rsidRDefault="00C649BF" w:rsidP="00C649BF">
                <w:pPr>
                  <w:pStyle w:val="Sinespaciado"/>
                  <w:numPr>
                    <w:ilvl w:val="0"/>
                    <w:numId w:val="4"/>
                  </w:numPr>
                  <w:rPr>
                    <w:rFonts w:ascii="Arial" w:hAnsi="Arial" w:cs="Arial"/>
                  </w:rPr>
                </w:pPr>
                <w:r w:rsidRPr="00C649BF">
                  <w:rPr>
                    <w:rFonts w:ascii="Arial" w:hAnsi="Arial" w:cs="Arial"/>
                  </w:rPr>
                  <w:t xml:space="preserve">Abril </w:t>
                </w:r>
                <w:proofErr w:type="spellStart"/>
                <w:r w:rsidRPr="00C649BF">
                  <w:rPr>
                    <w:rFonts w:ascii="Arial" w:hAnsi="Arial" w:cs="Arial"/>
                  </w:rPr>
                  <w:t>Mastroloberto</w:t>
                </w:r>
                <w:proofErr w:type="spellEnd"/>
              </w:p>
              <w:p w:rsidR="00C649BF" w:rsidRPr="00C649BF" w:rsidRDefault="00C649BF" w:rsidP="00C649BF">
                <w:pPr>
                  <w:pStyle w:val="Sinespaciado"/>
                  <w:numPr>
                    <w:ilvl w:val="0"/>
                    <w:numId w:val="4"/>
                  </w:numPr>
                  <w:rPr>
                    <w:rFonts w:ascii="Arial" w:hAnsi="Arial" w:cs="Arial"/>
                  </w:rPr>
                </w:pPr>
                <w:r w:rsidRPr="00C649BF">
                  <w:rPr>
                    <w:rFonts w:ascii="Arial" w:hAnsi="Arial" w:cs="Arial"/>
                  </w:rPr>
                  <w:t xml:space="preserve">Ana P. </w:t>
                </w:r>
                <w:proofErr w:type="spellStart"/>
                <w:r w:rsidRPr="00C649BF">
                  <w:rPr>
                    <w:rFonts w:ascii="Arial" w:hAnsi="Arial" w:cs="Arial"/>
                  </w:rPr>
                  <w:t>Dominguez</w:t>
                </w:r>
                <w:proofErr w:type="spellEnd"/>
              </w:p>
            </w:tc>
          </w:tr>
        </w:tbl>
        <w:p w:rsidR="00F54765" w:rsidRDefault="00F54765"/>
        <w:p w:rsidR="00F54765" w:rsidRDefault="00F54765">
          <w:r>
            <w:br w:type="page"/>
          </w:r>
        </w:p>
      </w:sdtContent>
    </w:sdt>
    <w:p w:rsidR="00992DE2" w:rsidRDefault="00C649BF" w:rsidP="00992DE2">
      <w:pPr>
        <w:spacing w:line="360" w:lineRule="auto"/>
        <w:jc w:val="both"/>
        <w:rPr>
          <w:rFonts w:ascii="Arial" w:hAnsi="Arial" w:cs="Arial"/>
        </w:rPr>
      </w:pPr>
      <w:r>
        <w:rPr>
          <w:rFonts w:ascii="Arial" w:hAnsi="Arial" w:cs="Arial"/>
        </w:rPr>
        <w:lastRenderedPageBreak/>
        <w:t>El presente documento busca indagar en el tema llamado “C</w:t>
      </w:r>
      <w:r w:rsidR="00EB7B5E">
        <w:rPr>
          <w:rFonts w:ascii="Arial" w:hAnsi="Arial" w:cs="Arial"/>
        </w:rPr>
        <w:t>onstrucción ideológica</w:t>
      </w:r>
      <w:r>
        <w:rPr>
          <w:rFonts w:ascii="Arial" w:hAnsi="Arial" w:cs="Arial"/>
        </w:rPr>
        <w:t>”</w:t>
      </w:r>
      <w:r w:rsidR="00C701E2">
        <w:rPr>
          <w:rFonts w:ascii="Arial" w:hAnsi="Arial" w:cs="Arial"/>
        </w:rPr>
        <w:t xml:space="preserve">, donde </w:t>
      </w:r>
      <w:r w:rsidR="00EB7B5E">
        <w:rPr>
          <w:rFonts w:ascii="Arial" w:hAnsi="Arial" w:cs="Arial"/>
        </w:rPr>
        <w:t>nos referimos al proceso por el cual se crean e internalizan sistemas de ideas, creencias y valores que influyen</w:t>
      </w:r>
      <w:r w:rsidR="00694441">
        <w:rPr>
          <w:rFonts w:ascii="Arial" w:hAnsi="Arial" w:cs="Arial"/>
        </w:rPr>
        <w:t xml:space="preserve"> en la forma e</w:t>
      </w:r>
      <w:r w:rsidR="000E33D6">
        <w:rPr>
          <w:rFonts w:ascii="Arial" w:hAnsi="Arial" w:cs="Arial"/>
        </w:rPr>
        <w:t>n que una sociedad o un grupo pe</w:t>
      </w:r>
      <w:r w:rsidR="00694441">
        <w:rPr>
          <w:rFonts w:ascii="Arial" w:hAnsi="Arial" w:cs="Arial"/>
        </w:rPr>
        <w:t>r</w:t>
      </w:r>
      <w:r w:rsidR="000E33D6">
        <w:rPr>
          <w:rFonts w:ascii="Arial" w:hAnsi="Arial" w:cs="Arial"/>
        </w:rPr>
        <w:t>cib</w:t>
      </w:r>
      <w:r w:rsidR="00694441">
        <w:rPr>
          <w:rFonts w:ascii="Arial" w:hAnsi="Arial" w:cs="Arial"/>
        </w:rPr>
        <w:t>e</w:t>
      </w:r>
      <w:r w:rsidR="000E33D6">
        <w:rPr>
          <w:rFonts w:ascii="Arial" w:hAnsi="Arial" w:cs="Arial"/>
        </w:rPr>
        <w:t>n</w:t>
      </w:r>
      <w:r w:rsidR="00694441">
        <w:rPr>
          <w:rFonts w:ascii="Arial" w:hAnsi="Arial" w:cs="Arial"/>
        </w:rPr>
        <w:t xml:space="preserve"> y se relaciona</w:t>
      </w:r>
      <w:r w:rsidR="000E33D6">
        <w:rPr>
          <w:rFonts w:ascii="Arial" w:hAnsi="Arial" w:cs="Arial"/>
        </w:rPr>
        <w:t>n</w:t>
      </w:r>
      <w:r w:rsidR="00694441">
        <w:rPr>
          <w:rFonts w:ascii="Arial" w:hAnsi="Arial" w:cs="Arial"/>
        </w:rPr>
        <w:t xml:space="preserve"> con el mundo. Esta construcción es un fenómeno social, no individual, y está</w:t>
      </w:r>
      <w:r w:rsidR="000E33D6">
        <w:rPr>
          <w:rFonts w:ascii="Arial" w:hAnsi="Arial" w:cs="Arial"/>
        </w:rPr>
        <w:t xml:space="preserve"> relacionada con la forma en que se legitiman o cuestionan las relaciones de poder.</w:t>
      </w:r>
    </w:p>
    <w:p w:rsidR="0048336E" w:rsidRDefault="007A37B4" w:rsidP="00992DE2">
      <w:pPr>
        <w:spacing w:line="360" w:lineRule="auto"/>
        <w:jc w:val="both"/>
        <w:rPr>
          <w:rFonts w:ascii="Arial" w:hAnsi="Arial" w:cs="Arial"/>
        </w:rPr>
      </w:pPr>
      <w:r w:rsidRPr="007A37B4">
        <w:rPr>
          <w:rFonts w:ascii="Arial" w:hAnsi="Arial" w:cs="Arial"/>
        </w:rPr>
        <w:t xml:space="preserve">Las construcciones ideológicas se construyen a través de la interacción social, la comunicación, y la influencia de diferentes grupos y sistemas de creencias. Se basan en la selección, interpretación y representación de la realidad, así como en la transmisión de valores y normas </w:t>
      </w:r>
      <w:proofErr w:type="spellStart"/>
      <w:r w:rsidRPr="007A37B4">
        <w:rPr>
          <w:rFonts w:ascii="Arial" w:hAnsi="Arial" w:cs="Arial"/>
        </w:rPr>
        <w:t>culturales.La</w:t>
      </w:r>
      <w:proofErr w:type="spellEnd"/>
      <w:r w:rsidRPr="007A37B4">
        <w:rPr>
          <w:rFonts w:ascii="Arial" w:hAnsi="Arial" w:cs="Arial"/>
        </w:rPr>
        <w:t xml:space="preserve"> principal idea es que las construcciones </w:t>
      </w:r>
      <w:bookmarkStart w:id="0" w:name="_GoBack"/>
      <w:bookmarkEnd w:id="0"/>
      <w:r w:rsidRPr="007A37B4">
        <w:rPr>
          <w:rFonts w:ascii="Arial" w:hAnsi="Arial" w:cs="Arial"/>
        </w:rPr>
        <w:t>ideológicas provienen de formas y de matrices de significación previas que organizan su estructura y determinan, al menos parcialmente, los contenidos</w:t>
      </w:r>
    </w:p>
    <w:p w:rsidR="007A37B4" w:rsidRPr="00F54765" w:rsidRDefault="007A37B4" w:rsidP="00992DE2">
      <w:pPr>
        <w:spacing w:line="360" w:lineRule="auto"/>
        <w:jc w:val="both"/>
        <w:rPr>
          <w:rFonts w:ascii="Helvetica" w:hAnsi="Helvetica"/>
          <w:color w:val="111111"/>
          <w:shd w:val="clear" w:color="auto" w:fill="F9F9F9"/>
        </w:rPr>
      </w:pPr>
      <w:r w:rsidRPr="007A37B4">
        <w:rPr>
          <w:rFonts w:ascii="Arial" w:hAnsi="Arial" w:cs="Arial"/>
        </w:rPr>
        <w:t>La construcción ideológica influye mucho en cómo pensamos y vemos las cosas, y un ejemplo es la educación, en Argentina, desde hace años se fue armando una idea de que la escuela puede solucionar todo; la pobreza, el desempleo, los problemas sociales, como si con estudiar ya estuviera todo bien, pero eso no es del todo real. Esa idea tiene una intención: hacer que la escuela sirva más para formar personas que encajen en el sistema, que sean "útiles" para el mercado, en vez de ayudar a que pensemos, critiquemos o cambiemos las cosas.</w:t>
      </w:r>
      <w:r w:rsidR="00BD3F29">
        <w:rPr>
          <w:rFonts w:ascii="Arial" w:hAnsi="Arial" w:cs="Arial"/>
        </w:rPr>
        <w:t xml:space="preserve"> “</w:t>
      </w:r>
      <w:r w:rsidR="00BD3F29">
        <w:rPr>
          <w:rFonts w:ascii="Helvetica" w:hAnsi="Helvetica"/>
          <w:color w:val="111111"/>
          <w:shd w:val="clear" w:color="auto" w:fill="F9F9F9"/>
        </w:rPr>
        <w:t>Argentina intervino activamente en ese proceso y presentó allí “las luces y sombras” de su sistema educativo y los distintos cambios deseables para superar las dificultades.</w:t>
      </w:r>
      <w:r w:rsidR="00BD3F29">
        <w:rPr>
          <w:rFonts w:ascii="Helvetica" w:hAnsi="Helvetica"/>
          <w:color w:val="111111"/>
          <w:shd w:val="clear" w:color="auto" w:fill="F9F9F9"/>
        </w:rPr>
        <w:t xml:space="preserve">” según Luca Romina </w:t>
      </w:r>
      <w:r w:rsidR="00F54765">
        <w:rPr>
          <w:rFonts w:ascii="Helvetica" w:hAnsi="Helvetica"/>
          <w:color w:val="111111"/>
          <w:shd w:val="clear" w:color="auto" w:fill="F9F9F9"/>
        </w:rPr>
        <w:t xml:space="preserve"> </w:t>
      </w:r>
      <w:r w:rsidR="00BD3F29">
        <w:rPr>
          <w:rFonts w:ascii="Helvetica" w:hAnsi="Helvetica"/>
          <w:color w:val="111111"/>
          <w:shd w:val="clear" w:color="auto" w:fill="F9F9F9"/>
        </w:rPr>
        <w:t>(09/2013).</w:t>
      </w:r>
      <w:r w:rsidRPr="007A37B4">
        <w:rPr>
          <w:rFonts w:ascii="Arial" w:hAnsi="Arial" w:cs="Arial"/>
        </w:rPr>
        <w:t xml:space="preserve"> También se hicieron reformas como dividir la educación por regiones o hacer que cada provincia se encargue de su parte, pero eso tenía más que ver con gastar menos plata que con mejorar realmente la educación. entonces la construcción ideológica afecta porque nos meten ciertas ideas sin que nos demos cuenta, y eso hace que aceptemos cómo están organizadas las cosas sin cuestionarlas mucho.</w:t>
      </w:r>
    </w:p>
    <w:p w:rsidR="006877EE" w:rsidRDefault="00BD3F29" w:rsidP="00992DE2">
      <w:pPr>
        <w:spacing w:line="360" w:lineRule="auto"/>
        <w:jc w:val="both"/>
        <w:rPr>
          <w:rFonts w:ascii="Arial" w:hAnsi="Arial" w:cs="Arial"/>
        </w:rPr>
      </w:pPr>
      <w:r>
        <w:rPr>
          <w:rFonts w:ascii="Arial" w:hAnsi="Arial" w:cs="Arial"/>
        </w:rPr>
        <w:t>Otr</w:t>
      </w:r>
      <w:r w:rsidR="006877EE">
        <w:rPr>
          <w:rFonts w:ascii="Arial" w:hAnsi="Arial" w:cs="Arial"/>
        </w:rPr>
        <w:t>o</w:t>
      </w:r>
      <w:r>
        <w:rPr>
          <w:rFonts w:ascii="Arial" w:hAnsi="Arial" w:cs="Arial"/>
        </w:rPr>
        <w:t xml:space="preserve"> ejemplo</w:t>
      </w:r>
      <w:r w:rsidR="006877EE">
        <w:rPr>
          <w:rFonts w:ascii="Arial" w:hAnsi="Arial" w:cs="Arial"/>
        </w:rPr>
        <w:t xml:space="preserve"> de construcción ideológica podemos nombrar al republicanismo, entendido como una ideología </w:t>
      </w:r>
      <w:proofErr w:type="spellStart"/>
      <w:r w:rsidR="00EA44F6">
        <w:rPr>
          <w:rFonts w:ascii="Arial" w:hAnsi="Arial" w:cs="Arial"/>
        </w:rPr>
        <w:t>antioligárquica</w:t>
      </w:r>
      <w:proofErr w:type="spellEnd"/>
      <w:r w:rsidR="00EA44F6">
        <w:rPr>
          <w:rFonts w:ascii="Arial" w:hAnsi="Arial" w:cs="Arial"/>
        </w:rPr>
        <w:t xml:space="preserve"> y </w:t>
      </w:r>
      <w:proofErr w:type="spellStart"/>
      <w:r w:rsidR="00EA44F6">
        <w:rPr>
          <w:rFonts w:ascii="Arial" w:hAnsi="Arial" w:cs="Arial"/>
        </w:rPr>
        <w:t>antiaristorica</w:t>
      </w:r>
      <w:proofErr w:type="spellEnd"/>
      <w:r w:rsidR="00EA44F6">
        <w:rPr>
          <w:rFonts w:ascii="Arial" w:hAnsi="Arial" w:cs="Arial"/>
        </w:rPr>
        <w:t xml:space="preserve"> que defiende</w:t>
      </w:r>
      <w:r w:rsidR="001B1B21">
        <w:rPr>
          <w:rFonts w:ascii="Arial" w:hAnsi="Arial" w:cs="Arial"/>
        </w:rPr>
        <w:t xml:space="preserve"> la  existencia de una cosa pública (</w:t>
      </w:r>
      <w:r w:rsidR="001B1B21">
        <w:rPr>
          <w:rFonts w:ascii="Arial" w:hAnsi="Arial" w:cs="Arial"/>
          <w:i/>
        </w:rPr>
        <w:t xml:space="preserve">res </w:t>
      </w:r>
      <w:proofErr w:type="spellStart"/>
      <w:r w:rsidR="001B1B21">
        <w:rPr>
          <w:rFonts w:ascii="Arial" w:hAnsi="Arial" w:cs="Arial"/>
          <w:i/>
        </w:rPr>
        <w:t>publiica</w:t>
      </w:r>
      <w:proofErr w:type="spellEnd"/>
      <w:r w:rsidR="001B1B21">
        <w:rPr>
          <w:rFonts w:ascii="Arial" w:hAnsi="Arial" w:cs="Arial"/>
        </w:rPr>
        <w:t>) de interés para todos los ciudadanos de una nación, los cuales deben ser necesariamente iguales frente a la ley sin distinción de su estatus socioeconómico o su nacimiento.</w:t>
      </w:r>
    </w:p>
    <w:sdt>
      <w:sdtPr>
        <w:rPr>
          <w:rFonts w:ascii="Times New Roman" w:hAnsi="Times New Roman" w:cs="Times New Roman"/>
          <w:color w:val="auto"/>
        </w:rPr>
        <w:id w:val="752635285"/>
        <w:docPartObj>
          <w:docPartGallery w:val="Bibliographies"/>
          <w:docPartUnique/>
        </w:docPartObj>
      </w:sdtPr>
      <w:sdtEndPr>
        <w:rPr>
          <w:rFonts w:asciiTheme="minorHAnsi" w:eastAsiaTheme="minorHAnsi" w:hAnsiTheme="minorHAnsi" w:cstheme="minorBidi"/>
          <w:b w:val="0"/>
          <w:bCs w:val="0"/>
          <w:sz w:val="22"/>
          <w:szCs w:val="22"/>
          <w:lang w:eastAsia="en-US"/>
        </w:rPr>
      </w:sdtEndPr>
      <w:sdtContent>
        <w:p w:rsidR="00F54765" w:rsidRPr="00F54765" w:rsidRDefault="00F54765">
          <w:pPr>
            <w:pStyle w:val="Ttulo1"/>
            <w:rPr>
              <w:rFonts w:ascii="Times New Roman" w:hAnsi="Times New Roman" w:cs="Times New Roman"/>
              <w:color w:val="auto"/>
            </w:rPr>
          </w:pPr>
          <w:r w:rsidRPr="00F54765">
            <w:rPr>
              <w:rFonts w:ascii="Times New Roman" w:hAnsi="Times New Roman" w:cs="Times New Roman"/>
              <w:color w:val="auto"/>
            </w:rPr>
            <w:t>Bibliografía</w:t>
          </w:r>
        </w:p>
        <w:p w:rsidR="00F54765" w:rsidRDefault="00F54765" w:rsidP="00F54765">
          <w:pPr>
            <w:pStyle w:val="Prrafodelista"/>
            <w:numPr>
              <w:ilvl w:val="0"/>
              <w:numId w:val="2"/>
            </w:numPr>
          </w:pPr>
          <w:hyperlink r:id="rId10" w:history="1">
            <w:r w:rsidRPr="00717C83">
              <w:rPr>
                <w:rStyle w:val="Hipervnculo"/>
              </w:rPr>
              <w:t>https://ri.conicet.gov.ar/handle/11336/5195</w:t>
            </w:r>
          </w:hyperlink>
        </w:p>
        <w:p w:rsidR="00F54765" w:rsidRDefault="00F54765" w:rsidP="00F54765">
          <w:pPr>
            <w:pStyle w:val="Prrafodelista"/>
            <w:numPr>
              <w:ilvl w:val="0"/>
              <w:numId w:val="2"/>
            </w:numPr>
          </w:pPr>
          <w:hyperlink r:id="rId11" w:history="1">
            <w:r w:rsidRPr="00717C83">
              <w:rPr>
                <w:rStyle w:val="Hipervnculo"/>
              </w:rPr>
              <w:t>http://socialesyvirtuales.web.unq.edu.ar/archivo-4/sociales-y-virtuales-nro-2/articulos2/breve-introduccion-a-la-construccion-ideologica-e-identitaria-de-la-burguesia-en-europa-occidental/#:~:text=La%20burgues%C3%ADa%20se%20deslinda%20de,la%20misma%20bajo%20otras%20coordenadas</w:t>
            </w:r>
          </w:hyperlink>
        </w:p>
        <w:p w:rsidR="00F54765" w:rsidRDefault="00F54765" w:rsidP="00F54765">
          <w:pPr>
            <w:pStyle w:val="Prrafodelista"/>
            <w:numPr>
              <w:ilvl w:val="0"/>
              <w:numId w:val="2"/>
            </w:numPr>
          </w:pPr>
          <w:hyperlink r:id="rId12" w:history="1">
            <w:r w:rsidRPr="00717C83">
              <w:rPr>
                <w:rStyle w:val="Hipervnculo"/>
              </w:rPr>
              <w:t>http://www.scielo.org.mx/scielo.php?script=sci_arttext&amp;pid=S1870-23332009000100006</w:t>
            </w:r>
          </w:hyperlink>
        </w:p>
        <w:p w:rsidR="00F54765" w:rsidRDefault="00F54765" w:rsidP="00F54765">
          <w:pPr>
            <w:pStyle w:val="Prrafodelista"/>
            <w:numPr>
              <w:ilvl w:val="0"/>
              <w:numId w:val="2"/>
            </w:numPr>
          </w:pPr>
          <w:hyperlink r:id="rId13" w:history="1">
            <w:r w:rsidRPr="00717C83">
              <w:rPr>
                <w:rStyle w:val="Hipervnculo"/>
              </w:rPr>
              <w:t>https://concepto.de/ideologia/</w:t>
            </w:r>
          </w:hyperlink>
          <w:r>
            <w:t xml:space="preserve"> </w:t>
          </w:r>
        </w:p>
      </w:sdtContent>
    </w:sdt>
    <w:p w:rsidR="00F54765" w:rsidRPr="00F54765" w:rsidRDefault="00F54765" w:rsidP="00F54765">
      <w:pPr>
        <w:ind w:left="360"/>
      </w:pPr>
    </w:p>
    <w:sectPr w:rsidR="00F54765" w:rsidRPr="00F54765" w:rsidSect="00F54765">
      <w:headerReference w:type="default" r:id="rId14"/>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F7" w:rsidRDefault="00383FF7" w:rsidP="00DB1E87">
      <w:pPr>
        <w:spacing w:after="0" w:line="240" w:lineRule="auto"/>
      </w:pPr>
      <w:r>
        <w:separator/>
      </w:r>
    </w:p>
  </w:endnote>
  <w:endnote w:type="continuationSeparator" w:id="0">
    <w:p w:rsidR="00383FF7" w:rsidRDefault="00383FF7" w:rsidP="00DB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F7" w:rsidRDefault="00383FF7" w:rsidP="00DB1E87">
      <w:pPr>
        <w:spacing w:after="0" w:line="240" w:lineRule="auto"/>
      </w:pPr>
      <w:r>
        <w:separator/>
      </w:r>
    </w:p>
  </w:footnote>
  <w:footnote w:type="continuationSeparator" w:id="0">
    <w:p w:rsidR="00383FF7" w:rsidRDefault="00383FF7" w:rsidP="00DB1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E87" w:rsidRDefault="00DB1E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7740"/>
    <w:multiLevelType w:val="hybridMultilevel"/>
    <w:tmpl w:val="D45AFA24"/>
    <w:lvl w:ilvl="0" w:tplc="C44E92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4964D34"/>
    <w:multiLevelType w:val="hybridMultilevel"/>
    <w:tmpl w:val="14FEC8AC"/>
    <w:lvl w:ilvl="0" w:tplc="9394FC1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56A4DB5"/>
    <w:multiLevelType w:val="hybridMultilevel"/>
    <w:tmpl w:val="FE1629DA"/>
    <w:lvl w:ilvl="0" w:tplc="7B2A6F8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5AA57BA"/>
    <w:multiLevelType w:val="hybridMultilevel"/>
    <w:tmpl w:val="98880518"/>
    <w:lvl w:ilvl="0" w:tplc="D7649AFA">
      <w:numFmt w:val="bullet"/>
      <w:lvlText w:val="-"/>
      <w:lvlJc w:val="left"/>
      <w:pPr>
        <w:ind w:left="720" w:hanging="360"/>
      </w:pPr>
      <w:rPr>
        <w:rFonts w:ascii="Arial" w:eastAsiaTheme="minorEastAsia" w:hAnsi="Arial" w:cs="Arial" w:hint="default"/>
        <w:b/>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78"/>
    <w:rsid w:val="000A327C"/>
    <w:rsid w:val="000E33D6"/>
    <w:rsid w:val="001B1B21"/>
    <w:rsid w:val="00383FF7"/>
    <w:rsid w:val="0048336E"/>
    <w:rsid w:val="00645678"/>
    <w:rsid w:val="006877EE"/>
    <w:rsid w:val="00694441"/>
    <w:rsid w:val="007A37B4"/>
    <w:rsid w:val="00992DE2"/>
    <w:rsid w:val="00AE575A"/>
    <w:rsid w:val="00B32525"/>
    <w:rsid w:val="00BD3F29"/>
    <w:rsid w:val="00C649BF"/>
    <w:rsid w:val="00C701E2"/>
    <w:rsid w:val="00DB1E87"/>
    <w:rsid w:val="00EA44F6"/>
    <w:rsid w:val="00EB7B5E"/>
    <w:rsid w:val="00F547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5476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1E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1E87"/>
  </w:style>
  <w:style w:type="paragraph" w:styleId="Piedepgina">
    <w:name w:val="footer"/>
    <w:basedOn w:val="Normal"/>
    <w:link w:val="PiedepginaCar"/>
    <w:uiPriority w:val="99"/>
    <w:unhideWhenUsed/>
    <w:rsid w:val="00DB1E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1E87"/>
  </w:style>
  <w:style w:type="paragraph" w:styleId="Textodeglobo">
    <w:name w:val="Balloon Text"/>
    <w:basedOn w:val="Normal"/>
    <w:link w:val="TextodegloboCar"/>
    <w:uiPriority w:val="99"/>
    <w:semiHidden/>
    <w:unhideWhenUsed/>
    <w:rsid w:val="00DB1E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E87"/>
    <w:rPr>
      <w:rFonts w:ascii="Tahoma" w:hAnsi="Tahoma" w:cs="Tahoma"/>
      <w:sz w:val="16"/>
      <w:szCs w:val="16"/>
    </w:rPr>
  </w:style>
  <w:style w:type="paragraph" w:styleId="Prrafodelista">
    <w:name w:val="List Paragraph"/>
    <w:basedOn w:val="Normal"/>
    <w:uiPriority w:val="34"/>
    <w:qFormat/>
    <w:rsid w:val="00992DE2"/>
    <w:pPr>
      <w:ind w:left="720"/>
      <w:contextualSpacing/>
    </w:pPr>
  </w:style>
  <w:style w:type="character" w:customStyle="1" w:styleId="Ttulo1Car">
    <w:name w:val="Título 1 Car"/>
    <w:basedOn w:val="Fuentedeprrafopredeter"/>
    <w:link w:val="Ttulo1"/>
    <w:uiPriority w:val="9"/>
    <w:rsid w:val="00F54765"/>
    <w:rPr>
      <w:rFonts w:asciiTheme="majorHAnsi" w:eastAsiaTheme="majorEastAsia" w:hAnsiTheme="majorHAnsi" w:cstheme="majorBidi"/>
      <w:b/>
      <w:bCs/>
      <w:color w:val="365F91" w:themeColor="accent1" w:themeShade="BF"/>
      <w:sz w:val="28"/>
      <w:szCs w:val="28"/>
      <w:lang w:eastAsia="es-ES"/>
    </w:rPr>
  </w:style>
  <w:style w:type="character" w:styleId="Hipervnculo">
    <w:name w:val="Hyperlink"/>
    <w:basedOn w:val="Fuentedeprrafopredeter"/>
    <w:uiPriority w:val="99"/>
    <w:unhideWhenUsed/>
    <w:rsid w:val="00F54765"/>
    <w:rPr>
      <w:color w:val="0000FF" w:themeColor="hyperlink"/>
      <w:u w:val="single"/>
    </w:rPr>
  </w:style>
  <w:style w:type="paragraph" w:styleId="Sinespaciado">
    <w:name w:val="No Spacing"/>
    <w:link w:val="SinespaciadoCar"/>
    <w:uiPriority w:val="1"/>
    <w:qFormat/>
    <w:rsid w:val="00F5476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54765"/>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5476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1E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1E87"/>
  </w:style>
  <w:style w:type="paragraph" w:styleId="Piedepgina">
    <w:name w:val="footer"/>
    <w:basedOn w:val="Normal"/>
    <w:link w:val="PiedepginaCar"/>
    <w:uiPriority w:val="99"/>
    <w:unhideWhenUsed/>
    <w:rsid w:val="00DB1E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1E87"/>
  </w:style>
  <w:style w:type="paragraph" w:styleId="Textodeglobo">
    <w:name w:val="Balloon Text"/>
    <w:basedOn w:val="Normal"/>
    <w:link w:val="TextodegloboCar"/>
    <w:uiPriority w:val="99"/>
    <w:semiHidden/>
    <w:unhideWhenUsed/>
    <w:rsid w:val="00DB1E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E87"/>
    <w:rPr>
      <w:rFonts w:ascii="Tahoma" w:hAnsi="Tahoma" w:cs="Tahoma"/>
      <w:sz w:val="16"/>
      <w:szCs w:val="16"/>
    </w:rPr>
  </w:style>
  <w:style w:type="paragraph" w:styleId="Prrafodelista">
    <w:name w:val="List Paragraph"/>
    <w:basedOn w:val="Normal"/>
    <w:uiPriority w:val="34"/>
    <w:qFormat/>
    <w:rsid w:val="00992DE2"/>
    <w:pPr>
      <w:ind w:left="720"/>
      <w:contextualSpacing/>
    </w:pPr>
  </w:style>
  <w:style w:type="character" w:customStyle="1" w:styleId="Ttulo1Car">
    <w:name w:val="Título 1 Car"/>
    <w:basedOn w:val="Fuentedeprrafopredeter"/>
    <w:link w:val="Ttulo1"/>
    <w:uiPriority w:val="9"/>
    <w:rsid w:val="00F54765"/>
    <w:rPr>
      <w:rFonts w:asciiTheme="majorHAnsi" w:eastAsiaTheme="majorEastAsia" w:hAnsiTheme="majorHAnsi" w:cstheme="majorBidi"/>
      <w:b/>
      <w:bCs/>
      <w:color w:val="365F91" w:themeColor="accent1" w:themeShade="BF"/>
      <w:sz w:val="28"/>
      <w:szCs w:val="28"/>
      <w:lang w:eastAsia="es-ES"/>
    </w:rPr>
  </w:style>
  <w:style w:type="character" w:styleId="Hipervnculo">
    <w:name w:val="Hyperlink"/>
    <w:basedOn w:val="Fuentedeprrafopredeter"/>
    <w:uiPriority w:val="99"/>
    <w:unhideWhenUsed/>
    <w:rsid w:val="00F54765"/>
    <w:rPr>
      <w:color w:val="0000FF" w:themeColor="hyperlink"/>
      <w:u w:val="single"/>
    </w:rPr>
  </w:style>
  <w:style w:type="paragraph" w:styleId="Sinespaciado">
    <w:name w:val="No Spacing"/>
    <w:link w:val="SinespaciadoCar"/>
    <w:uiPriority w:val="1"/>
    <w:qFormat/>
    <w:rsid w:val="00F5476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54765"/>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cepto.de/ideologia/"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cielo.org.mx/scielo.php?script=sci_arttext&amp;pid=S1870-233320090001000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ialesyvirtuales.web.unq.edu.ar/archivo-4/sociales-y-virtuales-nro-2/articulos2/breve-introduccion-a-la-construccion-ideologica-e-identitaria-de-la-burguesia-en-europa-occidental/#:~:text=La%20burgues%C3%ADa%20se%20deslinda%20de,la%20misma%20bajo%20otras%20coordenadas"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ri.conicet.gov.ar/handle/11336/519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C628F45C6549F2B1C5029BC6DCF0EC"/>
        <w:category>
          <w:name w:val="General"/>
          <w:gallery w:val="placeholder"/>
        </w:category>
        <w:types>
          <w:type w:val="bbPlcHdr"/>
        </w:types>
        <w:behaviors>
          <w:behavior w:val="content"/>
        </w:behaviors>
        <w:guid w:val="{6F443FB7-DFFC-4F14-9AD4-77AAD5E0B7DA}"/>
      </w:docPartPr>
      <w:docPartBody>
        <w:p w:rsidR="00000000" w:rsidRDefault="001742A3" w:rsidP="001742A3">
          <w:pPr>
            <w:pStyle w:val="E7C628F45C6549F2B1C5029BC6DCF0EC"/>
          </w:pPr>
          <w:r>
            <w:rPr>
              <w:rFonts w:asciiTheme="majorHAnsi" w:eastAsiaTheme="majorEastAsia" w:hAnsiTheme="majorHAnsi" w:cstheme="majorBidi"/>
              <w:caps/>
            </w:rPr>
            <w:t>[Escriba el nombre de la compañía]</w:t>
          </w:r>
        </w:p>
      </w:docPartBody>
    </w:docPart>
    <w:docPart>
      <w:docPartPr>
        <w:name w:val="3E5794ACC51144B9B1596260BC7835F7"/>
        <w:category>
          <w:name w:val="General"/>
          <w:gallery w:val="placeholder"/>
        </w:category>
        <w:types>
          <w:type w:val="bbPlcHdr"/>
        </w:types>
        <w:behaviors>
          <w:behavior w:val="content"/>
        </w:behaviors>
        <w:guid w:val="{20C07466-9C0D-4E74-A2F3-41F7C4ED83A1}"/>
      </w:docPartPr>
      <w:docPartBody>
        <w:p w:rsidR="00000000" w:rsidRDefault="001742A3" w:rsidP="001742A3">
          <w:pPr>
            <w:pStyle w:val="3E5794ACC51144B9B1596260BC7835F7"/>
          </w:pPr>
          <w:r>
            <w:rPr>
              <w:rFonts w:asciiTheme="majorHAnsi" w:eastAsiaTheme="majorEastAsia" w:hAnsiTheme="majorHAnsi" w:cstheme="majorBidi"/>
              <w:sz w:val="80"/>
              <w:szCs w:val="80"/>
            </w:rPr>
            <w:t>[Escriba el título del documento]</w:t>
          </w:r>
        </w:p>
      </w:docPartBody>
    </w:docPart>
    <w:docPart>
      <w:docPartPr>
        <w:name w:val="027D599081A0421790435C5E4C5D29F8"/>
        <w:category>
          <w:name w:val="General"/>
          <w:gallery w:val="placeholder"/>
        </w:category>
        <w:types>
          <w:type w:val="bbPlcHdr"/>
        </w:types>
        <w:behaviors>
          <w:behavior w:val="content"/>
        </w:behaviors>
        <w:guid w:val="{6651A2FB-306F-429A-8DFB-1824C6DC6ED7}"/>
      </w:docPartPr>
      <w:docPartBody>
        <w:p w:rsidR="00000000" w:rsidRDefault="001742A3" w:rsidP="001742A3">
          <w:pPr>
            <w:pStyle w:val="027D599081A0421790435C5E4C5D29F8"/>
          </w:pPr>
          <w:r>
            <w:rPr>
              <w:rFonts w:asciiTheme="majorHAnsi" w:eastAsiaTheme="majorEastAsia" w:hAnsiTheme="majorHAnsi" w:cstheme="majorBidi"/>
              <w:sz w:val="44"/>
              <w:szCs w:val="44"/>
            </w:rPr>
            <w:t>[Escriba el subtítulo del documento]</w:t>
          </w:r>
        </w:p>
      </w:docPartBody>
    </w:docPart>
    <w:docPart>
      <w:docPartPr>
        <w:name w:val="3DA6049D05794E96B61322C958A56A71"/>
        <w:category>
          <w:name w:val="General"/>
          <w:gallery w:val="placeholder"/>
        </w:category>
        <w:types>
          <w:type w:val="bbPlcHdr"/>
        </w:types>
        <w:behaviors>
          <w:behavior w:val="content"/>
        </w:behaviors>
        <w:guid w:val="{65F022B3-303B-42D6-AF7E-EF1647449608}"/>
      </w:docPartPr>
      <w:docPartBody>
        <w:p w:rsidR="00000000" w:rsidRDefault="001742A3" w:rsidP="001742A3">
          <w:pPr>
            <w:pStyle w:val="3DA6049D05794E96B61322C958A56A71"/>
          </w:pPr>
          <w:r>
            <w:rPr>
              <w:b/>
              <w:bCs/>
            </w:rPr>
            <w:t>[Escriba el nombre del autor]</w:t>
          </w:r>
        </w:p>
      </w:docPartBody>
    </w:docPart>
    <w:docPart>
      <w:docPartPr>
        <w:name w:val="04ED853D9C9D445B848DDADBD535E361"/>
        <w:category>
          <w:name w:val="General"/>
          <w:gallery w:val="placeholder"/>
        </w:category>
        <w:types>
          <w:type w:val="bbPlcHdr"/>
        </w:types>
        <w:behaviors>
          <w:behavior w:val="content"/>
        </w:behaviors>
        <w:guid w:val="{FD37FAD7-B61C-4C7A-935A-119B7293AAB5}"/>
      </w:docPartPr>
      <w:docPartBody>
        <w:p w:rsidR="00000000" w:rsidRDefault="001742A3" w:rsidP="001742A3">
          <w:pPr>
            <w:pStyle w:val="04ED853D9C9D445B848DDADBD535E361"/>
          </w:pPr>
          <w:r>
            <w:rPr>
              <w:b/>
              <w:bCs/>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A3"/>
    <w:rsid w:val="001742A3"/>
    <w:rsid w:val="00C735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F7F3C71A6E14894A09E1339ED7CF801">
    <w:name w:val="8F7F3C71A6E14894A09E1339ED7CF801"/>
    <w:rsid w:val="001742A3"/>
  </w:style>
  <w:style w:type="paragraph" w:customStyle="1" w:styleId="E7C628F45C6549F2B1C5029BC6DCF0EC">
    <w:name w:val="E7C628F45C6549F2B1C5029BC6DCF0EC"/>
    <w:rsid w:val="001742A3"/>
  </w:style>
  <w:style w:type="paragraph" w:customStyle="1" w:styleId="3E5794ACC51144B9B1596260BC7835F7">
    <w:name w:val="3E5794ACC51144B9B1596260BC7835F7"/>
    <w:rsid w:val="001742A3"/>
  </w:style>
  <w:style w:type="paragraph" w:customStyle="1" w:styleId="027D599081A0421790435C5E4C5D29F8">
    <w:name w:val="027D599081A0421790435C5E4C5D29F8"/>
    <w:rsid w:val="001742A3"/>
  </w:style>
  <w:style w:type="paragraph" w:customStyle="1" w:styleId="3DA6049D05794E96B61322C958A56A71">
    <w:name w:val="3DA6049D05794E96B61322C958A56A71"/>
    <w:rsid w:val="001742A3"/>
  </w:style>
  <w:style w:type="paragraph" w:customStyle="1" w:styleId="04ED853D9C9D445B848DDADBD535E361">
    <w:name w:val="04ED853D9C9D445B848DDADBD535E361"/>
    <w:rsid w:val="001742A3"/>
  </w:style>
  <w:style w:type="paragraph" w:customStyle="1" w:styleId="C831AA40FCA745B4B3BC3FF730E5E6FD">
    <w:name w:val="C831AA40FCA745B4B3BC3FF730E5E6FD"/>
    <w:rsid w:val="001742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F7F3C71A6E14894A09E1339ED7CF801">
    <w:name w:val="8F7F3C71A6E14894A09E1339ED7CF801"/>
    <w:rsid w:val="001742A3"/>
  </w:style>
  <w:style w:type="paragraph" w:customStyle="1" w:styleId="E7C628F45C6549F2B1C5029BC6DCF0EC">
    <w:name w:val="E7C628F45C6549F2B1C5029BC6DCF0EC"/>
    <w:rsid w:val="001742A3"/>
  </w:style>
  <w:style w:type="paragraph" w:customStyle="1" w:styleId="3E5794ACC51144B9B1596260BC7835F7">
    <w:name w:val="3E5794ACC51144B9B1596260BC7835F7"/>
    <w:rsid w:val="001742A3"/>
  </w:style>
  <w:style w:type="paragraph" w:customStyle="1" w:styleId="027D599081A0421790435C5E4C5D29F8">
    <w:name w:val="027D599081A0421790435C5E4C5D29F8"/>
    <w:rsid w:val="001742A3"/>
  </w:style>
  <w:style w:type="paragraph" w:customStyle="1" w:styleId="3DA6049D05794E96B61322C958A56A71">
    <w:name w:val="3DA6049D05794E96B61322C958A56A71"/>
    <w:rsid w:val="001742A3"/>
  </w:style>
  <w:style w:type="paragraph" w:customStyle="1" w:styleId="04ED853D9C9D445B848DDADBD535E361">
    <w:name w:val="04ED853D9C9D445B848DDADBD535E361"/>
    <w:rsid w:val="001742A3"/>
  </w:style>
  <w:style w:type="paragraph" w:customStyle="1" w:styleId="C831AA40FCA745B4B3BC3FF730E5E6FD">
    <w:name w:val="C831AA40FCA745B4B3BC3FF730E5E6FD"/>
    <w:rsid w:val="00174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Curso: 6to “C”</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894976-29B5-45D2-956B-2D4D6256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557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Colegio secundario modelo (2025)</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CONSTRUCCIÓN IDEOLÓGICA</dc:title>
  <dc:subject>FORMACION POLITICA Y CIUDADANA.</dc:subject>
  <dc:creator>Docente: Fernanda Colpas</dc:creator>
  <cp:lastModifiedBy>Usuario de Windows</cp:lastModifiedBy>
  <cp:revision>2</cp:revision>
  <dcterms:created xsi:type="dcterms:W3CDTF">2025-04-20T19:04:00Z</dcterms:created>
  <dcterms:modified xsi:type="dcterms:W3CDTF">2025-04-21T00:46:00Z</dcterms:modified>
</cp:coreProperties>
</file>