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335" w:rsidRPr="00F83335" w:rsidRDefault="00F83335" w:rsidP="00F83335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212529"/>
          <w:sz w:val="36"/>
          <w:szCs w:val="36"/>
          <w:lang w:eastAsia="es-AR"/>
        </w:rPr>
      </w:pPr>
      <w:r w:rsidRPr="00F83335">
        <w:rPr>
          <w:rFonts w:ascii="Arial" w:eastAsia="Times New Roman" w:hAnsi="Arial" w:cs="Arial"/>
          <w:color w:val="212529"/>
          <w:sz w:val="36"/>
          <w:szCs w:val="36"/>
          <w:lang w:eastAsia="es-AR"/>
        </w:rPr>
        <w:t>Gráficas de M.R.U.</w:t>
      </w:r>
    </w:p>
    <w:p w:rsidR="00F83335" w:rsidRPr="00F83335" w:rsidRDefault="00F83335" w:rsidP="00F8333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es-AR"/>
        </w:rPr>
      </w:pPr>
      <w:r w:rsidRPr="00F83335">
        <w:rPr>
          <w:rFonts w:ascii="Arial" w:eastAsia="Times New Roman" w:hAnsi="Arial" w:cs="Arial"/>
          <w:color w:val="212529"/>
          <w:sz w:val="27"/>
          <w:szCs w:val="27"/>
          <w:lang w:eastAsia="es-AR"/>
        </w:rPr>
        <w:t>Gráfica posición-tiempo (</w:t>
      </w:r>
      <w:r w:rsidRPr="00F83335">
        <w:rPr>
          <w:rFonts w:ascii="Arial" w:eastAsia="Times New Roman" w:hAnsi="Arial" w:cs="Arial"/>
          <w:i/>
          <w:iCs/>
          <w:color w:val="212529"/>
          <w:sz w:val="27"/>
          <w:szCs w:val="27"/>
          <w:lang w:eastAsia="es-AR"/>
        </w:rPr>
        <w:t>x</w:t>
      </w:r>
      <w:r w:rsidRPr="00F83335">
        <w:rPr>
          <w:rFonts w:ascii="Arial" w:eastAsia="Times New Roman" w:hAnsi="Arial" w:cs="Arial"/>
          <w:color w:val="212529"/>
          <w:sz w:val="27"/>
          <w:szCs w:val="27"/>
          <w:lang w:eastAsia="es-AR"/>
        </w:rPr>
        <w:t>-</w:t>
      </w:r>
      <w:r w:rsidRPr="00F83335">
        <w:rPr>
          <w:rFonts w:ascii="Arial" w:eastAsia="Times New Roman" w:hAnsi="Arial" w:cs="Arial"/>
          <w:i/>
          <w:iCs/>
          <w:color w:val="212529"/>
          <w:sz w:val="27"/>
          <w:szCs w:val="27"/>
          <w:lang w:eastAsia="es-AR"/>
        </w:rPr>
        <w:t>t</w:t>
      </w:r>
      <w:r w:rsidRPr="00F83335">
        <w:rPr>
          <w:rFonts w:ascii="Arial" w:eastAsia="Times New Roman" w:hAnsi="Arial" w:cs="Arial"/>
          <w:color w:val="212529"/>
          <w:sz w:val="27"/>
          <w:szCs w:val="27"/>
          <w:lang w:eastAsia="es-AR"/>
        </w:rPr>
        <w:t>)</w:t>
      </w:r>
    </w:p>
    <w:p w:rsidR="00F83335" w:rsidRPr="00F83335" w:rsidRDefault="00F83335" w:rsidP="00F8333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 w:rsidRPr="00F8333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x=x0+v</w:t>
      </w:r>
      <w:r w:rsidRPr="00F83335">
        <w:rPr>
          <w:rFonts w:ascii="Cambria Math" w:eastAsia="Times New Roman" w:hAnsi="Cambria Math" w:cs="Cambria Math"/>
          <w:color w:val="212529"/>
          <w:sz w:val="24"/>
          <w:szCs w:val="24"/>
          <w:lang w:eastAsia="es-AR"/>
        </w:rPr>
        <w:t>⋅</w:t>
      </w:r>
      <w:r w:rsidRPr="00F8333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t</w:t>
      </w:r>
    </w:p>
    <w:p w:rsidR="00F83335" w:rsidRPr="00F83335" w:rsidRDefault="00F83335" w:rsidP="00F8333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 w:rsidRPr="00F8333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La</w:t>
      </w:r>
      <w:r w:rsidRPr="00F83335">
        <w:rPr>
          <w:rFonts w:ascii="Arial" w:eastAsia="Times New Roman" w:hAnsi="Arial" w:cs="Arial"/>
          <w:b/>
          <w:bCs/>
          <w:color w:val="212529"/>
          <w:sz w:val="24"/>
          <w:szCs w:val="24"/>
          <w:lang w:eastAsia="es-AR"/>
        </w:rPr>
        <w:t> gráfica posición-tiempo (</w:t>
      </w:r>
      <w:r w:rsidRPr="00F83335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es-AR"/>
        </w:rPr>
        <w:t>x</w:t>
      </w:r>
      <w:r w:rsidRPr="00F83335">
        <w:rPr>
          <w:rFonts w:ascii="Arial" w:eastAsia="Times New Roman" w:hAnsi="Arial" w:cs="Arial"/>
          <w:b/>
          <w:bCs/>
          <w:color w:val="212529"/>
          <w:sz w:val="24"/>
          <w:szCs w:val="24"/>
          <w:lang w:eastAsia="es-AR"/>
        </w:rPr>
        <w:t>-</w:t>
      </w:r>
      <w:r w:rsidRPr="00F83335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es-AR"/>
        </w:rPr>
        <w:t>t</w:t>
      </w:r>
      <w:r w:rsidRPr="00F83335">
        <w:rPr>
          <w:rFonts w:ascii="Arial" w:eastAsia="Times New Roman" w:hAnsi="Arial" w:cs="Arial"/>
          <w:b/>
          <w:bCs/>
          <w:color w:val="212529"/>
          <w:sz w:val="24"/>
          <w:szCs w:val="24"/>
          <w:lang w:eastAsia="es-AR"/>
        </w:rPr>
        <w:t>) </w:t>
      </w:r>
      <w:r w:rsidRPr="00F8333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de un movimiento rectilíneo uniforme (</w:t>
      </w:r>
      <w:r w:rsidR="003E36CF" w:rsidRPr="00F8333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mr.</w:t>
      </w:r>
      <w:r w:rsidR="003E36CF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u</w:t>
      </w:r>
      <w:bookmarkStart w:id="0" w:name="_GoBack"/>
      <w:bookmarkEnd w:id="0"/>
      <w:r w:rsidRPr="00F8333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 xml:space="preserve">). </w:t>
      </w:r>
      <w:r w:rsidR="003E36CF" w:rsidRPr="00F8333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Representa</w:t>
      </w:r>
      <w:r w:rsidRPr="00F8333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 xml:space="preserve"> en el eje horizontal (</w:t>
      </w:r>
      <w:r w:rsidRPr="00F83335">
        <w:rPr>
          <w:rFonts w:ascii="Arial" w:eastAsia="Times New Roman" w:hAnsi="Arial" w:cs="Arial"/>
          <w:i/>
          <w:iCs/>
          <w:color w:val="212529"/>
          <w:sz w:val="24"/>
          <w:szCs w:val="24"/>
          <w:lang w:eastAsia="es-AR"/>
        </w:rPr>
        <w:t>eje x</w:t>
      </w:r>
      <w:r w:rsidRPr="00F8333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) el tiempo y en el eje vertical </w:t>
      </w:r>
      <w:hyperlink r:id="rId4" w:history="1">
        <w:r w:rsidRPr="00F83335">
          <w:rPr>
            <w:rFonts w:ascii="Arial" w:eastAsia="Times New Roman" w:hAnsi="Arial" w:cs="Arial"/>
            <w:color w:val="0088CC"/>
            <w:sz w:val="24"/>
            <w:szCs w:val="24"/>
            <w:lang w:eastAsia="es-AR"/>
          </w:rPr>
          <w:t>la posición</w:t>
        </w:r>
      </w:hyperlink>
      <w:r w:rsidRPr="00F8333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. Observa como la posición (normalmente la coordenada </w:t>
      </w:r>
      <w:r w:rsidRPr="00F83335">
        <w:rPr>
          <w:rFonts w:ascii="Arial" w:eastAsia="Times New Roman" w:hAnsi="Arial" w:cs="Arial"/>
          <w:i/>
          <w:iCs/>
          <w:color w:val="212529"/>
          <w:sz w:val="24"/>
          <w:szCs w:val="24"/>
          <w:lang w:eastAsia="es-AR"/>
        </w:rPr>
        <w:t>x</w:t>
      </w:r>
      <w:r w:rsidRPr="00F8333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) aumenta (o disminuye) de manera uniforme con el paso del tiempo.  Podemos distinguir dos casos, cuando la velocidad es positiva o negativa:</w:t>
      </w:r>
    </w:p>
    <w:p w:rsidR="00F83335" w:rsidRPr="00F83335" w:rsidRDefault="00F83335" w:rsidP="00F8333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 w:rsidRPr="00F83335">
        <w:rPr>
          <w:rFonts w:ascii="Arial" w:eastAsia="Times New Roman" w:hAnsi="Arial" w:cs="Arial"/>
          <w:noProof/>
          <w:color w:val="212529"/>
          <w:sz w:val="24"/>
          <w:szCs w:val="24"/>
          <w:lang w:eastAsia="es-AR"/>
        </w:rPr>
        <w:drawing>
          <wp:inline distT="0" distB="0" distL="0" distR="0" wp14:anchorId="1E9D503E" wp14:editId="5334BADA">
            <wp:extent cx="6191250" cy="3333750"/>
            <wp:effectExtent l="0" t="0" r="0" b="0"/>
            <wp:docPr id="1" name="Imagen 1" descr="Gráfica posición - tiempo (x-t) en m.r.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ráfica posición - tiempo (x-t) en m.r.u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335" w:rsidRPr="00F83335" w:rsidRDefault="00F83335" w:rsidP="00F8333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 w:rsidRPr="00F8333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A partir del ángulo α puedes obtener la velocidad. Recuerda para ello que, </w:t>
      </w:r>
      <w:r w:rsidRPr="00F83335">
        <w:rPr>
          <w:rFonts w:ascii="Arial" w:eastAsia="Times New Roman" w:hAnsi="Arial" w:cs="Arial"/>
          <w:i/>
          <w:iCs/>
          <w:color w:val="212529"/>
          <w:sz w:val="24"/>
          <w:szCs w:val="24"/>
          <w:lang w:eastAsia="es-AR"/>
        </w:rPr>
        <w:t>en un triángulo rectángulo se define la tangente de uno de sus ángulos como el cateto opuesto partido cateto contiguo</w:t>
      </w:r>
      <w:r w:rsidRPr="00F8333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:</w:t>
      </w:r>
    </w:p>
    <w:p w:rsidR="00F83335" w:rsidRPr="00F83335" w:rsidRDefault="00F83335" w:rsidP="00F8333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 w:rsidRPr="00F8333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tan</w:t>
      </w:r>
      <w:r w:rsidRPr="00F83335">
        <w:rPr>
          <w:rFonts w:ascii="Cambria Math" w:eastAsia="Times New Roman" w:hAnsi="Cambria Math" w:cs="Cambria Math"/>
          <w:color w:val="212529"/>
          <w:sz w:val="24"/>
          <w:szCs w:val="24"/>
          <w:lang w:eastAsia="es-AR"/>
        </w:rPr>
        <w:t>⁡</w:t>
      </w:r>
      <w:r w:rsidRPr="00F8333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α=cateto </w:t>
      </w:r>
      <w:proofErr w:type="spellStart"/>
      <w:r w:rsidRPr="00F8333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opuestocateto</w:t>
      </w:r>
      <w:proofErr w:type="spellEnd"/>
      <w:r w:rsidRPr="00F8333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 contiguo=∆</w:t>
      </w:r>
      <w:proofErr w:type="spellStart"/>
      <w:r w:rsidRPr="00F8333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x∆t</w:t>
      </w:r>
      <w:proofErr w:type="spellEnd"/>
      <w:r w:rsidRPr="00F8333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=x-x0t=v</w:t>
      </w:r>
    </w:p>
    <w:p w:rsidR="00F83335" w:rsidRPr="00F83335" w:rsidRDefault="00F83335" w:rsidP="00F8333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 w:rsidRPr="00F8333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El valor de la pendiente es la propia velocidad. Por tanto a mayor pendiente de la recta, mayor velocidad posee el cuerpo.</w:t>
      </w:r>
    </w:p>
    <w:p w:rsidR="00F83335" w:rsidRPr="00F83335" w:rsidRDefault="00F83335" w:rsidP="00F83335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12529"/>
          <w:sz w:val="27"/>
          <w:szCs w:val="27"/>
          <w:lang w:eastAsia="es-AR"/>
        </w:rPr>
      </w:pPr>
      <w:r w:rsidRPr="00F83335">
        <w:rPr>
          <w:rFonts w:ascii="Arial" w:eastAsia="Times New Roman" w:hAnsi="Arial" w:cs="Arial"/>
          <w:color w:val="212529"/>
          <w:sz w:val="27"/>
          <w:szCs w:val="27"/>
          <w:lang w:eastAsia="es-AR"/>
        </w:rPr>
        <w:t>Gráfica velocidad-tiempo (</w:t>
      </w:r>
      <w:r w:rsidRPr="00F83335">
        <w:rPr>
          <w:rFonts w:ascii="Arial" w:eastAsia="Times New Roman" w:hAnsi="Arial" w:cs="Arial"/>
          <w:i/>
          <w:iCs/>
          <w:color w:val="212529"/>
          <w:sz w:val="27"/>
          <w:szCs w:val="27"/>
          <w:lang w:eastAsia="es-AR"/>
        </w:rPr>
        <w:t>v</w:t>
      </w:r>
      <w:r w:rsidRPr="00F83335">
        <w:rPr>
          <w:rFonts w:ascii="Arial" w:eastAsia="Times New Roman" w:hAnsi="Arial" w:cs="Arial"/>
          <w:color w:val="212529"/>
          <w:sz w:val="27"/>
          <w:szCs w:val="27"/>
          <w:lang w:eastAsia="es-AR"/>
        </w:rPr>
        <w:t>-</w:t>
      </w:r>
      <w:r w:rsidRPr="00F83335">
        <w:rPr>
          <w:rFonts w:ascii="Arial" w:eastAsia="Times New Roman" w:hAnsi="Arial" w:cs="Arial"/>
          <w:i/>
          <w:iCs/>
          <w:color w:val="212529"/>
          <w:sz w:val="27"/>
          <w:szCs w:val="27"/>
          <w:lang w:eastAsia="es-AR"/>
        </w:rPr>
        <w:t>t</w:t>
      </w:r>
      <w:r w:rsidRPr="00F83335">
        <w:rPr>
          <w:rFonts w:ascii="Arial" w:eastAsia="Times New Roman" w:hAnsi="Arial" w:cs="Arial"/>
          <w:color w:val="212529"/>
          <w:sz w:val="27"/>
          <w:szCs w:val="27"/>
          <w:lang w:eastAsia="es-AR"/>
        </w:rPr>
        <w:t>)</w:t>
      </w:r>
    </w:p>
    <w:p w:rsidR="00F83335" w:rsidRPr="00F83335" w:rsidRDefault="00F83335" w:rsidP="00F8333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 w:rsidRPr="00F8333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v=v0=</w:t>
      </w:r>
      <w:proofErr w:type="spellStart"/>
      <w:r w:rsidRPr="00F8333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cte</w:t>
      </w:r>
      <w:proofErr w:type="spellEnd"/>
    </w:p>
    <w:p w:rsidR="00F83335" w:rsidRPr="00F83335" w:rsidRDefault="00F83335" w:rsidP="00F8333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 w:rsidRPr="00F8333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La </w:t>
      </w:r>
      <w:r w:rsidRPr="00F83335">
        <w:rPr>
          <w:rFonts w:ascii="Arial" w:eastAsia="Times New Roman" w:hAnsi="Arial" w:cs="Arial"/>
          <w:b/>
          <w:bCs/>
          <w:i/>
          <w:iCs/>
          <w:color w:val="212529"/>
          <w:sz w:val="24"/>
          <w:szCs w:val="24"/>
          <w:lang w:eastAsia="es-AR"/>
        </w:rPr>
        <w:t>gráfica velocidad-tiempo (v-t)</w:t>
      </w:r>
      <w:r w:rsidRPr="00F8333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 de un movimiento rectilíneo uniforme (</w:t>
      </w:r>
      <w:proofErr w:type="spellStart"/>
      <w:r w:rsidRPr="00F8333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m.r.u</w:t>
      </w:r>
      <w:proofErr w:type="spellEnd"/>
      <w:r w:rsidRPr="00F8333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.) muestra que la velocidad permanece constante a lo largo del tiempo. De nuevo, podemos distinguir dos casos:</w:t>
      </w:r>
    </w:p>
    <w:p w:rsidR="00F83335" w:rsidRPr="00F83335" w:rsidRDefault="00F83335" w:rsidP="00F8333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 w:rsidRPr="00F83335">
        <w:rPr>
          <w:rFonts w:ascii="Arial" w:eastAsia="Times New Roman" w:hAnsi="Arial" w:cs="Arial"/>
          <w:noProof/>
          <w:color w:val="212529"/>
          <w:sz w:val="24"/>
          <w:szCs w:val="24"/>
          <w:lang w:eastAsia="es-AR"/>
        </w:rPr>
        <w:lastRenderedPageBreak/>
        <w:drawing>
          <wp:inline distT="0" distB="0" distL="0" distR="0" wp14:anchorId="141C1F76" wp14:editId="48251FB9">
            <wp:extent cx="6191250" cy="3333750"/>
            <wp:effectExtent l="0" t="0" r="0" b="0"/>
            <wp:docPr id="2" name="Imagen 2" descr="Gráfica velocidad - tiempo (v-t) en m.r.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ráfica velocidad - tiempo (v-t) en m.r.u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335" w:rsidRPr="00F83335" w:rsidRDefault="00F83335" w:rsidP="00F8333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 w:rsidRPr="00F8333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Observa que </w:t>
      </w:r>
      <w:r w:rsidRPr="00F83335">
        <w:rPr>
          <w:rFonts w:ascii="Arial" w:eastAsia="Times New Roman" w:hAnsi="Arial" w:cs="Arial"/>
          <w:i/>
          <w:iCs/>
          <w:color w:val="212529"/>
          <w:sz w:val="24"/>
          <w:szCs w:val="24"/>
          <w:lang w:eastAsia="es-AR"/>
        </w:rPr>
        <w:t>el área que limitada bajo la curva v entre dos instantes de tiempo es el </w:t>
      </w:r>
      <w:hyperlink r:id="rId7" w:tooltip="longitud del tramo de trayectoria entre la posición inicial y final de un móvil." w:history="1">
        <w:r w:rsidRPr="00F83335">
          <w:rPr>
            <w:rFonts w:ascii="Arial" w:eastAsia="Times New Roman" w:hAnsi="Arial" w:cs="Arial"/>
            <w:i/>
            <w:iCs/>
            <w:color w:val="0088CC"/>
            <w:sz w:val="24"/>
            <w:szCs w:val="24"/>
            <w:lang w:eastAsia="es-AR"/>
          </w:rPr>
          <w:t>espacio recorrido</w:t>
        </w:r>
      </w:hyperlink>
      <w:r w:rsidRPr="00F83335">
        <w:rPr>
          <w:rFonts w:ascii="Arial" w:eastAsia="Times New Roman" w:hAnsi="Arial" w:cs="Arial"/>
          <w:i/>
          <w:iCs/>
          <w:color w:val="212529"/>
          <w:sz w:val="24"/>
          <w:szCs w:val="24"/>
          <w:lang w:eastAsia="es-AR"/>
        </w:rPr>
        <w:t>.</w:t>
      </w:r>
    </w:p>
    <w:p w:rsidR="00F83335" w:rsidRPr="00F83335" w:rsidRDefault="00F83335" w:rsidP="00F83335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 w:rsidRPr="00F83335">
        <w:rPr>
          <w:rFonts w:ascii="Arial" w:eastAsia="Times New Roman" w:hAnsi="Arial" w:cs="Arial"/>
          <w:noProof/>
          <w:color w:val="212529"/>
          <w:sz w:val="24"/>
          <w:szCs w:val="24"/>
          <w:lang w:eastAsia="es-AR"/>
        </w:rPr>
        <w:drawing>
          <wp:inline distT="0" distB="0" distL="0" distR="0" wp14:anchorId="15EFA98B" wp14:editId="52DB9C5F">
            <wp:extent cx="6191250" cy="3333750"/>
            <wp:effectExtent l="0" t="0" r="0" b="0"/>
            <wp:docPr id="3" name="Imagen 3" descr="Espacio recorrido en m.r.u. a partir de la gráfica velocidad - tiempo (área bajo la curv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spacio recorrido en m.r.u. a partir de la gráfica velocidad - tiempo (área bajo la curva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335" w:rsidRPr="00F83335" w:rsidRDefault="00F83335" w:rsidP="00F8333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 w:rsidRPr="00F83335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En este caso resulta inmediato calcular dicha área, al tratarse de un rectángulo. Pero, ¿sabrías qué herramienta matemática permite el cálculo de áreas bajo una curva, sea cual sea su forma?</w:t>
      </w:r>
    </w:p>
    <w:p w:rsidR="00F83335" w:rsidRDefault="00F83335" w:rsidP="00F83335"/>
    <w:p w:rsidR="00F83335" w:rsidRDefault="00F83335" w:rsidP="00F83335"/>
    <w:p w:rsidR="00F83335" w:rsidRDefault="00F83335" w:rsidP="00F83335"/>
    <w:p w:rsidR="00F83335" w:rsidRDefault="00F83335" w:rsidP="00F83335"/>
    <w:p w:rsidR="00F83335" w:rsidRDefault="00F83335" w:rsidP="00F83335"/>
    <w:p w:rsidR="00F83335" w:rsidRDefault="00F83335" w:rsidP="00F83335"/>
    <w:p w:rsidR="00F83335" w:rsidRDefault="00F83335" w:rsidP="00F83335"/>
    <w:p w:rsidR="00F83335" w:rsidRDefault="00F83335" w:rsidP="00F83335"/>
    <w:p w:rsidR="00F83335" w:rsidRDefault="00F83335" w:rsidP="00F83335"/>
    <w:p w:rsidR="00F83335" w:rsidRDefault="00F83335" w:rsidP="00F83335"/>
    <w:p w:rsidR="00F83335" w:rsidRDefault="00F83335" w:rsidP="00F83335"/>
    <w:p w:rsidR="00F83335" w:rsidRDefault="00F83335" w:rsidP="00F83335"/>
    <w:p w:rsidR="00F83335" w:rsidRDefault="00F83335" w:rsidP="00F83335"/>
    <w:p w:rsidR="00F83335" w:rsidRDefault="00F83335" w:rsidP="00F83335"/>
    <w:p w:rsidR="00F83335" w:rsidRDefault="00F83335" w:rsidP="00F83335"/>
    <w:p w:rsidR="00F83335" w:rsidRDefault="00F83335" w:rsidP="00F83335"/>
    <w:sectPr w:rsidR="00F833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35"/>
    <w:rsid w:val="003E36CF"/>
    <w:rsid w:val="006223D5"/>
    <w:rsid w:val="00F8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DB15A-CAB7-4199-B986-650418C0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9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www.fisicalab.com/apartado/espacio-recorri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fisicalab.com/apartado/vector-posic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238</Words>
  <Characters>1310</Characters>
  <Application>Microsoft Office Word</Application>
  <DocSecurity>0</DocSecurity>
  <Lines>10</Lines>
  <Paragraphs>3</Paragraphs>
  <ScaleCrop>false</ScaleCrop>
  <Company>Hewlett-Packard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alfredo rios</dc:creator>
  <cp:keywords/>
  <dc:description/>
  <cp:lastModifiedBy>nestor alfredo rios</cp:lastModifiedBy>
  <cp:revision>2</cp:revision>
  <dcterms:created xsi:type="dcterms:W3CDTF">2022-05-22T22:51:00Z</dcterms:created>
  <dcterms:modified xsi:type="dcterms:W3CDTF">2022-05-23T11:40:00Z</dcterms:modified>
</cp:coreProperties>
</file>