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885B" w14:textId="661CE3DA" w:rsidR="003F03B2" w:rsidRDefault="005022BA">
      <w:r>
        <w:rPr>
          <w:noProof/>
        </w:rPr>
        <w:drawing>
          <wp:anchor distT="0" distB="0" distL="114300" distR="114300" simplePos="0" relativeHeight="251659264" behindDoc="1" locked="0" layoutInCell="1" allowOverlap="1" wp14:anchorId="0B10BD20" wp14:editId="4F8E97AC">
            <wp:simplePos x="0" y="0"/>
            <wp:positionH relativeFrom="column">
              <wp:posOffset>-1070899</wp:posOffset>
            </wp:positionH>
            <wp:positionV relativeFrom="paragraph">
              <wp:posOffset>-2091286</wp:posOffset>
            </wp:positionV>
            <wp:extent cx="8683363" cy="11305309"/>
            <wp:effectExtent l="0" t="0" r="3810" b="0"/>
            <wp:wrapNone/>
            <wp:docPr id="448155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55272" name="Imagen 4481552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5999" cy="11308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FBA12" w14:textId="3555EB1F" w:rsidR="00340F84" w:rsidRDefault="00340F84"/>
    <w:p w14:paraId="315C1347" w14:textId="77777777" w:rsidR="00340F84" w:rsidRDefault="00340F84"/>
    <w:p w14:paraId="53321EB3" w14:textId="77777777" w:rsidR="00340F84" w:rsidRDefault="00340F84"/>
    <w:p w14:paraId="14763418" w14:textId="56168E60" w:rsidR="00340F84" w:rsidRDefault="00340F84"/>
    <w:p w14:paraId="27DB39FD" w14:textId="77777777" w:rsidR="005022BA" w:rsidRDefault="005022BA" w:rsidP="0028756B">
      <w:pPr>
        <w:jc w:val="both"/>
      </w:pPr>
    </w:p>
    <w:p w14:paraId="2C0CC59C" w14:textId="77777777" w:rsidR="005022BA" w:rsidRDefault="005022BA" w:rsidP="0028756B">
      <w:pPr>
        <w:jc w:val="both"/>
      </w:pPr>
    </w:p>
    <w:p w14:paraId="565A5264" w14:textId="77777777" w:rsidR="005022BA" w:rsidRDefault="005022BA" w:rsidP="0028756B">
      <w:pPr>
        <w:jc w:val="both"/>
      </w:pPr>
    </w:p>
    <w:p w14:paraId="3FF5486C" w14:textId="77777777" w:rsidR="005022BA" w:rsidRDefault="005022BA" w:rsidP="0028756B">
      <w:pPr>
        <w:jc w:val="both"/>
      </w:pPr>
    </w:p>
    <w:p w14:paraId="46E697A6" w14:textId="77777777" w:rsidR="005022BA" w:rsidRDefault="005022BA" w:rsidP="0028756B">
      <w:pPr>
        <w:jc w:val="both"/>
      </w:pPr>
    </w:p>
    <w:p w14:paraId="20C856B0" w14:textId="77777777" w:rsidR="005022BA" w:rsidRDefault="005022BA" w:rsidP="0028756B">
      <w:pPr>
        <w:jc w:val="both"/>
      </w:pPr>
    </w:p>
    <w:p w14:paraId="163486CD" w14:textId="77777777" w:rsidR="005022BA" w:rsidRDefault="005022BA" w:rsidP="0028756B">
      <w:pPr>
        <w:jc w:val="both"/>
      </w:pPr>
    </w:p>
    <w:p w14:paraId="1C718C0A" w14:textId="77777777" w:rsidR="005022BA" w:rsidRDefault="005022BA" w:rsidP="0028756B">
      <w:pPr>
        <w:jc w:val="both"/>
      </w:pPr>
    </w:p>
    <w:p w14:paraId="27C47D0E" w14:textId="77777777" w:rsidR="005022BA" w:rsidRDefault="005022BA" w:rsidP="0028756B">
      <w:pPr>
        <w:jc w:val="both"/>
      </w:pPr>
    </w:p>
    <w:p w14:paraId="2F2E5D6A" w14:textId="77777777" w:rsidR="005022BA" w:rsidRDefault="005022BA" w:rsidP="0028756B">
      <w:pPr>
        <w:jc w:val="both"/>
      </w:pPr>
    </w:p>
    <w:p w14:paraId="61BBF66A" w14:textId="77777777" w:rsidR="005022BA" w:rsidRDefault="005022BA" w:rsidP="0028756B">
      <w:pPr>
        <w:jc w:val="both"/>
      </w:pPr>
    </w:p>
    <w:p w14:paraId="4878A265" w14:textId="77777777" w:rsidR="005022BA" w:rsidRDefault="005022BA" w:rsidP="0028756B">
      <w:pPr>
        <w:jc w:val="both"/>
      </w:pPr>
    </w:p>
    <w:p w14:paraId="6EDA1587" w14:textId="77777777" w:rsidR="005022BA" w:rsidRDefault="005022BA" w:rsidP="0028756B">
      <w:pPr>
        <w:jc w:val="both"/>
      </w:pPr>
    </w:p>
    <w:p w14:paraId="1A36139B" w14:textId="77777777" w:rsidR="005022BA" w:rsidRDefault="005022BA" w:rsidP="0028756B">
      <w:pPr>
        <w:jc w:val="both"/>
      </w:pPr>
    </w:p>
    <w:p w14:paraId="7AE788EB" w14:textId="77777777" w:rsidR="005022BA" w:rsidRDefault="005022BA" w:rsidP="0028756B">
      <w:pPr>
        <w:jc w:val="both"/>
      </w:pPr>
    </w:p>
    <w:p w14:paraId="0C3BEDFB" w14:textId="77777777" w:rsidR="005022BA" w:rsidRDefault="005022BA" w:rsidP="0028756B">
      <w:pPr>
        <w:jc w:val="both"/>
      </w:pPr>
    </w:p>
    <w:p w14:paraId="21EE5793" w14:textId="77777777" w:rsidR="005022BA" w:rsidRDefault="005022BA" w:rsidP="0028756B">
      <w:pPr>
        <w:jc w:val="both"/>
      </w:pPr>
    </w:p>
    <w:p w14:paraId="256300C5" w14:textId="77777777" w:rsidR="005022BA" w:rsidRDefault="005022BA" w:rsidP="0028756B">
      <w:pPr>
        <w:jc w:val="both"/>
      </w:pPr>
    </w:p>
    <w:p w14:paraId="31E09249" w14:textId="77777777" w:rsidR="005022BA" w:rsidRDefault="005022BA" w:rsidP="0028756B">
      <w:pPr>
        <w:jc w:val="both"/>
      </w:pPr>
    </w:p>
    <w:p w14:paraId="5E44DA2E" w14:textId="77777777" w:rsidR="005022BA" w:rsidRDefault="005022BA" w:rsidP="0028756B">
      <w:pPr>
        <w:jc w:val="both"/>
      </w:pPr>
    </w:p>
    <w:p w14:paraId="5DF9291A" w14:textId="77777777" w:rsidR="005022BA" w:rsidRDefault="005022BA" w:rsidP="0028756B">
      <w:pPr>
        <w:jc w:val="both"/>
      </w:pPr>
    </w:p>
    <w:p w14:paraId="7974E498" w14:textId="1272ECF5" w:rsidR="003F03B2" w:rsidRDefault="003F03B2" w:rsidP="0028756B">
      <w:pPr>
        <w:jc w:val="both"/>
      </w:pPr>
      <w:r>
        <w:lastRenderedPageBreak/>
        <w:t>Documento informativo: Los movimientos sociales en la sociedad argentina</w:t>
      </w:r>
    </w:p>
    <w:p w14:paraId="14729DBF" w14:textId="77777777" w:rsidR="003F03B2" w:rsidRDefault="003F03B2" w:rsidP="0028756B">
      <w:pPr>
        <w:jc w:val="both"/>
      </w:pPr>
    </w:p>
    <w:p w14:paraId="0C1A6BE7" w14:textId="120742F4" w:rsidR="003F03B2" w:rsidRDefault="003F03B2" w:rsidP="0028756B">
      <w:pPr>
        <w:jc w:val="both"/>
      </w:pPr>
      <w:r>
        <w:t xml:space="preserve">Según </w:t>
      </w:r>
      <w:proofErr w:type="spellStart"/>
      <w:r>
        <w:t>Svampa</w:t>
      </w:r>
      <w:proofErr w:type="spellEnd"/>
      <w:r>
        <w:t xml:space="preserve"> </w:t>
      </w:r>
      <w:r w:rsidR="00506D83">
        <w:t>(2001) l</w:t>
      </w:r>
      <w:r>
        <w:t>os movimientos sociales son agrupaciones colectivas de personas que se organizan en torno a intereses, valores o identidades comunes con el objetivo de generar un cambio social, político, económico o cultural. Estas agrupaciones pueden ser espontáneas o estructuradas, y actúan fuera de los canales institucionales tradicionales como los partidos políticos o los sindicatos. Su principal característica es la acción colectiva y sostenida en el tiempo, dirigida a cuestionar o transformar algún aspecto de la sociedad.</w:t>
      </w:r>
    </w:p>
    <w:p w14:paraId="6CAA2347" w14:textId="6823AF27" w:rsidR="003F03B2" w:rsidRDefault="009F3EDB" w:rsidP="0028756B">
      <w:pPr>
        <w:jc w:val="both"/>
      </w:pPr>
      <w:r>
        <w:t xml:space="preserve">Se conforman </w:t>
      </w:r>
      <w:r w:rsidR="009039AE">
        <w:t xml:space="preserve">y organizan alrededor de un conflicto concreto, son necesarias </w:t>
      </w:r>
      <w:r w:rsidR="00855CC3">
        <w:t>también determinadas condiciones estructurales, como ciertos cambios económicos</w:t>
      </w:r>
      <w:r w:rsidR="00833540">
        <w:t xml:space="preserve">, políticos y sociales en el contexto histórico </w:t>
      </w:r>
    </w:p>
    <w:p w14:paraId="56185AFF" w14:textId="1C9EC3E3" w:rsidR="003F03B2" w:rsidRDefault="0046709B" w:rsidP="0028756B">
      <w:pPr>
        <w:jc w:val="both"/>
      </w:pPr>
      <w:r>
        <w:t xml:space="preserve">Según </w:t>
      </w:r>
      <w:proofErr w:type="spellStart"/>
      <w:r>
        <w:t>Della</w:t>
      </w:r>
      <w:proofErr w:type="spellEnd"/>
      <w:r>
        <w:t xml:space="preserve"> Po</w:t>
      </w:r>
      <w:r w:rsidR="005D4092">
        <w:t xml:space="preserve">rta (2006) </w:t>
      </w:r>
      <w:r w:rsidR="003F03B2">
        <w:t>Los movimientos sociales se construyen a partir de una necesidad común, una situación de injusticia o una problemática compartida por un sector de la sociedad. Su conformación implica procesos de concientización, articulación de demandas, construcción de identidades colectivas y organización de acciones (como marchas, protestas, cortes de ruta, campañas de difusión, etc.). Además, utilizan redes de comunicación, tanto tradicionales como digitales, para coordinarse y difundir sus objetivos.</w:t>
      </w:r>
    </w:p>
    <w:p w14:paraId="7F67BA61" w14:textId="77777777" w:rsidR="003F03B2" w:rsidRDefault="003F03B2" w:rsidP="0028756B">
      <w:pPr>
        <w:jc w:val="both"/>
      </w:pPr>
      <w:r>
        <w:t>En la Argentina, muchos movimientos surgen en contextos de crisis, como ocurrió en la década del 90 con el desempleo masivo o durante la crisis del 2001. La organización barrial, las asambleas populares, los piqueteros y las cooperativas de trabajo son ejemplos concretos de estas construcciones sociales.</w:t>
      </w:r>
    </w:p>
    <w:p w14:paraId="6E31A478" w14:textId="38F04A40" w:rsidR="003F03B2" w:rsidRDefault="003F03B2" w:rsidP="0028756B">
      <w:pPr>
        <w:jc w:val="both"/>
      </w:pPr>
    </w:p>
    <w:p w14:paraId="017F8217" w14:textId="30CAB0D6" w:rsidR="003F03B2" w:rsidRDefault="00F13AA0" w:rsidP="0028756B">
      <w:pPr>
        <w:jc w:val="both"/>
      </w:pPr>
      <w:proofErr w:type="spellStart"/>
      <w:r>
        <w:t>Svampa</w:t>
      </w:r>
      <w:proofErr w:type="spellEnd"/>
      <w:r w:rsidR="006D734D">
        <w:t xml:space="preserve"> (2008)</w:t>
      </w:r>
      <w:r>
        <w:t xml:space="preserve"> cuenta que l</w:t>
      </w:r>
      <w:r w:rsidR="003F03B2">
        <w:t xml:space="preserve">os movimientos sociales han tenido un impacto profundo en la sociedad argentina. Han logrado visibilizar problemáticas </w:t>
      </w:r>
      <w:proofErr w:type="spellStart"/>
      <w:r w:rsidR="003F03B2">
        <w:t>invisibilizadas</w:t>
      </w:r>
      <w:proofErr w:type="spellEnd"/>
      <w:r w:rsidR="003F03B2">
        <w:t xml:space="preserve"> por el Estado y los medios tradicionales, como la pobreza estructural, la falta de acceso a la vivienda, los derechos de los pueblos originarios, el feminismo o el cuidado ambiental.</w:t>
      </w:r>
    </w:p>
    <w:p w14:paraId="13AE4E73" w14:textId="77777777" w:rsidR="003F03B2" w:rsidRDefault="003F03B2" w:rsidP="0028756B">
      <w:pPr>
        <w:jc w:val="both"/>
      </w:pPr>
      <w:r>
        <w:t>Uno de los impactos más notables fue el crecimiento del movimiento piquetero en los años 90 y 2000, que logró colocar en agenda el tema de la desocupación y forzar al Estado a implementar programas sociales. Otro ejemplo es el movimiento de mujeres y diversidades, que logró conquistas históricas como la Ley de Identidad de Género (2012) y la Ley de Interrupción Voluntaria del Embarazo (2020).</w:t>
      </w:r>
    </w:p>
    <w:p w14:paraId="5213AC86" w14:textId="41F7799A" w:rsidR="006D734D" w:rsidRDefault="003F03B2" w:rsidP="0028756B">
      <w:pPr>
        <w:jc w:val="both"/>
      </w:pPr>
      <w:r>
        <w:lastRenderedPageBreak/>
        <w:t xml:space="preserve">Estos movimientos también transformaron la forma de hacer política, al mostrar nuevas formas de organización horizontal, </w:t>
      </w:r>
      <w:proofErr w:type="spellStart"/>
      <w:r>
        <w:t>autogestiva</w:t>
      </w:r>
      <w:proofErr w:type="spellEnd"/>
      <w:r>
        <w:t xml:space="preserve"> y participativa, muchas veces cuestionando las estructuras tradicionales del p</w:t>
      </w:r>
      <w:r w:rsidR="006D734D">
        <w:t>oder.</w:t>
      </w:r>
    </w:p>
    <w:p w14:paraId="107C880D" w14:textId="60128E1F" w:rsidR="006D734D" w:rsidRDefault="006D734D" w:rsidP="0028756B">
      <w:pPr>
        <w:jc w:val="both"/>
      </w:pPr>
      <w:r>
        <w:t>A lo largo de la historia Argentina surgieron varios movimientos sociales algunos de ellos fueron:</w:t>
      </w:r>
    </w:p>
    <w:p w14:paraId="54D48F3D" w14:textId="77777777" w:rsidR="003F03B2" w:rsidRDefault="003F03B2" w:rsidP="0028756B">
      <w:pPr>
        <w:jc w:val="both"/>
      </w:pPr>
      <w:r>
        <w:t>• Movimiento piquetero: Surgido en los años 90, agrupó a desocupados que cortaban rutas para reclamar trabajo y asistencia estatal.</w:t>
      </w:r>
    </w:p>
    <w:p w14:paraId="7987FE09" w14:textId="77777777" w:rsidR="003F03B2" w:rsidRDefault="003F03B2" w:rsidP="0028756B">
      <w:pPr>
        <w:jc w:val="both"/>
      </w:pPr>
      <w:r>
        <w:t>• Ni Una Menos: Movimiento feminista iniciado en 2015 que lucha contra la violencia de género y por los derechos de las mujeres.</w:t>
      </w:r>
    </w:p>
    <w:p w14:paraId="7129882B" w14:textId="77777777" w:rsidR="003F03B2" w:rsidRDefault="003F03B2" w:rsidP="0028756B">
      <w:pPr>
        <w:jc w:val="both"/>
      </w:pPr>
      <w:r>
        <w:t xml:space="preserve">• Movimiento de trabajadores excluidos (MTE): Organización de la economía popular que impulsa el trabajo </w:t>
      </w:r>
      <w:proofErr w:type="spellStart"/>
      <w:r>
        <w:t>autogestionado</w:t>
      </w:r>
      <w:proofErr w:type="spellEnd"/>
      <w:r>
        <w:t>.</w:t>
      </w:r>
    </w:p>
    <w:p w14:paraId="6159BED9" w14:textId="77777777" w:rsidR="003F03B2" w:rsidRDefault="003F03B2" w:rsidP="0028756B">
      <w:pPr>
        <w:jc w:val="both"/>
      </w:pPr>
      <w:r>
        <w:t>• Asambleas vecinales: Grupos barriales que surgieron tras la crisis del 2001 para discutir colectivamente los problemas sociales y políticos.</w:t>
      </w:r>
    </w:p>
    <w:p w14:paraId="4AFB73F5" w14:textId="77777777" w:rsidR="003F03B2" w:rsidRDefault="003F03B2" w:rsidP="0028756B">
      <w:pPr>
        <w:jc w:val="both"/>
      </w:pPr>
      <w:r>
        <w:t>Fuentes:</w:t>
      </w:r>
    </w:p>
    <w:p w14:paraId="2B9C51C6" w14:textId="77777777" w:rsidR="003F03B2" w:rsidRDefault="003F03B2" w:rsidP="0028756B">
      <w:pPr>
        <w:jc w:val="both"/>
      </w:pPr>
      <w:r>
        <w:t xml:space="preserve">• </w:t>
      </w:r>
      <w:proofErr w:type="spellStart"/>
      <w:r>
        <w:t>Svampa</w:t>
      </w:r>
      <w:proofErr w:type="spellEnd"/>
      <w:r>
        <w:t>, M. (2001). “Los movimientos sociales: Un campo en construcción”. Revista OSAL, CLACSO.</w:t>
      </w:r>
    </w:p>
    <w:p w14:paraId="26F9F59E" w14:textId="77777777" w:rsidR="003F03B2" w:rsidRDefault="003F03B2" w:rsidP="0028756B">
      <w:pPr>
        <w:jc w:val="both"/>
      </w:pPr>
      <w:r>
        <w:t xml:space="preserve">• </w:t>
      </w:r>
      <w:proofErr w:type="spellStart"/>
      <w:r>
        <w:t>Della</w:t>
      </w:r>
      <w:proofErr w:type="spellEnd"/>
      <w:r>
        <w:t xml:space="preserve"> Porta, D., &amp; </w:t>
      </w:r>
      <w:proofErr w:type="spellStart"/>
      <w:r>
        <w:t>Diani</w:t>
      </w:r>
      <w:proofErr w:type="spellEnd"/>
      <w:r>
        <w:t>, M. (2006). Los movimientos sociales. Editorial Ariel.</w:t>
      </w:r>
    </w:p>
    <w:p w14:paraId="5E507C53" w14:textId="77777777" w:rsidR="003F03B2" w:rsidRDefault="003F03B2" w:rsidP="0028756B">
      <w:pPr>
        <w:jc w:val="both"/>
      </w:pPr>
      <w:proofErr w:type="spellStart"/>
      <w:r>
        <w:t>Svampa</w:t>
      </w:r>
      <w:proofErr w:type="spellEnd"/>
      <w:r>
        <w:t>, M. (2008). El cambio es ahora. Movimientos sociales y políticas públicas en Argentina. Siglo XXI Editores</w:t>
      </w:r>
    </w:p>
    <w:p w14:paraId="5B719925" w14:textId="77777777" w:rsidR="003F03B2" w:rsidRDefault="003F03B2" w:rsidP="0028756B">
      <w:pPr>
        <w:jc w:val="both"/>
      </w:pPr>
    </w:p>
    <w:sectPr w:rsidR="003F03B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B2"/>
    <w:rsid w:val="00054A37"/>
    <w:rsid w:val="001C084F"/>
    <w:rsid w:val="0028756B"/>
    <w:rsid w:val="002B1B01"/>
    <w:rsid w:val="00340F84"/>
    <w:rsid w:val="00395054"/>
    <w:rsid w:val="003F03B2"/>
    <w:rsid w:val="0046709B"/>
    <w:rsid w:val="00491ACC"/>
    <w:rsid w:val="004F4791"/>
    <w:rsid w:val="005022BA"/>
    <w:rsid w:val="00506D83"/>
    <w:rsid w:val="00533A85"/>
    <w:rsid w:val="005D4092"/>
    <w:rsid w:val="006D734D"/>
    <w:rsid w:val="007D1200"/>
    <w:rsid w:val="00833540"/>
    <w:rsid w:val="00855CC3"/>
    <w:rsid w:val="00886492"/>
    <w:rsid w:val="009039AE"/>
    <w:rsid w:val="009F3EDB"/>
    <w:rsid w:val="00A55961"/>
    <w:rsid w:val="00F1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9B50A"/>
  <w15:chartTrackingRefBased/>
  <w15:docId w15:val="{E316EF0F-DEB5-4C49-9981-DB76F623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3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3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3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3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3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3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0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03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3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03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3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542646212542</dc:creator>
  <cp:keywords/>
  <dc:description/>
  <cp:lastModifiedBy>542646212542</cp:lastModifiedBy>
  <cp:revision>2</cp:revision>
  <dcterms:created xsi:type="dcterms:W3CDTF">2025-04-24T15:22:00Z</dcterms:created>
  <dcterms:modified xsi:type="dcterms:W3CDTF">2025-04-24T15:22:00Z</dcterms:modified>
</cp:coreProperties>
</file>