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Guia Nº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Marin</w:t>
      </w:r>
    </w:p>
    <w:p w:rsidR="00BE34A6" w:rsidRDefault="00BE34A6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Tema : La Persona</w:t>
      </w:r>
    </w:p>
    <w:p w:rsidR="000910FB" w:rsidRPr="008866AF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</w:pPr>
      <w:r w:rsidRPr="008866AF"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  <w:t xml:space="preserve">Email </w:t>
      </w:r>
      <w:r w:rsidRPr="008866AF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>: rfmarin@mail.austral.edu.ar</w:t>
      </w:r>
    </w:p>
    <w:p w:rsidR="008866AF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:rsidR="008866AF" w:rsidRPr="008659D8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:rsidR="001328B7" w:rsidRDefault="00FE1A32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Alumno :</w:t>
      </w:r>
      <w:r w:rsidR="001A639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1A63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</w:p>
    <w:p w:rsidR="00215830" w:rsidRPr="00260908" w:rsidRDefault="00260908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Propósito</w:t>
      </w:r>
      <w:r w:rsidR="00215830"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 xml:space="preserve"> :</w:t>
      </w:r>
      <w:r w:rsidR="00215830" w:rsidRPr="00260908">
        <w:rPr>
          <w:rFonts w:ascii="Cambria" w:hAnsi="Cambria" w:cs="Calibri"/>
          <w:sz w:val="26"/>
          <w:szCs w:val="26"/>
          <w:lang w:eastAsia="es-AR"/>
        </w:rPr>
        <w:t xml:space="preserve"> Entender el valor y la necesidad de la ética en la vida de una persona. Explicar que se entiende por Persona, personas físicas y personas </w:t>
      </w:r>
      <w:r w:rsidR="00215830" w:rsidRPr="00260908">
        <w:rPr>
          <w:rFonts w:ascii="Cambria" w:hAnsi="Cambria" w:cs="Calibri"/>
          <w:sz w:val="26"/>
          <w:szCs w:val="26"/>
          <w:lang w:eastAsia="es-AR"/>
        </w:rPr>
        <w:lastRenderedPageBreak/>
        <w:t>jurídicas, comienzo de la vida humana, dignidad humana y sociedad. Reflexionar sobre el valor trascendental que goza toda vida humana.</w:t>
      </w:r>
    </w:p>
    <w:p w:rsidR="00215830" w:rsidRPr="00260908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Analizar casos de la vida diaria que ponen en riesgo la vida y la dignidad de la persona humana. </w:t>
      </w:r>
    </w:p>
    <w:p w:rsidR="00215830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Reflexionar sobre la importancia de la mediación como mecanismo de resolución de conflictos sociales.</w:t>
      </w:r>
    </w:p>
    <w:p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Saberes:</w:t>
      </w:r>
      <w:r w:rsidRPr="00260908">
        <w:rPr>
          <w:rFonts w:ascii="Cambria" w:hAnsi="Cambria" w:cs="Calibri"/>
          <w:sz w:val="26"/>
          <w:szCs w:val="26"/>
        </w:rPr>
        <w:t xml:space="preserve"> Definición de persona. Características. Persona: Definición de persona. Características. Clases de personas: personas físicas o de existencia visible, persona jurídica. Comienzo de la vida humana. Dignidad humana. Defensa de la vida humana.</w:t>
      </w:r>
    </w:p>
    <w:p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Capacidades:</w:t>
      </w:r>
      <w:r w:rsidRPr="00260908">
        <w:rPr>
          <w:rFonts w:ascii="Cambria" w:hAnsi="Cambria" w:cs="Calibri"/>
          <w:sz w:val="26"/>
          <w:szCs w:val="26"/>
          <w:lang w:eastAsia="es-AR"/>
        </w:rPr>
        <w:t xml:space="preserve"> Afianzar el valor absoluto de toda vida humana.</w:t>
      </w:r>
    </w:p>
    <w:p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Reconocer a la familia como célula básica y fundamental de la sociedad. </w:t>
      </w:r>
    </w:p>
    <w:p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Fortalecer la función social que tiene la escuela en la formación integral de la persona humana</w:t>
      </w:r>
    </w:p>
    <w:p w:rsidR="00974AFB" w:rsidRPr="00135BA7" w:rsidRDefault="00974A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bookmarkStart w:id="0" w:name="_GoBack"/>
      <w:bookmarkEnd w:id="0"/>
    </w:p>
    <w:p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 xml:space="preserve">CUESTIONARIO : </w:t>
      </w:r>
    </w:p>
    <w:p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Lea atentamente todo el texto y responde las siguientes preguntas :</w:t>
      </w:r>
    </w:p>
    <w:p w:rsidR="00135BA7" w:rsidRPr="00035FB0" w:rsidRDefault="005A1B4A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1) Defina que es persona.</w:t>
      </w:r>
    </w:p>
    <w:p w:rsidR="005A1B4A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2) 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Realice un esquema o cuadro con la </w:t>
      </w:r>
      <w:r w:rsidR="0034217E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clasificación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de las </w:t>
      </w:r>
      <w:r w:rsidR="0034217E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distintas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clases de personas.</w:t>
      </w:r>
    </w:p>
    <w:p w:rsidR="00135BA7" w:rsidRPr="00035FB0" w:rsidRDefault="005A1B4A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</w:t>
      </w:r>
      <w:r w:rsidR="00135BA7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3) 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Escriba tres ejemplos de personas físicas o de existencia visible y tres ejemplos de personas de existencia ideal o personas </w:t>
      </w:r>
      <w:r w:rsidR="00035FB0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jurídicas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.</w:t>
      </w:r>
    </w:p>
    <w:p w:rsidR="000910FB" w:rsidRPr="00135BA7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135BA7" w:rsidRDefault="009A1FA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</w:t>
      </w:r>
      <w:r w:rsidR="00135BA7"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ERSONA </w:t>
      </w:r>
    </w:p>
    <w:p w:rsidR="00135BA7" w:rsidRPr="00D67DF9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Concepto :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D67DF9">
        <w:rPr>
          <w:rFonts w:asciiTheme="majorHAnsi" w:eastAsia="Times New Roman" w:hAnsiTheme="majorHAnsi" w:cs="Arial"/>
          <w:sz w:val="26"/>
          <w:szCs w:val="26"/>
          <w:u w:val="single"/>
          <w:lang w:eastAsia="es-AR"/>
        </w:rPr>
        <w:t>Para el derecho :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"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La persona es todo ente capaz de adquirir derechos y contraer obligaciones"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Esto no quiere decir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la persona es obra del Derecho o que este le atribuya capacidades para adquirir derechos y contraer obligaciones, sino que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por el contrario el derecho solo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le reconoce esa capacidad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(por el solo hecho de ser persona sean estas personas físicas o jurídicas)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por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es, precisamente, una persona ( aun en el caso de las personas jurídicas) </w:t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Por ello se hace la siguiente clasificación :</w:t>
      </w:r>
    </w:p>
    <w:p w:rsidR="00135BA7" w:rsidRDefault="00135BA7" w:rsidP="00135BA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Las personas pueden ser: 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</w:p>
    <w:p w:rsidR="00135BA7" w:rsidRPr="00F51A5A" w:rsidRDefault="00135BA7" w:rsidP="00135BA7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                                                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 </w:t>
      </w:r>
      <w:r w:rsidRPr="00035FB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Física o de existencia visible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</w:t>
      </w: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 todo sujeto susceptible de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adquirir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derecho y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contraer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obligacion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>es. Es todo ente que presentase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signos característicos de humanidad, sin distinción de cualidades o accidentes. Dentro de este grupo encontramos a las personas por nacer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por nacer :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474198" cy="1390650"/>
            <wp:effectExtent l="19050" t="0" r="2302" b="0"/>
            <wp:docPr id="59" name="Imagen 59" descr="https://i.blogs.es/a30002/18semanas/1366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.blogs.es/a30002/18semanas/1366_2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86" cy="139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b)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Persona de existencia visible o persona física</w:t>
      </w:r>
      <w:r w:rsidR="00135B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>
            <wp:extent cx="2738896" cy="1714500"/>
            <wp:effectExtent l="19050" t="0" r="4304" b="0"/>
            <wp:docPr id="62" name="Imagen 62" descr="https://us.123rf.com/450wm/Kurhan/Kurhan1502/Kurhan150200272/36531572-students-group-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us.123rf.com/450wm/Kurhan/Kurhan1502/Kurhan150200272/36531572-students-group-.jpg?ver=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70" cy="17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                                                              2) </w:t>
      </w:r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de existencia ideal o personas jurídicas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A9465A">
        <w:rPr>
          <w:rFonts w:asciiTheme="majorHAnsi" w:eastAsia="Times New Roman" w:hAnsiTheme="majorHAnsi" w:cs="Arial"/>
          <w:sz w:val="26"/>
          <w:szCs w:val="26"/>
          <w:lang w:eastAsia="es-AR"/>
        </w:rPr>
        <w:t>Es todo ente susceptible de adquirir derechos y contraer obligaciones, creada por una o mas personas físicas  para cumplir un objetivo social o económico que puede o no tener fines de lucro.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A estas podemos dividirlas según su carácter: </w:t>
      </w:r>
    </w:p>
    <w:p w:rsidR="00135BA7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Publico: Ej. Estado, Iglesia.</w:t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619375" cy="1743075"/>
            <wp:effectExtent l="19050" t="0" r="9525" b="0"/>
            <wp:docPr id="132" name="Imagen 132" descr="C:\Users\ROBERTO\Downloads\IGL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ROBERTO\Downloads\IGLES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b)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Privado: Ej. Asociaciones, Fundaciones.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>
            <wp:extent cx="2624455" cy="1745615"/>
            <wp:effectExtent l="19050" t="0" r="4445" b="0"/>
            <wp:docPr id="2" name="Imagen 65" descr="https://encrypted-tbn0.gstatic.com/images?q=tbn:ANd9GcRSC8uLUuc8CJjqdYD1r-9PVKUd0TwhWWnR627OU-hbXhvjzl-S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encrypted-tbn0.gstatic.com/images?q=tbn:ANd9GcRSC8uLUuc8CJjqdYD1r-9PVKUd0TwhWWnR627OU-hbXhvjzl-SQ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7C" w:rsidRDefault="00D86A7C" w:rsidP="00E07CF0">
      <w:pPr>
        <w:shd w:val="clear" w:color="auto" w:fill="FFFFFF"/>
        <w:spacing w:before="100" w:beforeAutospacing="1" w:after="100" w:afterAutospacing="1" w:line="360" w:lineRule="auto"/>
      </w:pPr>
    </w:p>
    <w:sectPr w:rsidR="00D86A7C" w:rsidSect="000910FB">
      <w:headerReference w:type="default" r:id="rId13"/>
      <w:pgSz w:w="12240" w:h="15840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72" w:rsidRDefault="00074372" w:rsidP="002F027F">
      <w:pPr>
        <w:spacing w:after="0" w:line="240" w:lineRule="auto"/>
      </w:pPr>
      <w:r>
        <w:separator/>
      </w:r>
    </w:p>
  </w:endnote>
  <w:endnote w:type="continuationSeparator" w:id="0">
    <w:p w:rsidR="00074372" w:rsidRDefault="00074372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72" w:rsidRDefault="00074372" w:rsidP="002F027F">
      <w:pPr>
        <w:spacing w:after="0" w:line="240" w:lineRule="auto"/>
      </w:pPr>
      <w:r>
        <w:separator/>
      </w:r>
    </w:p>
  </w:footnote>
  <w:footnote w:type="continuationSeparator" w:id="0">
    <w:p w:rsidR="00074372" w:rsidRDefault="00074372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4"/>
      <w:docPartObj>
        <w:docPartGallery w:val="Page Numbers (Top of Page)"/>
        <w:docPartUnique/>
      </w:docPartObj>
    </w:sdtPr>
    <w:sdtEndPr/>
    <w:sdtContent>
      <w:p w:rsidR="002F027F" w:rsidRDefault="00DE6A8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D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027F" w:rsidRDefault="002F0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0FB"/>
    <w:rsid w:val="00035FB0"/>
    <w:rsid w:val="00074372"/>
    <w:rsid w:val="000910FB"/>
    <w:rsid w:val="001328B7"/>
    <w:rsid w:val="00135BA7"/>
    <w:rsid w:val="001827ED"/>
    <w:rsid w:val="00187CFA"/>
    <w:rsid w:val="001A639D"/>
    <w:rsid w:val="00212E08"/>
    <w:rsid w:val="00215830"/>
    <w:rsid w:val="00260908"/>
    <w:rsid w:val="002F027F"/>
    <w:rsid w:val="0034217E"/>
    <w:rsid w:val="00347C82"/>
    <w:rsid w:val="003631C9"/>
    <w:rsid w:val="004120A5"/>
    <w:rsid w:val="00523BD9"/>
    <w:rsid w:val="005A1B4A"/>
    <w:rsid w:val="005B0E0F"/>
    <w:rsid w:val="005D2CB6"/>
    <w:rsid w:val="00626E9C"/>
    <w:rsid w:val="00655864"/>
    <w:rsid w:val="00714394"/>
    <w:rsid w:val="008866AF"/>
    <w:rsid w:val="00974AFB"/>
    <w:rsid w:val="009A1FAB"/>
    <w:rsid w:val="009B0201"/>
    <w:rsid w:val="00A91A55"/>
    <w:rsid w:val="00B21DDD"/>
    <w:rsid w:val="00BE34A6"/>
    <w:rsid w:val="00BF0D10"/>
    <w:rsid w:val="00C73838"/>
    <w:rsid w:val="00CF5794"/>
    <w:rsid w:val="00D435AD"/>
    <w:rsid w:val="00D86A7C"/>
    <w:rsid w:val="00DC471C"/>
    <w:rsid w:val="00DE6A8F"/>
    <w:rsid w:val="00E07CF0"/>
    <w:rsid w:val="00E32792"/>
    <w:rsid w:val="00E56CF4"/>
    <w:rsid w:val="00EC39E6"/>
    <w:rsid w:val="00EE40C8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692B"/>
  <w15:docId w15:val="{6400D8BB-B3C7-4458-9C18-3E0DB61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74D7-9EF6-48FB-9D50-41D96092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26</cp:revision>
  <dcterms:created xsi:type="dcterms:W3CDTF">2020-03-30T14:56:00Z</dcterms:created>
  <dcterms:modified xsi:type="dcterms:W3CDTF">2023-03-31T12:14:00Z</dcterms:modified>
</cp:coreProperties>
</file>