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27" w:rsidRPr="00EA6E27" w:rsidRDefault="00EA6E27" w:rsidP="00EA6E27">
      <w:pPr>
        <w:spacing w:after="0" w:line="36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EA6E27">
        <w:rPr>
          <w:rFonts w:ascii="Arial" w:hAnsi="Arial" w:cs="Arial"/>
          <w:b/>
          <w:color w:val="C00000"/>
          <w:sz w:val="24"/>
          <w:szCs w:val="24"/>
        </w:rPr>
        <w:t>HABILIDADES MOTRICES BÁSICAS</w:t>
      </w:r>
    </w:p>
    <w:p w:rsidR="00EA6E27" w:rsidRPr="00EA6E27" w:rsidRDefault="00EA6E27" w:rsidP="00EA6E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6E27">
        <w:rPr>
          <w:rFonts w:ascii="Arial" w:hAnsi="Arial" w:cs="Arial"/>
          <w:sz w:val="24"/>
          <w:szCs w:val="24"/>
        </w:rPr>
        <w:t>A lo largo del día hacemos una serie de</w:t>
      </w:r>
      <w:r>
        <w:rPr>
          <w:rFonts w:ascii="Arial" w:hAnsi="Arial" w:cs="Arial"/>
          <w:sz w:val="24"/>
          <w:szCs w:val="24"/>
        </w:rPr>
        <w:t xml:space="preserve"> movimientos comunes: caminar,  </w:t>
      </w:r>
      <w:r w:rsidRPr="00EA6E27">
        <w:rPr>
          <w:rFonts w:ascii="Arial" w:hAnsi="Arial" w:cs="Arial"/>
          <w:sz w:val="24"/>
          <w:szCs w:val="24"/>
        </w:rPr>
        <w:t>saltar, correr, girar, subir, lanzar, recoger...</w:t>
      </w:r>
      <w:r>
        <w:rPr>
          <w:rFonts w:ascii="Arial" w:hAnsi="Arial" w:cs="Arial"/>
          <w:sz w:val="24"/>
          <w:szCs w:val="24"/>
        </w:rPr>
        <w:t xml:space="preserve"> todos ellos son habituales en  </w:t>
      </w:r>
      <w:r w:rsidRPr="00EA6E27">
        <w:rPr>
          <w:rFonts w:ascii="Arial" w:hAnsi="Arial" w:cs="Arial"/>
          <w:sz w:val="24"/>
          <w:szCs w:val="24"/>
        </w:rPr>
        <w:t>nuestras vidas cotidianas, aunque son sencillos,</w:t>
      </w:r>
      <w:r>
        <w:rPr>
          <w:rFonts w:ascii="Arial" w:hAnsi="Arial" w:cs="Arial"/>
          <w:sz w:val="24"/>
          <w:szCs w:val="24"/>
        </w:rPr>
        <w:t xml:space="preserve"> requieren de un aprendizaje y  </w:t>
      </w:r>
      <w:r w:rsidRPr="00EA6E27">
        <w:rPr>
          <w:rFonts w:ascii="Arial" w:hAnsi="Arial" w:cs="Arial"/>
          <w:sz w:val="24"/>
          <w:szCs w:val="24"/>
        </w:rPr>
        <w:t>es fundamental dominarlos bien. De esta fo</w:t>
      </w:r>
      <w:r>
        <w:rPr>
          <w:rFonts w:ascii="Arial" w:hAnsi="Arial" w:cs="Arial"/>
          <w:sz w:val="24"/>
          <w:szCs w:val="24"/>
        </w:rPr>
        <w:t xml:space="preserve">rma podremos aprender técnicas  </w:t>
      </w:r>
      <w:r w:rsidRPr="00EA6E27">
        <w:rPr>
          <w:rFonts w:ascii="Arial" w:hAnsi="Arial" w:cs="Arial"/>
          <w:sz w:val="24"/>
          <w:szCs w:val="24"/>
        </w:rPr>
        <w:t>más complejas, necesarias para la práctica d</w:t>
      </w:r>
      <w:r>
        <w:rPr>
          <w:rFonts w:ascii="Arial" w:hAnsi="Arial" w:cs="Arial"/>
          <w:sz w:val="24"/>
          <w:szCs w:val="24"/>
        </w:rPr>
        <w:t xml:space="preserve">e diferentes deportes, juegos, </w:t>
      </w:r>
      <w:r w:rsidRPr="00EA6E27">
        <w:rPr>
          <w:rFonts w:ascii="Arial" w:hAnsi="Arial" w:cs="Arial"/>
          <w:sz w:val="24"/>
          <w:szCs w:val="24"/>
        </w:rPr>
        <w:t xml:space="preserve">danzas..., A éstos movimientos fundamentales les llamamos Habilidades </w:t>
      </w:r>
    </w:p>
    <w:p w:rsidR="00EA6E27" w:rsidRPr="00EA6E27" w:rsidRDefault="00EA6E27" w:rsidP="00EA6E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A6E27">
        <w:rPr>
          <w:rFonts w:ascii="Arial" w:hAnsi="Arial" w:cs="Arial"/>
          <w:sz w:val="24"/>
          <w:szCs w:val="24"/>
        </w:rPr>
        <w:t>Motrices Básicas (HMB)</w:t>
      </w:r>
    </w:p>
    <w:p w:rsidR="00EA6E27" w:rsidRDefault="00EA6E27" w:rsidP="00EA6E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E27" w:rsidRPr="00EA6E27" w:rsidRDefault="00EA6E27" w:rsidP="00EA6E27">
      <w:pPr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EA6E27">
        <w:rPr>
          <w:rFonts w:ascii="Arial" w:hAnsi="Arial" w:cs="Arial"/>
          <w:b/>
          <w:color w:val="C00000"/>
          <w:sz w:val="24"/>
          <w:szCs w:val="24"/>
        </w:rPr>
        <w:t>Definición</w:t>
      </w:r>
      <w:r w:rsidRPr="00EA6E27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EA6E27" w:rsidRPr="00EA6E27" w:rsidRDefault="00EA6E27" w:rsidP="009B5B6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6E27">
        <w:rPr>
          <w:rFonts w:ascii="Arial" w:hAnsi="Arial" w:cs="Arial"/>
          <w:sz w:val="24"/>
          <w:szCs w:val="24"/>
        </w:rPr>
        <w:t xml:space="preserve">La habilidad </w:t>
      </w:r>
      <w:r>
        <w:rPr>
          <w:rFonts w:ascii="Arial" w:hAnsi="Arial" w:cs="Arial"/>
          <w:sz w:val="24"/>
          <w:szCs w:val="24"/>
        </w:rPr>
        <w:t xml:space="preserve">motriz básica es la capacidad, </w:t>
      </w:r>
      <w:r w:rsidRPr="00EA6E27">
        <w:rPr>
          <w:rFonts w:ascii="Arial" w:hAnsi="Arial" w:cs="Arial"/>
          <w:sz w:val="24"/>
          <w:szCs w:val="24"/>
        </w:rPr>
        <w:t>adquirida por aprendizaje, de reali</w:t>
      </w:r>
      <w:r>
        <w:rPr>
          <w:rFonts w:ascii="Arial" w:hAnsi="Arial" w:cs="Arial"/>
          <w:sz w:val="24"/>
          <w:szCs w:val="24"/>
        </w:rPr>
        <w:t xml:space="preserve">zar uno o más patrones motores </w:t>
      </w:r>
      <w:r w:rsidRPr="00EA6E27">
        <w:rPr>
          <w:rFonts w:ascii="Arial" w:hAnsi="Arial" w:cs="Arial"/>
          <w:sz w:val="24"/>
          <w:szCs w:val="24"/>
        </w:rPr>
        <w:t xml:space="preserve">fundamentales a partir de los cuales el individuo </w:t>
      </w:r>
      <w:r>
        <w:rPr>
          <w:rFonts w:ascii="Arial" w:hAnsi="Arial" w:cs="Arial"/>
          <w:sz w:val="24"/>
          <w:szCs w:val="24"/>
        </w:rPr>
        <w:t>podrá realizar habilidades más complejas. “E</w:t>
      </w:r>
      <w:r w:rsidRPr="00EA6E27">
        <w:rPr>
          <w:rFonts w:ascii="Arial" w:hAnsi="Arial" w:cs="Arial"/>
          <w:sz w:val="24"/>
          <w:szCs w:val="24"/>
        </w:rPr>
        <w:t>l aumento del repertorio de patrones moto</w:t>
      </w:r>
      <w:r>
        <w:rPr>
          <w:rFonts w:ascii="Arial" w:hAnsi="Arial" w:cs="Arial"/>
          <w:sz w:val="24"/>
          <w:szCs w:val="24"/>
        </w:rPr>
        <w:t xml:space="preserve">res en el niño le posibilitará </w:t>
      </w:r>
      <w:r w:rsidRPr="00EA6E27">
        <w:rPr>
          <w:rFonts w:ascii="Arial" w:hAnsi="Arial" w:cs="Arial"/>
          <w:sz w:val="24"/>
          <w:szCs w:val="24"/>
        </w:rPr>
        <w:t>una disminución de la dificultad en el mo</w:t>
      </w:r>
      <w:r>
        <w:rPr>
          <w:rFonts w:ascii="Arial" w:hAnsi="Arial" w:cs="Arial"/>
          <w:sz w:val="24"/>
          <w:szCs w:val="24"/>
        </w:rPr>
        <w:t xml:space="preserve">mento en que haya que aprender </w:t>
      </w:r>
      <w:r w:rsidRPr="00EA6E27">
        <w:rPr>
          <w:rFonts w:ascii="Arial" w:hAnsi="Arial" w:cs="Arial"/>
          <w:sz w:val="24"/>
          <w:szCs w:val="24"/>
        </w:rPr>
        <w:t xml:space="preserve">habilidades más complejas” </w:t>
      </w:r>
    </w:p>
    <w:p w:rsidR="00EA6E27" w:rsidRPr="00EA6E27" w:rsidRDefault="00EA6E27" w:rsidP="00EA6E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A6E27">
        <w:rPr>
          <w:rFonts w:ascii="Arial" w:hAnsi="Arial" w:cs="Arial"/>
          <w:sz w:val="24"/>
          <w:szCs w:val="24"/>
        </w:rPr>
        <w:t>Las HMB nos permiten desplazarnos, traba</w:t>
      </w:r>
      <w:r>
        <w:rPr>
          <w:rFonts w:ascii="Arial" w:hAnsi="Arial" w:cs="Arial"/>
          <w:sz w:val="24"/>
          <w:szCs w:val="24"/>
        </w:rPr>
        <w:t xml:space="preserve">jar, jugar, relacionarnos...en </w:t>
      </w:r>
      <w:r w:rsidRPr="00EA6E27">
        <w:rPr>
          <w:rFonts w:ascii="Arial" w:hAnsi="Arial" w:cs="Arial"/>
          <w:sz w:val="24"/>
          <w:szCs w:val="24"/>
        </w:rPr>
        <w:t xml:space="preserve">definitiva vivir. </w:t>
      </w:r>
    </w:p>
    <w:p w:rsidR="00EA6E27" w:rsidRDefault="00EA6E27" w:rsidP="009B5B6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6E27">
        <w:rPr>
          <w:rFonts w:ascii="Arial" w:hAnsi="Arial" w:cs="Arial"/>
          <w:sz w:val="24"/>
          <w:szCs w:val="24"/>
        </w:rPr>
        <w:t>Ej. Si tomamos la HMB de correr, v</w:t>
      </w:r>
      <w:r>
        <w:rPr>
          <w:rFonts w:ascii="Arial" w:hAnsi="Arial" w:cs="Arial"/>
          <w:sz w:val="24"/>
          <w:szCs w:val="24"/>
        </w:rPr>
        <w:t xml:space="preserve">eremos que en nuestra infancia </w:t>
      </w:r>
      <w:r w:rsidRPr="00EA6E27">
        <w:rPr>
          <w:rFonts w:ascii="Arial" w:hAnsi="Arial" w:cs="Arial"/>
          <w:sz w:val="24"/>
          <w:szCs w:val="24"/>
        </w:rPr>
        <w:t>comenzamos gateando y cuando empe</w:t>
      </w:r>
      <w:r>
        <w:rPr>
          <w:rFonts w:ascii="Arial" w:hAnsi="Arial" w:cs="Arial"/>
          <w:sz w:val="24"/>
          <w:szCs w:val="24"/>
        </w:rPr>
        <w:t xml:space="preserve">zábamos, a andar a duras penas </w:t>
      </w:r>
      <w:r w:rsidRPr="00EA6E27">
        <w:rPr>
          <w:rFonts w:ascii="Arial" w:hAnsi="Arial" w:cs="Arial"/>
          <w:sz w:val="24"/>
          <w:szCs w:val="24"/>
        </w:rPr>
        <w:t>conseguíamos mantener el equilibrio, a medida que cr</w:t>
      </w:r>
      <w:r>
        <w:rPr>
          <w:rFonts w:ascii="Arial" w:hAnsi="Arial" w:cs="Arial"/>
          <w:sz w:val="24"/>
          <w:szCs w:val="24"/>
        </w:rPr>
        <w:t xml:space="preserve">ecemos experimentamos </w:t>
      </w:r>
      <w:r w:rsidRPr="00EA6E27">
        <w:rPr>
          <w:rFonts w:ascii="Arial" w:hAnsi="Arial" w:cs="Arial"/>
          <w:sz w:val="24"/>
          <w:szCs w:val="24"/>
        </w:rPr>
        <w:t>muchos desplazamientos en carrera con cambio</w:t>
      </w:r>
      <w:r>
        <w:rPr>
          <w:rFonts w:ascii="Arial" w:hAnsi="Arial" w:cs="Arial"/>
          <w:sz w:val="24"/>
          <w:szCs w:val="24"/>
        </w:rPr>
        <w:t xml:space="preserve"> de direcciones para conseguir </w:t>
      </w:r>
      <w:r w:rsidRPr="00EA6E27">
        <w:rPr>
          <w:rFonts w:ascii="Arial" w:hAnsi="Arial" w:cs="Arial"/>
          <w:sz w:val="24"/>
          <w:szCs w:val="24"/>
        </w:rPr>
        <w:t>un objeto, para perseguir a un amigo, pa</w:t>
      </w:r>
      <w:r>
        <w:rPr>
          <w:rFonts w:ascii="Arial" w:hAnsi="Arial" w:cs="Arial"/>
          <w:sz w:val="24"/>
          <w:szCs w:val="24"/>
        </w:rPr>
        <w:t xml:space="preserve">ra conseguir un balón... y esas </w:t>
      </w:r>
      <w:r w:rsidRPr="00EA6E27">
        <w:rPr>
          <w:rFonts w:ascii="Arial" w:hAnsi="Arial" w:cs="Arial"/>
          <w:sz w:val="24"/>
          <w:szCs w:val="24"/>
        </w:rPr>
        <w:t>experiencias hacen que la habilidad de correr s</w:t>
      </w:r>
      <w:r>
        <w:rPr>
          <w:rFonts w:ascii="Arial" w:hAnsi="Arial" w:cs="Arial"/>
          <w:sz w:val="24"/>
          <w:szCs w:val="24"/>
        </w:rPr>
        <w:t xml:space="preserve">e fuera perfeccionando y forme </w:t>
      </w:r>
      <w:r w:rsidRPr="00EA6E27">
        <w:rPr>
          <w:rFonts w:ascii="Arial" w:hAnsi="Arial" w:cs="Arial"/>
          <w:sz w:val="24"/>
          <w:szCs w:val="24"/>
        </w:rPr>
        <w:t>parte de nuestro repertorio de movimientos, con</w:t>
      </w:r>
      <w:r>
        <w:rPr>
          <w:rFonts w:ascii="Arial" w:hAnsi="Arial" w:cs="Arial"/>
          <w:sz w:val="24"/>
          <w:szCs w:val="24"/>
        </w:rPr>
        <w:t xml:space="preserve">siguiendo gracias a ella otros </w:t>
      </w:r>
      <w:r w:rsidRPr="00EA6E27">
        <w:rPr>
          <w:rFonts w:ascii="Arial" w:hAnsi="Arial" w:cs="Arial"/>
          <w:sz w:val="24"/>
          <w:szCs w:val="24"/>
        </w:rPr>
        <w:t xml:space="preserve">movimientos más complicados. </w:t>
      </w:r>
    </w:p>
    <w:p w:rsidR="00EA6E27" w:rsidRPr="00EA6E27" w:rsidRDefault="00EA6E27" w:rsidP="00EA6E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E27" w:rsidRPr="00EA6E27" w:rsidRDefault="00EA6E27" w:rsidP="00EA6E2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A6E27">
        <w:rPr>
          <w:rFonts w:ascii="Arial" w:hAnsi="Arial" w:cs="Arial"/>
          <w:b/>
          <w:color w:val="C00000"/>
          <w:sz w:val="24"/>
          <w:szCs w:val="24"/>
        </w:rPr>
        <w:t>Clasificación</w:t>
      </w:r>
    </w:p>
    <w:p w:rsidR="00EA6E27" w:rsidRPr="00EA6E27" w:rsidRDefault="00EA6E27" w:rsidP="009B5B65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EA6E27">
        <w:rPr>
          <w:rFonts w:ascii="Arial" w:hAnsi="Arial" w:cs="Arial"/>
          <w:sz w:val="24"/>
          <w:szCs w:val="24"/>
        </w:rPr>
        <w:t>Las habilidades motrices básicas se puede</w:t>
      </w:r>
      <w:r>
        <w:rPr>
          <w:rFonts w:ascii="Arial" w:hAnsi="Arial" w:cs="Arial"/>
          <w:sz w:val="24"/>
          <w:szCs w:val="24"/>
        </w:rPr>
        <w:t xml:space="preserve">n clasificar en: locomotrices, </w:t>
      </w:r>
      <w:r w:rsidRPr="00EA6E27">
        <w:rPr>
          <w:rFonts w:ascii="Arial" w:hAnsi="Arial" w:cs="Arial"/>
          <w:sz w:val="24"/>
          <w:szCs w:val="24"/>
        </w:rPr>
        <w:t xml:space="preserve">no locomotrices y </w:t>
      </w:r>
      <w:r w:rsidR="000B5A43">
        <w:rPr>
          <w:rFonts w:ascii="Arial" w:hAnsi="Arial" w:cs="Arial"/>
          <w:sz w:val="24"/>
          <w:szCs w:val="24"/>
        </w:rPr>
        <w:t>manipulativas</w:t>
      </w:r>
      <w:bookmarkStart w:id="0" w:name="_GoBack"/>
      <w:bookmarkEnd w:id="0"/>
      <w:r w:rsidRPr="00EA6E27">
        <w:rPr>
          <w:rFonts w:ascii="Arial" w:hAnsi="Arial" w:cs="Arial"/>
          <w:sz w:val="24"/>
          <w:szCs w:val="24"/>
        </w:rPr>
        <w:t xml:space="preserve">. </w:t>
      </w:r>
    </w:p>
    <w:p w:rsidR="00EA6E27" w:rsidRPr="00EA6E27" w:rsidRDefault="00EA6E27" w:rsidP="00EA6E2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A6E27">
        <w:rPr>
          <w:rFonts w:ascii="Arial" w:hAnsi="Arial" w:cs="Arial"/>
          <w:sz w:val="24"/>
          <w:szCs w:val="24"/>
        </w:rPr>
        <w:t>Locomotrices</w:t>
      </w:r>
      <w:r w:rsidR="009B5B65">
        <w:rPr>
          <w:rFonts w:ascii="Arial" w:hAnsi="Arial" w:cs="Arial"/>
          <w:sz w:val="24"/>
          <w:szCs w:val="24"/>
        </w:rPr>
        <w:t xml:space="preserve"> (con desplazamiento)</w:t>
      </w:r>
      <w:r w:rsidRPr="00EA6E27">
        <w:rPr>
          <w:rFonts w:ascii="Arial" w:hAnsi="Arial" w:cs="Arial"/>
          <w:sz w:val="24"/>
          <w:szCs w:val="24"/>
        </w:rPr>
        <w:t xml:space="preserve">: </w:t>
      </w:r>
      <w:r w:rsidR="009B5B65" w:rsidRPr="009B5B65">
        <w:rPr>
          <w:rFonts w:ascii="Arial" w:hAnsi="Arial" w:cs="Arial"/>
          <w:sz w:val="24"/>
          <w:szCs w:val="24"/>
        </w:rPr>
        <w:t xml:space="preserve">Se trata de acciones donde el cuerpo cambia su situación en el espacio. </w:t>
      </w:r>
      <w:r w:rsidRPr="00EA6E27">
        <w:rPr>
          <w:rFonts w:ascii="Arial" w:hAnsi="Arial" w:cs="Arial"/>
          <w:sz w:val="24"/>
          <w:szCs w:val="24"/>
        </w:rPr>
        <w:t xml:space="preserve">Andar, correr, </w:t>
      </w:r>
      <w:r w:rsidRPr="00EA6E27">
        <w:rPr>
          <w:rFonts w:ascii="Arial" w:hAnsi="Arial" w:cs="Arial"/>
          <w:sz w:val="24"/>
          <w:szCs w:val="24"/>
        </w:rPr>
        <w:t xml:space="preserve">saltar, variaciones del salto, </w:t>
      </w:r>
      <w:r w:rsidRPr="00EA6E27">
        <w:rPr>
          <w:rFonts w:ascii="Arial" w:hAnsi="Arial" w:cs="Arial"/>
          <w:sz w:val="24"/>
          <w:szCs w:val="24"/>
        </w:rPr>
        <w:t xml:space="preserve">galopar, deslizarse, rodar, pararse, botar, </w:t>
      </w:r>
      <w:r w:rsidRPr="00EA6E27">
        <w:rPr>
          <w:rFonts w:ascii="Arial" w:hAnsi="Arial" w:cs="Arial"/>
          <w:sz w:val="24"/>
          <w:szCs w:val="24"/>
        </w:rPr>
        <w:t xml:space="preserve">esquivar, caer, trepar, subir, </w:t>
      </w:r>
      <w:r w:rsidRPr="00EA6E27">
        <w:rPr>
          <w:rFonts w:ascii="Arial" w:hAnsi="Arial" w:cs="Arial"/>
          <w:sz w:val="24"/>
          <w:szCs w:val="24"/>
        </w:rPr>
        <w:t>bajar...</w:t>
      </w:r>
    </w:p>
    <w:p w:rsidR="009B5B65" w:rsidRDefault="00EA6E27" w:rsidP="00EA6E2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A6E27">
        <w:rPr>
          <w:rFonts w:ascii="Arial" w:hAnsi="Arial" w:cs="Arial"/>
          <w:sz w:val="24"/>
          <w:szCs w:val="24"/>
        </w:rPr>
        <w:lastRenderedPageBreak/>
        <w:t>No locomotrices</w:t>
      </w:r>
      <w:r w:rsidR="009B5B65">
        <w:rPr>
          <w:rFonts w:ascii="Arial" w:hAnsi="Arial" w:cs="Arial"/>
          <w:sz w:val="24"/>
          <w:szCs w:val="24"/>
        </w:rPr>
        <w:t xml:space="preserve"> (sin desplazamiento)</w:t>
      </w:r>
      <w:r w:rsidRPr="00EA6E27">
        <w:rPr>
          <w:rFonts w:ascii="Arial" w:hAnsi="Arial" w:cs="Arial"/>
          <w:sz w:val="24"/>
          <w:szCs w:val="24"/>
        </w:rPr>
        <w:t>: Su característica principal es el manejo y dominio del cuerpo en el esp</w:t>
      </w:r>
      <w:r w:rsidR="009B5B65">
        <w:rPr>
          <w:rFonts w:ascii="Arial" w:hAnsi="Arial" w:cs="Arial"/>
          <w:sz w:val="24"/>
          <w:szCs w:val="24"/>
        </w:rPr>
        <w:t>acio, pero no se realiza ningún</w:t>
      </w:r>
      <w:r w:rsidRPr="00EA6E27">
        <w:rPr>
          <w:rFonts w:ascii="Arial" w:hAnsi="Arial" w:cs="Arial"/>
          <w:sz w:val="24"/>
          <w:szCs w:val="24"/>
        </w:rPr>
        <w:t xml:space="preserve"> </w:t>
      </w:r>
      <w:r w:rsidR="009B5B65">
        <w:rPr>
          <w:rFonts w:ascii="Arial" w:hAnsi="Arial" w:cs="Arial"/>
          <w:sz w:val="24"/>
          <w:szCs w:val="24"/>
        </w:rPr>
        <w:t>desplazamiento</w:t>
      </w:r>
      <w:r w:rsidRPr="00EA6E27">
        <w:rPr>
          <w:rFonts w:ascii="Arial" w:hAnsi="Arial" w:cs="Arial"/>
          <w:sz w:val="24"/>
          <w:szCs w:val="24"/>
        </w:rPr>
        <w:t>: balancearse, inclinarse, estirarse</w:t>
      </w:r>
      <w:r w:rsidR="009B5B65">
        <w:rPr>
          <w:rFonts w:ascii="Arial" w:hAnsi="Arial" w:cs="Arial"/>
          <w:sz w:val="24"/>
          <w:szCs w:val="24"/>
        </w:rPr>
        <w:t>,</w:t>
      </w:r>
      <w:r w:rsidRPr="00EA6E27">
        <w:rPr>
          <w:rFonts w:ascii="Arial" w:hAnsi="Arial" w:cs="Arial"/>
          <w:sz w:val="24"/>
          <w:szCs w:val="24"/>
        </w:rPr>
        <w:t xml:space="preserve"> doblarse, girar, retorcerse, empujar, levantar, tra</w:t>
      </w:r>
      <w:r w:rsidR="009B5B65">
        <w:rPr>
          <w:rFonts w:ascii="Arial" w:hAnsi="Arial" w:cs="Arial"/>
          <w:sz w:val="24"/>
          <w:szCs w:val="24"/>
        </w:rPr>
        <w:t>cciones, colgarse, equilibrarse.</w:t>
      </w:r>
      <w:r w:rsidRPr="00EA6E27">
        <w:rPr>
          <w:rFonts w:ascii="Arial" w:hAnsi="Arial" w:cs="Arial"/>
          <w:sz w:val="24"/>
          <w:szCs w:val="24"/>
        </w:rPr>
        <w:t xml:space="preserve"> </w:t>
      </w:r>
    </w:p>
    <w:p w:rsidR="00EA6E27" w:rsidRPr="009B5B65" w:rsidRDefault="009B5B65" w:rsidP="009B5B6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Manipulativas: </w:t>
      </w:r>
      <w:r w:rsidRPr="009B5B65">
        <w:rPr>
          <w:rFonts w:ascii="Arial" w:hAnsi="Arial" w:cs="Arial"/>
          <w:sz w:val="24"/>
          <w:szCs w:val="24"/>
        </w:rPr>
        <w:t>el cuerpo maneja uno o varios objetos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EA6E27" w:rsidRPr="009B5B65">
        <w:rPr>
          <w:rFonts w:ascii="Arial" w:hAnsi="Arial" w:cs="Arial"/>
          <w:sz w:val="24"/>
          <w:szCs w:val="24"/>
        </w:rPr>
        <w:t>recepcionar</w:t>
      </w:r>
      <w:proofErr w:type="spellEnd"/>
      <w:r w:rsidR="00EA6E27" w:rsidRPr="009B5B65">
        <w:rPr>
          <w:rFonts w:ascii="Arial" w:hAnsi="Arial" w:cs="Arial"/>
          <w:sz w:val="24"/>
          <w:szCs w:val="24"/>
        </w:rPr>
        <w:t xml:space="preserve">, lanzar, golpear, atrapar, rodar, driblar, etc. </w:t>
      </w:r>
    </w:p>
    <w:p w:rsidR="009B5B65" w:rsidRDefault="000B5A43" w:rsidP="00EA6E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682EA00D" wp14:editId="5FBEFE8B">
            <wp:simplePos x="0" y="0"/>
            <wp:positionH relativeFrom="column">
              <wp:posOffset>3082290</wp:posOffset>
            </wp:positionH>
            <wp:positionV relativeFrom="paragraph">
              <wp:posOffset>240030</wp:posOffset>
            </wp:positionV>
            <wp:extent cx="2066925" cy="1377315"/>
            <wp:effectExtent l="0" t="0" r="9525" b="0"/>
            <wp:wrapTight wrapText="bothSides">
              <wp:wrapPolygon edited="0">
                <wp:start x="0" y="0"/>
                <wp:lineTo x="0" y="21212"/>
                <wp:lineTo x="21500" y="21212"/>
                <wp:lineTo x="21500" y="0"/>
                <wp:lineTo x="0" y="0"/>
              </wp:wrapPolygon>
            </wp:wrapTight>
            <wp:docPr id="3" name="Imagen 3" descr="JUMP: la irresistible tentación de hacerse fotos saltando | Blog Paco Nadal  | EL PAÍ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MP: la irresistible tentación de hacerse fotos saltando | Blog Paco Nadal  | EL PAÍ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B65" w:rsidRDefault="009B5B65" w:rsidP="00EA6E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100F4926" wp14:editId="3575E782">
            <wp:extent cx="2324100" cy="1356694"/>
            <wp:effectExtent l="0" t="0" r="0" b="0"/>
            <wp:docPr id="2" name="Imagen 1" descr="11 motivos por los que no mejoras corri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 motivos por los que no mejoras corrien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827" cy="135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B65" w:rsidRDefault="009B5B65" w:rsidP="00EA6E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5B65" w:rsidRDefault="009B5B65" w:rsidP="00EA6E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5B65" w:rsidRDefault="009B5B65" w:rsidP="009B5B65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9B5B65">
        <w:rPr>
          <w:rFonts w:ascii="Arial" w:hAnsi="Arial" w:cs="Arial"/>
          <w:sz w:val="24"/>
          <w:szCs w:val="24"/>
        </w:rPr>
        <w:t xml:space="preserve">Existen otros tipos de habilidades llamadas habilidades motrices específicas. A diferencia de las anteriores no son acciones generales, sino que se trata de acciones o gestos propios de un deporte. Las habilidades motrices básicas son la base de las habilidades específicas. </w:t>
      </w:r>
    </w:p>
    <w:p w:rsidR="009B5B65" w:rsidRDefault="009B5B65" w:rsidP="00EA6E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5B65" w:rsidRPr="00EA6E27" w:rsidRDefault="009B5B65" w:rsidP="00EA6E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28E042CF" wp14:editId="3E6FBF1D">
            <wp:simplePos x="0" y="0"/>
            <wp:positionH relativeFrom="column">
              <wp:posOffset>424815</wp:posOffset>
            </wp:positionH>
            <wp:positionV relativeFrom="paragraph">
              <wp:posOffset>20320</wp:posOffset>
            </wp:positionV>
            <wp:extent cx="4720590" cy="1971675"/>
            <wp:effectExtent l="0" t="0" r="3810" b="9525"/>
            <wp:wrapTight wrapText="bothSides">
              <wp:wrapPolygon edited="0">
                <wp:start x="0" y="0"/>
                <wp:lineTo x="0" y="21496"/>
                <wp:lineTo x="21530" y="21496"/>
                <wp:lineTo x="2153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17" t="65038" r="35622" b="15543"/>
                    <a:stretch/>
                  </pic:blipFill>
                  <pic:spPr bwMode="auto">
                    <a:xfrm>
                      <a:off x="0" y="0"/>
                      <a:ext cx="472059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5B65" w:rsidRPr="00EA6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2C91"/>
    <w:multiLevelType w:val="hybridMultilevel"/>
    <w:tmpl w:val="EA182DF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70E80"/>
    <w:multiLevelType w:val="hybridMultilevel"/>
    <w:tmpl w:val="712E61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804B8"/>
    <w:multiLevelType w:val="hybridMultilevel"/>
    <w:tmpl w:val="ABD809C4"/>
    <w:lvl w:ilvl="0" w:tplc="2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60E27CB2"/>
    <w:multiLevelType w:val="hybridMultilevel"/>
    <w:tmpl w:val="23EEC35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D0BE2"/>
    <w:multiLevelType w:val="hybridMultilevel"/>
    <w:tmpl w:val="F762049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B3E9D"/>
    <w:multiLevelType w:val="hybridMultilevel"/>
    <w:tmpl w:val="84ECEF5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27"/>
    <w:rsid w:val="000B5A43"/>
    <w:rsid w:val="009B5B65"/>
    <w:rsid w:val="00DA415A"/>
    <w:rsid w:val="00EA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6E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6E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2021-03-26T13:38:00Z</dcterms:created>
  <dcterms:modified xsi:type="dcterms:W3CDTF">2021-03-26T14:01:00Z</dcterms:modified>
</cp:coreProperties>
</file>