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77B2" w14:textId="7BF5554D" w:rsidR="00806D81" w:rsidRPr="00806D81" w:rsidRDefault="00806D81" w:rsidP="00806D81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Gotham-Light" w:hAnsi="Cambria" w:cs="Gotham-Light"/>
          <w:b/>
          <w:bCs/>
          <w:kern w:val="0"/>
          <w:sz w:val="36"/>
          <w:szCs w:val="3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06D81">
        <w:rPr>
          <w:rFonts w:ascii="Cambria" w:eastAsia="Gotham-Light" w:hAnsi="Cambria" w:cs="Gotham-Light"/>
          <w:b/>
          <w:bCs/>
          <w:kern w:val="0"/>
          <w:sz w:val="36"/>
          <w:szCs w:val="3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¿QUÉ NOS IMPULSA A FILOSOFAR?</w:t>
      </w:r>
    </w:p>
    <w:p w14:paraId="6A28CAD6" w14:textId="77777777" w:rsidR="00806D81" w:rsidRPr="00806D81" w:rsidRDefault="00806D81" w:rsidP="00806D81">
      <w:pPr>
        <w:autoSpaceDE w:val="0"/>
        <w:autoSpaceDN w:val="0"/>
        <w:adjustRightInd w:val="0"/>
        <w:spacing w:after="0" w:line="360" w:lineRule="auto"/>
        <w:rPr>
          <w:rFonts w:ascii="Cambria" w:eastAsia="Gotham-Light" w:hAnsi="Cambria" w:cs="Gotham-Light"/>
          <w:kern w:val="0"/>
          <w:sz w:val="24"/>
          <w:szCs w:val="24"/>
        </w:rPr>
      </w:pPr>
    </w:p>
    <w:p w14:paraId="1EF7518F" w14:textId="51B79C4A" w:rsidR="00806D81" w:rsidRPr="00806D81" w:rsidRDefault="00806D81" w:rsidP="00806D81">
      <w:pPr>
        <w:autoSpaceDE w:val="0"/>
        <w:autoSpaceDN w:val="0"/>
        <w:adjustRightInd w:val="0"/>
        <w:spacing w:after="0" w:line="360" w:lineRule="auto"/>
        <w:rPr>
          <w:rFonts w:ascii="Cambria" w:eastAsia="Gotham-Light" w:hAnsi="Cambria" w:cs="Gotham-Light"/>
          <w:kern w:val="0"/>
          <w:sz w:val="24"/>
          <w:szCs w:val="24"/>
        </w:rPr>
      </w:pP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Pensar en que es lo que llevo o lleva a los seres humanos a la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filosofía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, a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filosofar es buscar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b/>
          <w:bCs/>
          <w:kern w:val="0"/>
          <w:sz w:val="24"/>
          <w:szCs w:val="24"/>
        </w:rPr>
        <w:t>los orígenes.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Desde este punto de vista, origen no es igual a </w:t>
      </w:r>
      <w:r w:rsidRPr="00806D81">
        <w:rPr>
          <w:rFonts w:ascii="Cambria" w:eastAsia="Gotham-Light" w:hAnsi="Cambria" w:cs="Gotham-Bold"/>
          <w:b/>
          <w:bCs/>
          <w:kern w:val="0"/>
          <w:sz w:val="24"/>
          <w:szCs w:val="24"/>
        </w:rPr>
        <w:t>«comienzo del filosofar»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.</w:t>
      </w:r>
    </w:p>
    <w:p w14:paraId="11009253" w14:textId="77777777" w:rsidR="00806D81" w:rsidRPr="00806D81" w:rsidRDefault="00806D81" w:rsidP="00806D81">
      <w:pPr>
        <w:autoSpaceDE w:val="0"/>
        <w:autoSpaceDN w:val="0"/>
        <w:adjustRightInd w:val="0"/>
        <w:spacing w:after="0" w:line="360" w:lineRule="auto"/>
        <w:rPr>
          <w:rFonts w:ascii="Cambria" w:eastAsia="Gotham-Light" w:hAnsi="Cambria" w:cs="Gotham-Bold"/>
          <w:b/>
          <w:bCs/>
          <w:kern w:val="0"/>
          <w:sz w:val="24"/>
          <w:szCs w:val="24"/>
        </w:rPr>
      </w:pPr>
      <w:r w:rsidRPr="00806D81">
        <w:rPr>
          <w:rFonts w:ascii="Cambria" w:eastAsia="Gotham-Light" w:hAnsi="Cambria" w:cs="Gotham-Bold"/>
          <w:b/>
          <w:bCs/>
          <w:kern w:val="0"/>
          <w:sz w:val="24"/>
          <w:szCs w:val="24"/>
        </w:rPr>
        <w:t>Diferencias entre «orígenes» y «comienzo del filosofar»:</w:t>
      </w:r>
    </w:p>
    <w:p w14:paraId="3353730D" w14:textId="3DA0A3B0" w:rsidR="00806D81" w:rsidRPr="00806D81" w:rsidRDefault="00806D81" w:rsidP="00806D81">
      <w:pPr>
        <w:autoSpaceDE w:val="0"/>
        <w:autoSpaceDN w:val="0"/>
        <w:adjustRightInd w:val="0"/>
        <w:spacing w:after="0" w:line="360" w:lineRule="auto"/>
        <w:rPr>
          <w:rFonts w:ascii="Cambria" w:eastAsia="Gotham-Light" w:hAnsi="Cambria" w:cs="Gotham-Light"/>
          <w:kern w:val="0"/>
          <w:sz w:val="24"/>
          <w:szCs w:val="24"/>
        </w:rPr>
      </w:pPr>
      <w:r w:rsidRPr="00806D81">
        <w:rPr>
          <w:rFonts w:ascii="Cambria" w:eastAsia="Gotham-Medium" w:hAnsi="Cambria" w:cs="Gotham-Medium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6BA0AA0" wp14:editId="42D2431F">
            <wp:simplePos x="0" y="0"/>
            <wp:positionH relativeFrom="margin">
              <wp:posOffset>3348990</wp:posOffset>
            </wp:positionH>
            <wp:positionV relativeFrom="paragraph">
              <wp:posOffset>1415415</wp:posOffset>
            </wp:positionV>
            <wp:extent cx="2145030" cy="2581275"/>
            <wp:effectExtent l="0" t="0" r="7620" b="9525"/>
            <wp:wrapSquare wrapText="bothSides"/>
            <wp:docPr id="602295502" name="Imagen 1" descr="Hombre sentado en una sil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295502" name="Imagen 1" descr="Hombre sentado en una silla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Cuando decimos </w:t>
      </w:r>
      <w:r w:rsidRPr="00806D81">
        <w:rPr>
          <w:rFonts w:ascii="Cambria" w:eastAsia="Gotham-Light" w:hAnsi="Cambria" w:cs="Gotham-Bold"/>
          <w:b/>
          <w:bCs/>
          <w:kern w:val="0"/>
          <w:sz w:val="24"/>
          <w:szCs w:val="24"/>
        </w:rPr>
        <w:t xml:space="preserve">«comienzo»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nos referimos al momento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histórico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en que los seres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humanos comenzaron a filosofar, en el siglo VII a.C. con el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filósofo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Tales de Mileto (reconocido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como el primero del cual se tiene conocimiento por sus reflexiones puramente racionales, sin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referencias a cuestiones religiosas o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mitológicas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). En cambio </w:t>
      </w:r>
      <w:r w:rsidRPr="00806D81">
        <w:rPr>
          <w:rFonts w:ascii="Cambria" w:eastAsia="Gotham-Light" w:hAnsi="Cambria" w:cs="Gotham-Bold"/>
          <w:b/>
          <w:bCs/>
          <w:kern w:val="0"/>
          <w:sz w:val="24"/>
          <w:szCs w:val="24"/>
        </w:rPr>
        <w:t xml:space="preserve">«origen»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es la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raíz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o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situación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que nos mueve a filosofar. Este es el planteo que hace Karl Jaspers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en su libro </w:t>
      </w:r>
      <w:r w:rsidRPr="00806D81">
        <w:rPr>
          <w:rFonts w:ascii="Cambria" w:eastAsia="Gotham-Light" w:hAnsi="Cambria" w:cs="Gotham-BookItalic"/>
          <w:i/>
          <w:iCs/>
          <w:kern w:val="0"/>
          <w:sz w:val="24"/>
          <w:szCs w:val="24"/>
        </w:rPr>
        <w:t>La filosofía.</w:t>
      </w:r>
    </w:p>
    <w:p w14:paraId="4E09209F" w14:textId="51DA4547" w:rsidR="00806D81" w:rsidRPr="00806D81" w:rsidRDefault="00806D81" w:rsidP="00806D81">
      <w:pPr>
        <w:autoSpaceDE w:val="0"/>
        <w:autoSpaceDN w:val="0"/>
        <w:adjustRightInd w:val="0"/>
        <w:spacing w:after="0" w:line="360" w:lineRule="auto"/>
        <w:rPr>
          <w:rFonts w:ascii="Cambria" w:eastAsia="Gotham-Light" w:hAnsi="Cambria" w:cs="Gotham-Light"/>
          <w:kern w:val="0"/>
          <w:sz w:val="24"/>
          <w:szCs w:val="24"/>
        </w:rPr>
      </w:pP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En su libro Jaspers distingue </w:t>
      </w:r>
      <w:r w:rsidRPr="00806D81">
        <w:rPr>
          <w:rFonts w:ascii="Cambria" w:eastAsia="Gotham-Light" w:hAnsi="Cambria" w:cs="Gotham-Bold"/>
          <w:b/>
          <w:bCs/>
          <w:kern w:val="0"/>
          <w:sz w:val="24"/>
          <w:szCs w:val="24"/>
        </w:rPr>
        <w:t xml:space="preserve">tres orígenes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o situaciones en que el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hombre se encuentra y surgen preguntas, es decir,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interrogantes filosóficos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:</w:t>
      </w:r>
    </w:p>
    <w:p w14:paraId="4F3540DD" w14:textId="77777777" w:rsidR="00806D81" w:rsidRPr="00806D81" w:rsidRDefault="00806D81" w:rsidP="00806D81">
      <w:pPr>
        <w:autoSpaceDE w:val="0"/>
        <w:autoSpaceDN w:val="0"/>
        <w:adjustRightInd w:val="0"/>
        <w:spacing w:after="0" w:line="360" w:lineRule="auto"/>
        <w:rPr>
          <w:rFonts w:ascii="Cambria" w:eastAsia="Gotham-Medium" w:hAnsi="Cambria" w:cs="Gotham-Medium"/>
          <w:b/>
          <w:bCs/>
          <w:color w:val="A02B93" w:themeColor="accent5"/>
          <w:kern w:val="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06D81">
        <w:rPr>
          <w:rFonts w:ascii="Cambria" w:eastAsia="Gotham-Medium" w:hAnsi="Cambria" w:cs="Gotham-Medium"/>
          <w:b/>
          <w:bCs/>
          <w:color w:val="A02B93" w:themeColor="accent5"/>
          <w:kern w:val="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EL ASOMBRO</w:t>
      </w:r>
    </w:p>
    <w:p w14:paraId="4906349A" w14:textId="77777777" w:rsidR="00806D81" w:rsidRPr="00806D81" w:rsidRDefault="00806D81" w:rsidP="00806D81">
      <w:pPr>
        <w:autoSpaceDE w:val="0"/>
        <w:autoSpaceDN w:val="0"/>
        <w:adjustRightInd w:val="0"/>
        <w:spacing w:after="0" w:line="360" w:lineRule="auto"/>
        <w:rPr>
          <w:rFonts w:ascii="Cambria" w:eastAsia="Gotham-Medium" w:hAnsi="Cambria" w:cs="Gotham-Medium"/>
          <w:b/>
          <w:bCs/>
          <w:color w:val="A02B93" w:themeColor="accent5"/>
          <w:kern w:val="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06D81">
        <w:rPr>
          <w:rFonts w:ascii="Cambria" w:eastAsia="Gotham-Medium" w:hAnsi="Cambria" w:cs="Gotham-Medium"/>
          <w:b/>
          <w:bCs/>
          <w:color w:val="A02B93" w:themeColor="accent5"/>
          <w:kern w:val="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LA DUDA</w:t>
      </w:r>
    </w:p>
    <w:p w14:paraId="0E1CDB61" w14:textId="77777777" w:rsidR="00806D81" w:rsidRPr="00806D81" w:rsidRDefault="00806D81" w:rsidP="00806D81">
      <w:pPr>
        <w:autoSpaceDE w:val="0"/>
        <w:autoSpaceDN w:val="0"/>
        <w:adjustRightInd w:val="0"/>
        <w:spacing w:after="0" w:line="360" w:lineRule="auto"/>
        <w:rPr>
          <w:rFonts w:ascii="Cambria" w:eastAsia="Gotham-Medium" w:hAnsi="Cambria" w:cs="Gotham-Medium"/>
          <w:b/>
          <w:bCs/>
          <w:color w:val="A02B93" w:themeColor="accent5"/>
          <w:kern w:val="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06D81">
        <w:rPr>
          <w:rFonts w:ascii="Cambria" w:eastAsia="Gotham-Medium" w:hAnsi="Cambria" w:cs="Gotham-Medium"/>
          <w:b/>
          <w:bCs/>
          <w:color w:val="A02B93" w:themeColor="accent5"/>
          <w:kern w:val="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LAS SITUACIONES LIMITE</w:t>
      </w:r>
    </w:p>
    <w:p w14:paraId="6A2436B0" w14:textId="77777777" w:rsidR="00806D81" w:rsidRPr="00806D81" w:rsidRDefault="00806D81" w:rsidP="00806D81">
      <w:pPr>
        <w:autoSpaceDE w:val="0"/>
        <w:autoSpaceDN w:val="0"/>
        <w:adjustRightInd w:val="0"/>
        <w:spacing w:after="0" w:line="360" w:lineRule="auto"/>
        <w:rPr>
          <w:rFonts w:ascii="Cambria" w:eastAsia="Gotham-Medium" w:hAnsi="Cambria" w:cs="Gotham-Medium"/>
          <w:kern w:val="0"/>
          <w:sz w:val="24"/>
          <w:szCs w:val="24"/>
        </w:rPr>
      </w:pPr>
    </w:p>
    <w:p w14:paraId="0418CD24" w14:textId="7C9489BD" w:rsidR="00806D81" w:rsidRPr="00806D81" w:rsidRDefault="00806D81" w:rsidP="00806D81">
      <w:pPr>
        <w:autoSpaceDE w:val="0"/>
        <w:autoSpaceDN w:val="0"/>
        <w:adjustRightInd w:val="0"/>
        <w:spacing w:after="0" w:line="360" w:lineRule="auto"/>
        <w:rPr>
          <w:rFonts w:ascii="Cambria" w:eastAsia="Gotham-Medium" w:hAnsi="Cambria" w:cs="Gotham-Medium"/>
          <w:b/>
          <w:bCs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06D81">
        <w:rPr>
          <w:rFonts w:ascii="Cambria" w:eastAsia="Gotham-Medium" w:hAnsi="Cambria" w:cs="Gotham-Medium"/>
          <w:b/>
          <w:bCs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EL ASOMBRO:</w:t>
      </w:r>
    </w:p>
    <w:p w14:paraId="49460061" w14:textId="0E276D66" w:rsidR="00806D81" w:rsidRPr="00806D81" w:rsidRDefault="00806D81" w:rsidP="0089062B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Gotham-Light" w:hAnsi="Cambria" w:cs="Gotham-Light"/>
          <w:kern w:val="0"/>
          <w:sz w:val="24"/>
          <w:szCs w:val="24"/>
        </w:rPr>
      </w:pP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Es admirarse, sorprenderse,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extrañarse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frente a aquello que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t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ranscurre rutinariamente frente a nosotros, transformando la mirada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de las cosas de todos los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días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. Por ejemplo, nos preguntamos sobre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la realidad,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cuál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es su origen, cual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será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su final, que es la belleza,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entre otras preguntas. Al hacernos estos interrogantes estamos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filosofando. Para los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filósofos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antiguos como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Platón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o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Aristóteles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, la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filosofía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tenía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su origen en la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admiración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, y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requiere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de un tiempo de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contemplación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frente al mundo. Podemos relacionar esta actitud con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los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niños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en su primera infancia, al surgir el lenguaje, sus preguntas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remiten al origen del mundo.</w:t>
      </w:r>
    </w:p>
    <w:p w14:paraId="1D8975BD" w14:textId="77777777" w:rsidR="00806D81" w:rsidRPr="00806D81" w:rsidRDefault="00806D81" w:rsidP="00806D81">
      <w:pPr>
        <w:autoSpaceDE w:val="0"/>
        <w:autoSpaceDN w:val="0"/>
        <w:adjustRightInd w:val="0"/>
        <w:spacing w:after="0" w:line="360" w:lineRule="auto"/>
        <w:rPr>
          <w:rFonts w:ascii="Cambria" w:eastAsia="Gotham-Medium" w:hAnsi="Cambria" w:cs="Gotham-Medium"/>
          <w:b/>
          <w:bCs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06D81">
        <w:rPr>
          <w:rFonts w:ascii="Cambria" w:eastAsia="Gotham-Medium" w:hAnsi="Cambria" w:cs="Gotham-Medium"/>
          <w:b/>
          <w:bCs/>
          <w:kern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LA DUDA:</w:t>
      </w:r>
    </w:p>
    <w:p w14:paraId="07421A5B" w14:textId="438FAC39" w:rsidR="00806D81" w:rsidRPr="00806D81" w:rsidRDefault="00806D81" w:rsidP="0089062B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Gotham-Light" w:hAnsi="Cambria" w:cs="Gotham-Light"/>
          <w:kern w:val="0"/>
          <w:sz w:val="24"/>
          <w:szCs w:val="24"/>
        </w:rPr>
      </w:pPr>
      <w:r w:rsidRPr="00806D81">
        <w:rPr>
          <w:rFonts w:ascii="Cambria" w:eastAsia="Gotham-Light" w:hAnsi="Cambria" w:cs="Gotham-Light"/>
          <w:kern w:val="0"/>
          <w:sz w:val="24"/>
          <w:szCs w:val="24"/>
        </w:rPr>
        <w:lastRenderedPageBreak/>
        <w:t xml:space="preserve">Recordemos: estamos trabajando con los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orígenes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 del filosofar, aquello que nos mueve a</w:t>
      </w:r>
      <w:r>
        <w:rPr>
          <w:rFonts w:ascii="Cambria" w:eastAsia="Gotham-Light" w:hAnsi="Cambria" w:cs="Gotham-Light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 xml:space="preserve">hacernos preguntas 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filosóficas</w:t>
      </w:r>
      <w:r w:rsidRPr="00806D81">
        <w:rPr>
          <w:rFonts w:ascii="Cambria" w:eastAsia="Gotham-Light" w:hAnsi="Cambria" w:cs="Gotham-Light"/>
          <w:kern w:val="0"/>
          <w:sz w:val="24"/>
          <w:szCs w:val="24"/>
        </w:rPr>
        <w:t>.</w:t>
      </w:r>
    </w:p>
    <w:p w14:paraId="0E7C3EAF" w14:textId="77777777" w:rsidR="0089062B" w:rsidRDefault="00806D81" w:rsidP="0089062B">
      <w:pPr>
        <w:spacing w:line="360" w:lineRule="auto"/>
        <w:jc w:val="both"/>
        <w:rPr>
          <w:rFonts w:ascii="Cambria" w:eastAsia="Gotham-Light" w:hAnsi="Cambria" w:cs="Gotham-Bold"/>
          <w:kern w:val="0"/>
          <w:sz w:val="24"/>
          <w:szCs w:val="24"/>
        </w:rPr>
      </w:pPr>
      <w:r w:rsidRPr="00806D81">
        <w:rPr>
          <w:rFonts w:ascii="Cambria" w:eastAsia="Gotham-Light" w:hAnsi="Cambria" w:cs="Gotham-Bold"/>
          <w:kern w:val="0"/>
          <w:sz w:val="24"/>
          <w:szCs w:val="24"/>
        </w:rPr>
        <w:t>Al dudar se deja de afirmar o negar, sobre aquello que nos han enseñado en el seno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familiar o la escuela, por ejemplo, y, dice Jaspers:</w:t>
      </w:r>
      <w:r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b/>
          <w:bCs/>
          <w:kern w:val="0"/>
          <w:sz w:val="24"/>
          <w:szCs w:val="24"/>
        </w:rPr>
        <w:t>«Los conocimientos se acumulan, pero ante el examen crítico no hay nada cierto».</w:t>
      </w:r>
      <w:r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b/>
          <w:bCs/>
          <w:i/>
          <w:iCs/>
          <w:kern w:val="0"/>
          <w:sz w:val="24"/>
          <w:szCs w:val="24"/>
        </w:rPr>
        <w:t>Nuestros pensamientos se debaten en contradicciones sin solución y se alzan unas</w:t>
      </w:r>
      <w:r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b/>
          <w:bCs/>
          <w:i/>
          <w:iCs/>
          <w:kern w:val="0"/>
          <w:sz w:val="24"/>
          <w:szCs w:val="24"/>
        </w:rPr>
        <w:t>afirmaciones frente a otras</w:t>
      </w:r>
      <w:r w:rsidRPr="00806D81">
        <w:rPr>
          <w:rFonts w:ascii="Cambria" w:eastAsia="Gotham-Light" w:hAnsi="Cambria" w:cs="Gotham-Bold"/>
          <w:i/>
          <w:iCs/>
          <w:kern w:val="0"/>
          <w:sz w:val="24"/>
          <w:szCs w:val="24"/>
        </w:rPr>
        <w:t xml:space="preserve">.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En el cada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día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, debemos tomar decisiones que precisan que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afirmemos o neguemos</w:t>
      </w:r>
      <w:r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rápidamente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; pero, en algunos momentos, aquello que </w:t>
      </w:r>
      <w:r>
        <w:rPr>
          <w:rFonts w:ascii="Cambria" w:eastAsia="Gotham-Light" w:hAnsi="Cambria" w:cs="Gotham-Bold"/>
          <w:kern w:val="0"/>
          <w:sz w:val="24"/>
          <w:szCs w:val="24"/>
        </w:rPr>
        <w:t xml:space="preserve">creíamos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sin dudar, esas creencias rotundas se transforman en una verdadera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incógnita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, dudamos</w:t>
      </w:r>
      <w:r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frente a ellas y en este caso nos encontramos en el segundo origen del que habla Jaspers.</w:t>
      </w:r>
    </w:p>
    <w:p w14:paraId="1A795DA3" w14:textId="20AC566C" w:rsidR="006D48D2" w:rsidRPr="00806D81" w:rsidRDefault="00806D81" w:rsidP="0089062B">
      <w:pPr>
        <w:spacing w:line="360" w:lineRule="auto"/>
        <w:jc w:val="both"/>
        <w:rPr>
          <w:rFonts w:ascii="Cambria" w:eastAsia="Gotham-Light" w:hAnsi="Cambria" w:cs="Gotham-Bold"/>
          <w:kern w:val="0"/>
          <w:sz w:val="24"/>
          <w:szCs w:val="24"/>
        </w:rPr>
      </w:pP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Dentro de la historia de la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filosofía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, estos planteos relacionados con la duda nos remiten</w:t>
      </w:r>
      <w:r w:rsidR="0089062B"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a problemas sobre la validez del conocimiento que surgieron especialmente en la edad</w:t>
      </w:r>
      <w:r w:rsidR="008516B3" w:rsidRPr="008516B3">
        <w:rPr>
          <w:rFonts w:ascii="Cambria" w:eastAsia="Gotham-Light" w:hAnsi="Cambria" w:cs="Gotham-Bold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7CCE1B" wp14:editId="7E3E1252">
                <wp:simplePos x="0" y="0"/>
                <wp:positionH relativeFrom="column">
                  <wp:posOffset>2889885</wp:posOffset>
                </wp:positionH>
                <wp:positionV relativeFrom="paragraph">
                  <wp:posOffset>4340860</wp:posOffset>
                </wp:positionV>
                <wp:extent cx="3375660" cy="1013460"/>
                <wp:effectExtent l="0" t="0" r="15240" b="152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10134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F19C0" w14:textId="77777777" w:rsidR="008516B3" w:rsidRPr="008516B3" w:rsidRDefault="008516B3" w:rsidP="008516B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516B3">
                              <w:rPr>
                                <w:b/>
                                <w:bCs/>
                              </w:rPr>
                              <w:t xml:space="preserve">Recordá: hemos estudiado </w:t>
                            </w:r>
                            <w:r w:rsidRPr="008516B3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«la duda» </w:t>
                            </w:r>
                            <w:r w:rsidRPr="008516B3">
                              <w:rPr>
                                <w:b/>
                                <w:bCs/>
                              </w:rPr>
                              <w:t xml:space="preserve">entendida como el dejar de afirmar o negar y que motiva el surgimiento de </w:t>
                            </w:r>
                            <w:r w:rsidRPr="008516B3">
                              <w:rPr>
                                <w:b/>
                                <w:bCs/>
                                <w:i/>
                                <w:iCs/>
                              </w:rPr>
                              <w:t>preguntas filosóficas</w:t>
                            </w:r>
                            <w:r w:rsidRPr="008516B3">
                              <w:rPr>
                                <w:b/>
                                <w:bCs/>
                              </w:rPr>
                              <w:t>; no se debe confundir .la duda. que nos surge ante el desconocimiento sobre algún tema.</w:t>
                            </w:r>
                          </w:p>
                          <w:p w14:paraId="3A3F9AEF" w14:textId="446A745E" w:rsidR="008516B3" w:rsidRDefault="008516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CCE1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7.55pt;margin-top:341.8pt;width:265.8pt;height:79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" fillcolor="#4fc5f2 [2167]" strokecolor="#0f9ed5 [3207]" strokeweight=".5pt">
                <v:fill color2="#2ab8f0 [2615]" rotate="t" colors="0 #9ccff5;.5 #8fc4eb;1 #79beed" focus="100%" type="gradient">
                  <o:fill v:ext="view" type="gradientUnscaled"/>
                </v:fill>
                <v:textbox>
                  <w:txbxContent>
                    <w:p w14:paraId="0F9F19C0" w14:textId="77777777" w:rsidR="008516B3" w:rsidRPr="008516B3" w:rsidRDefault="008516B3" w:rsidP="008516B3">
                      <w:pPr>
                        <w:rPr>
                          <w:b/>
                          <w:bCs/>
                        </w:rPr>
                      </w:pPr>
                      <w:r w:rsidRPr="008516B3">
                        <w:rPr>
                          <w:b/>
                          <w:bCs/>
                        </w:rPr>
                        <w:t xml:space="preserve">Recordá: hemos estudiado </w:t>
                      </w:r>
                      <w:r w:rsidRPr="008516B3">
                        <w:rPr>
                          <w:b/>
                          <w:bCs/>
                          <w:i/>
                          <w:iCs/>
                        </w:rPr>
                        <w:t xml:space="preserve">«la duda» </w:t>
                      </w:r>
                      <w:r w:rsidRPr="008516B3">
                        <w:rPr>
                          <w:b/>
                          <w:bCs/>
                        </w:rPr>
                        <w:t xml:space="preserve">entendida como el dejar de afirmar o negar y que motiva el surgimiento de </w:t>
                      </w:r>
                      <w:r w:rsidRPr="008516B3">
                        <w:rPr>
                          <w:b/>
                          <w:bCs/>
                          <w:i/>
                          <w:iCs/>
                        </w:rPr>
                        <w:t>preguntas filosóficas</w:t>
                      </w:r>
                      <w:r w:rsidRPr="008516B3">
                        <w:rPr>
                          <w:b/>
                          <w:bCs/>
                        </w:rPr>
                        <w:t>; no se debe confundir .la duda. que nos surge ante el desconocimiento sobre algún tema.</w:t>
                      </w:r>
                    </w:p>
                    <w:p w14:paraId="3A3F9AEF" w14:textId="446A745E" w:rsidR="008516B3" w:rsidRDefault="008516B3"/>
                  </w:txbxContent>
                </v:textbox>
                <w10:wrap type="square"/>
              </v:shape>
            </w:pict>
          </mc:Fallback>
        </mc:AlternateContent>
      </w:r>
      <w:r w:rsidR="0089062B"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moderna con el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filósofo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francés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 Rene Descartes en el siglo XVII.</w:t>
      </w:r>
      <w:r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Esta actitud se puede llevar a la adolescencia, cuando los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jóvenes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 ponen en duda las</w:t>
      </w:r>
      <w:r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enseñanzas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 transmitidas en el seno de la familia o en el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ámbito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 escolar y todo aquello que</w:t>
      </w:r>
      <w:r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remita a aceptar una verdad por el principio de autoridad. En el adulto suele ser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más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>
        <w:rPr>
          <w:rFonts w:ascii="Cambria" w:eastAsia="Gotham-Light" w:hAnsi="Cambria" w:cs="Gotham-Bold"/>
          <w:kern w:val="0"/>
          <w:sz w:val="24"/>
          <w:szCs w:val="24"/>
        </w:rPr>
        <w:t xml:space="preserve">difícil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que aparezcan dudas, ya que como adultos hemos formado estructuras de pensamiento</w:t>
      </w:r>
      <w:r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fijas,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difíciles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 de modificar que nos brindan seguridad. Pero, a veces, ocurre que ante avances</w:t>
      </w:r>
      <w:r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de la ciencia y la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tecnología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 nos vemos en la incertidumbre por aquello que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consideramos</w:t>
      </w:r>
      <w:r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era de una manera cuando en realidad era de otra. Un ejemplo de esta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situación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 es analizar</w:t>
      </w:r>
      <w:r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la imagen que muestra la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televisión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 (siendo este un producto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tecnológico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 del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área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 de las</w:t>
      </w:r>
      <w:r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comunicaciones) sobre las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características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 de una gran ciudad como Buenos Aires: insegura,</w:t>
      </w:r>
      <w:r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deshumanizada, despersonalizada, contaminada, ruidosa, violenta, superpoblada, fuente</w:t>
      </w:r>
      <w:r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de conocimiento y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concentración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 de la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información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, productora de avances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científicos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 y</w:t>
      </w:r>
      <w:r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tecnológicos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, etc. Podemos preguntarnos a partir de los mensajes que la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televisión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 nos</w:t>
      </w:r>
      <w:r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trasmite: ¿Vivir en Buenos Aires nos induce a tener comportamientos violentos sin que lo podamos evitar? ¿Aquello que muestran los noticieros es la realidad cruda o es una imagen parcial, creada por quien produce la noticia</w:t>
      </w:r>
      <w:proofErr w:type="gramStart"/>
      <w:r w:rsidRPr="00806D81">
        <w:rPr>
          <w:rFonts w:ascii="Cambria" w:eastAsia="Gotham-Light" w:hAnsi="Cambria" w:cs="Gotham-Bold"/>
          <w:kern w:val="0"/>
          <w:sz w:val="24"/>
          <w:szCs w:val="24"/>
        </w:rPr>
        <w:t>?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 </w:t>
      </w:r>
      <w:r w:rsidRPr="00806D81">
        <w:rPr>
          <w:rFonts w:ascii="Cambria" w:eastAsia="Gotham-Light" w:hAnsi="Cambria" w:cs="Gotham-Bold"/>
          <w:kern w:val="0"/>
          <w:sz w:val="24"/>
          <w:szCs w:val="24"/>
        </w:rPr>
        <w:t>.</w:t>
      </w:r>
      <w:proofErr w:type="gramEnd"/>
      <w:r w:rsidRPr="00806D81">
        <w:rPr>
          <w:rFonts w:ascii="Cambria" w:eastAsia="Gotham-Light" w:hAnsi="Cambria" w:cs="Gotham-Bold"/>
          <w:kern w:val="0"/>
          <w:sz w:val="24"/>
          <w:szCs w:val="24"/>
        </w:rPr>
        <w:t xml:space="preserve"> ¿La pobreza o el color de piel son causa de la delincuencia? ¿Son las mujeres, como se ven en algunos comerciales, las únicas que se ocupan de las tareas domésticas o solo son tratadas como objeto de deseo?</w:t>
      </w:r>
    </w:p>
    <w:p w14:paraId="5746353E" w14:textId="77777777" w:rsidR="00806D81" w:rsidRPr="00806D81" w:rsidRDefault="00806D81" w:rsidP="00806D81">
      <w:pPr>
        <w:spacing w:line="360" w:lineRule="auto"/>
        <w:rPr>
          <w:rFonts w:ascii="Cambria" w:hAnsi="Cambria"/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06D81">
        <w:rPr>
          <w:rFonts w:ascii="Cambria" w:hAnsi="Cambria"/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LAS SITUACIONES LIMITE:</w:t>
      </w:r>
    </w:p>
    <w:p w14:paraId="1717061B" w14:textId="2F11EFD4" w:rsidR="00806D81" w:rsidRPr="00806D81" w:rsidRDefault="00806D81" w:rsidP="00806D81">
      <w:pPr>
        <w:spacing w:line="360" w:lineRule="auto"/>
        <w:rPr>
          <w:rFonts w:ascii="Cambria" w:hAnsi="Cambria"/>
          <w:sz w:val="24"/>
          <w:szCs w:val="24"/>
        </w:rPr>
      </w:pPr>
      <w:r w:rsidRPr="00806D81">
        <w:rPr>
          <w:rFonts w:ascii="Cambria" w:hAnsi="Cambria"/>
          <w:sz w:val="24"/>
          <w:szCs w:val="24"/>
        </w:rPr>
        <w:t xml:space="preserve">Durante las situaciones </w:t>
      </w:r>
      <w:r w:rsidR="008516B3" w:rsidRPr="00806D81">
        <w:rPr>
          <w:rFonts w:ascii="Cambria" w:hAnsi="Cambria"/>
          <w:sz w:val="24"/>
          <w:szCs w:val="24"/>
        </w:rPr>
        <w:t>límite</w:t>
      </w:r>
      <w:r w:rsidRPr="00806D81">
        <w:rPr>
          <w:rFonts w:ascii="Cambria" w:hAnsi="Cambria"/>
          <w:sz w:val="24"/>
          <w:szCs w:val="24"/>
        </w:rPr>
        <w:t xml:space="preserve"> el sujeto se encuentro inmerso en posiciones que no puede</w:t>
      </w:r>
      <w:r w:rsidR="008516B3">
        <w:rPr>
          <w:rFonts w:ascii="Cambria" w:hAnsi="Cambria"/>
          <w:sz w:val="24"/>
          <w:szCs w:val="24"/>
        </w:rPr>
        <w:t xml:space="preserve"> </w:t>
      </w:r>
      <w:r w:rsidRPr="00806D81">
        <w:rPr>
          <w:rFonts w:ascii="Cambria" w:hAnsi="Cambria"/>
          <w:sz w:val="24"/>
          <w:szCs w:val="24"/>
        </w:rPr>
        <w:t>evitar como la muerte, el dolor, la ausencia, injusticias, etc. En estos casos, cada uno de nosotros</w:t>
      </w:r>
      <w:r w:rsidR="008516B3">
        <w:rPr>
          <w:rFonts w:ascii="Cambria" w:hAnsi="Cambria"/>
          <w:sz w:val="24"/>
          <w:szCs w:val="24"/>
        </w:rPr>
        <w:t xml:space="preserve"> </w:t>
      </w:r>
      <w:r w:rsidRPr="00806D81">
        <w:rPr>
          <w:rFonts w:ascii="Cambria" w:hAnsi="Cambria"/>
          <w:b/>
          <w:bCs/>
          <w:sz w:val="24"/>
          <w:szCs w:val="24"/>
        </w:rPr>
        <w:t>tomamos conciencia de nuestra finitud, de nuestras limitaciones</w:t>
      </w:r>
      <w:r w:rsidRPr="00806D81">
        <w:rPr>
          <w:rFonts w:ascii="Cambria" w:hAnsi="Cambria"/>
          <w:sz w:val="24"/>
          <w:szCs w:val="24"/>
        </w:rPr>
        <w:t xml:space="preserve">, </w:t>
      </w:r>
      <w:r w:rsidR="008516B3" w:rsidRPr="00806D81">
        <w:rPr>
          <w:rFonts w:ascii="Cambria" w:hAnsi="Cambria"/>
          <w:sz w:val="24"/>
          <w:szCs w:val="24"/>
        </w:rPr>
        <w:t>transformándose</w:t>
      </w:r>
      <w:r w:rsidRPr="00806D81">
        <w:rPr>
          <w:rFonts w:ascii="Cambria" w:hAnsi="Cambria"/>
          <w:sz w:val="24"/>
          <w:szCs w:val="24"/>
        </w:rPr>
        <w:t xml:space="preserve"> en el</w:t>
      </w:r>
      <w:r w:rsidR="008516B3">
        <w:rPr>
          <w:rFonts w:ascii="Cambria" w:hAnsi="Cambria"/>
          <w:sz w:val="24"/>
          <w:szCs w:val="24"/>
        </w:rPr>
        <w:t xml:space="preserve"> </w:t>
      </w:r>
      <w:r w:rsidRPr="00806D81">
        <w:rPr>
          <w:rFonts w:ascii="Cambria" w:hAnsi="Cambria"/>
          <w:sz w:val="24"/>
          <w:szCs w:val="24"/>
        </w:rPr>
        <w:t>tercer origen del filosofar.</w:t>
      </w:r>
    </w:p>
    <w:p w14:paraId="59EA21E2" w14:textId="0A05D6F4" w:rsidR="00806D81" w:rsidRPr="00806D81" w:rsidRDefault="00806D81" w:rsidP="00806D81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806D81">
        <w:rPr>
          <w:rFonts w:ascii="Cambria" w:hAnsi="Cambria"/>
          <w:sz w:val="24"/>
          <w:szCs w:val="24"/>
        </w:rPr>
        <w:t xml:space="preserve">En estos momentos, los seres humanos </w:t>
      </w:r>
      <w:r w:rsidRPr="00806D81">
        <w:rPr>
          <w:rFonts w:ascii="Cambria" w:hAnsi="Cambria"/>
          <w:b/>
          <w:bCs/>
          <w:sz w:val="24"/>
          <w:szCs w:val="24"/>
        </w:rPr>
        <w:t>nos preguntamos por nuestra propia existencia</w:t>
      </w:r>
      <w:r w:rsidR="008516B3">
        <w:rPr>
          <w:rFonts w:ascii="Cambria" w:hAnsi="Cambria"/>
          <w:b/>
          <w:bCs/>
          <w:sz w:val="24"/>
          <w:szCs w:val="24"/>
        </w:rPr>
        <w:t xml:space="preserve"> </w:t>
      </w:r>
      <w:r w:rsidRPr="00806D81">
        <w:rPr>
          <w:rFonts w:ascii="Cambria" w:hAnsi="Cambria"/>
          <w:sz w:val="24"/>
          <w:szCs w:val="24"/>
        </w:rPr>
        <w:t xml:space="preserve">que de ninguna manera trata el conocimiento </w:t>
      </w:r>
      <w:r w:rsidR="008516B3" w:rsidRPr="00806D81">
        <w:rPr>
          <w:rFonts w:ascii="Cambria" w:hAnsi="Cambria"/>
          <w:sz w:val="24"/>
          <w:szCs w:val="24"/>
        </w:rPr>
        <w:t>científico</w:t>
      </w:r>
      <w:r w:rsidRPr="00806D81">
        <w:rPr>
          <w:rFonts w:ascii="Cambria" w:hAnsi="Cambria"/>
          <w:sz w:val="24"/>
          <w:szCs w:val="24"/>
        </w:rPr>
        <w:t xml:space="preserve"> que justamente intenta ser de tipo</w:t>
      </w:r>
      <w:r w:rsidR="008516B3">
        <w:rPr>
          <w:rFonts w:ascii="Cambria" w:hAnsi="Cambria"/>
          <w:sz w:val="24"/>
          <w:szCs w:val="24"/>
        </w:rPr>
        <w:t xml:space="preserve"> </w:t>
      </w:r>
      <w:r w:rsidRPr="00806D81">
        <w:rPr>
          <w:rFonts w:ascii="Cambria" w:hAnsi="Cambria"/>
          <w:sz w:val="24"/>
          <w:szCs w:val="24"/>
        </w:rPr>
        <w:t>impersonal u objetivo.</w:t>
      </w:r>
    </w:p>
    <w:p w14:paraId="0622CF65" w14:textId="70F1DF06" w:rsidR="00806D81" w:rsidRPr="00806D81" w:rsidRDefault="00806D81" w:rsidP="00806D81">
      <w:pPr>
        <w:spacing w:line="360" w:lineRule="auto"/>
        <w:rPr>
          <w:rFonts w:ascii="Cambria" w:hAnsi="Cambria"/>
          <w:sz w:val="24"/>
          <w:szCs w:val="24"/>
        </w:rPr>
      </w:pPr>
      <w:r w:rsidRPr="00806D81">
        <w:rPr>
          <w:rFonts w:ascii="Cambria" w:hAnsi="Cambria"/>
          <w:sz w:val="24"/>
          <w:szCs w:val="24"/>
        </w:rPr>
        <w:t xml:space="preserve">En este caso, </w:t>
      </w:r>
      <w:r w:rsidR="008516B3" w:rsidRPr="00806D81">
        <w:rPr>
          <w:rFonts w:ascii="Cambria" w:hAnsi="Cambria"/>
          <w:sz w:val="24"/>
          <w:szCs w:val="24"/>
        </w:rPr>
        <w:t>podríamos</w:t>
      </w:r>
      <w:r w:rsidRPr="00806D81">
        <w:rPr>
          <w:rFonts w:ascii="Cambria" w:hAnsi="Cambria"/>
          <w:sz w:val="24"/>
          <w:szCs w:val="24"/>
        </w:rPr>
        <w:t xml:space="preserve"> relacionar estas situaciones con diferentes momentos de la vida</w:t>
      </w:r>
    </w:p>
    <w:p w14:paraId="007B0593" w14:textId="243D4397" w:rsidR="00806D81" w:rsidRPr="00806D81" w:rsidRDefault="00806D81" w:rsidP="00806D81">
      <w:pPr>
        <w:spacing w:line="360" w:lineRule="auto"/>
        <w:rPr>
          <w:rFonts w:ascii="Cambria" w:hAnsi="Cambria"/>
          <w:sz w:val="24"/>
          <w:szCs w:val="24"/>
        </w:rPr>
      </w:pPr>
      <w:r w:rsidRPr="00806D81">
        <w:rPr>
          <w:rFonts w:ascii="Cambria" w:hAnsi="Cambria"/>
          <w:sz w:val="24"/>
          <w:szCs w:val="24"/>
        </w:rPr>
        <w:t xml:space="preserve">en los cuales nos enfrentamos a la </w:t>
      </w:r>
      <w:r w:rsidR="008516B3" w:rsidRPr="00806D81">
        <w:rPr>
          <w:rFonts w:ascii="Cambria" w:hAnsi="Cambria"/>
          <w:sz w:val="24"/>
          <w:szCs w:val="24"/>
        </w:rPr>
        <w:t>pérdida</w:t>
      </w:r>
      <w:r w:rsidRPr="00806D81">
        <w:rPr>
          <w:rFonts w:ascii="Cambria" w:hAnsi="Cambria"/>
          <w:sz w:val="24"/>
          <w:szCs w:val="24"/>
        </w:rPr>
        <w:t xml:space="preserve"> de un ser querido, al abandono, la impotencia</w:t>
      </w:r>
    </w:p>
    <w:p w14:paraId="312BD4E0" w14:textId="77777777" w:rsidR="008516B3" w:rsidRDefault="00806D81" w:rsidP="00806D81">
      <w:pPr>
        <w:spacing w:line="360" w:lineRule="auto"/>
        <w:rPr>
          <w:rFonts w:ascii="Cambria" w:hAnsi="Cambria"/>
          <w:sz w:val="24"/>
          <w:szCs w:val="24"/>
        </w:rPr>
      </w:pPr>
      <w:r w:rsidRPr="00806D81">
        <w:rPr>
          <w:rFonts w:ascii="Cambria" w:hAnsi="Cambria"/>
          <w:sz w:val="24"/>
          <w:szCs w:val="24"/>
        </w:rPr>
        <w:t xml:space="preserve">frente a las guerras donde pierden la </w:t>
      </w:r>
      <w:r w:rsidR="008516B3" w:rsidRPr="00806D81">
        <w:rPr>
          <w:rFonts w:ascii="Cambria" w:hAnsi="Cambria"/>
          <w:sz w:val="24"/>
          <w:szCs w:val="24"/>
        </w:rPr>
        <w:t>vida inocente</w:t>
      </w:r>
      <w:r w:rsidRPr="00806D81">
        <w:rPr>
          <w:rFonts w:ascii="Cambria" w:hAnsi="Cambria"/>
          <w:sz w:val="24"/>
          <w:szCs w:val="24"/>
        </w:rPr>
        <w:t>, o la conciencia que no somos eternos a</w:t>
      </w:r>
      <w:r w:rsidR="008516B3">
        <w:rPr>
          <w:rFonts w:ascii="Cambria" w:hAnsi="Cambria"/>
          <w:sz w:val="24"/>
          <w:szCs w:val="24"/>
        </w:rPr>
        <w:t xml:space="preserve"> </w:t>
      </w:r>
      <w:r w:rsidRPr="00806D81">
        <w:rPr>
          <w:rFonts w:ascii="Cambria" w:hAnsi="Cambria"/>
          <w:sz w:val="24"/>
          <w:szCs w:val="24"/>
        </w:rPr>
        <w:t>partir de nuestra primera infancia</w:t>
      </w:r>
      <w:r w:rsidR="008516B3">
        <w:rPr>
          <w:rFonts w:ascii="Cambria" w:hAnsi="Cambria"/>
          <w:sz w:val="24"/>
          <w:szCs w:val="24"/>
        </w:rPr>
        <w:t xml:space="preserve">. </w:t>
      </w:r>
    </w:p>
    <w:p w14:paraId="1CB2F320" w14:textId="36828961" w:rsidR="00806D81" w:rsidRDefault="008516B3" w:rsidP="00806D81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8516B3">
        <w:rPr>
          <w:rFonts w:ascii="Cambria" w:hAnsi="Cambria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3E2252" wp14:editId="3151BFA9">
                <wp:simplePos x="0" y="0"/>
                <wp:positionH relativeFrom="column">
                  <wp:posOffset>1000125</wp:posOffset>
                </wp:positionH>
                <wp:positionV relativeFrom="paragraph">
                  <wp:posOffset>374015</wp:posOffset>
                </wp:positionV>
                <wp:extent cx="4533900" cy="1404620"/>
                <wp:effectExtent l="0" t="0" r="19050" b="23495"/>
                <wp:wrapSquare wrapText="bothSides"/>
                <wp:docPr id="3474567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8316FB" w14:textId="77777777" w:rsidR="008516B3" w:rsidRPr="008516B3" w:rsidRDefault="008516B3" w:rsidP="008516B3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516B3">
                              <w:rPr>
                                <w:b/>
                                <w:bCs/>
                                <w:i/>
                                <w:iCs/>
                              </w:rPr>
                              <w:t>Recomendamos que veas el siguiente documental sobre la</w:t>
                            </w:r>
                          </w:p>
                          <w:p w14:paraId="62156237" w14:textId="4EDF484B" w:rsidR="008516B3" w:rsidRPr="008516B3" w:rsidRDefault="008516B3" w:rsidP="008516B3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516B3">
                              <w:rPr>
                                <w:b/>
                                <w:bCs/>
                                <w:i/>
                                <w:iCs/>
                              </w:rPr>
                              <w:t>vida de Karl Jaspers: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hyperlink r:id="rId8" w:history="1">
                              <w:r w:rsidRPr="00814E26">
                                <w:rPr>
                                  <w:rStyle w:val="Hipervnculo"/>
                                  <w:b/>
                                  <w:bCs/>
                                  <w:i/>
                                  <w:iCs/>
                                </w:rPr>
                                <w:t>https://www.youtube.com/watch?v=0WR1k6Ti_fE</w:t>
                              </w:r>
                            </w:hyperlink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05CDE121" w14:textId="599BC65C" w:rsidR="008516B3" w:rsidRDefault="008516B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3E2252" id="_x0000_s1027" type="#_x0000_t202" style="position:absolute;margin-left:78.75pt;margin-top:29.45pt;width:35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" fillcolor="#d35dc6 [2168]" strokecolor="#a02b93 [3208]" strokeweight=".5pt">
                <v:fill color2="#ca3bba [2616]" rotate="t" colors="0 #d09fc8;.5 #c692be;1 #c17eb6" focus="100%" type="gradient">
                  <o:fill v:ext="view" type="gradientUnscaled"/>
                </v:fill>
                <v:textbox style="mso-fit-shape-to-text:t">
                  <w:txbxContent>
                    <w:p w14:paraId="0A8316FB" w14:textId="77777777" w:rsidR="008516B3" w:rsidRPr="008516B3" w:rsidRDefault="008516B3" w:rsidP="008516B3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8516B3">
                        <w:rPr>
                          <w:b/>
                          <w:bCs/>
                          <w:i/>
                          <w:iCs/>
                        </w:rPr>
                        <w:t>Recomendamos que veas el siguiente documental sobre la</w:t>
                      </w:r>
                    </w:p>
                    <w:p w14:paraId="62156237" w14:textId="4EDF484B" w:rsidR="008516B3" w:rsidRPr="008516B3" w:rsidRDefault="008516B3" w:rsidP="008516B3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8516B3">
                        <w:rPr>
                          <w:b/>
                          <w:bCs/>
                          <w:i/>
                          <w:iCs/>
                        </w:rPr>
                        <w:t>vida de Karl Jaspers: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hyperlink r:id="rId9" w:history="1">
                        <w:r w:rsidRPr="00814E26">
                          <w:rPr>
                            <w:rStyle w:val="Hipervnculo"/>
                            <w:b/>
                            <w:bCs/>
                            <w:i/>
                            <w:iCs/>
                          </w:rPr>
                          <w:t>https://www.youtube.com/watch?v=0WR1k6Ti_fE</w:t>
                        </w:r>
                      </w:hyperlink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  <w:p w14:paraId="05CDE121" w14:textId="599BC65C" w:rsidR="008516B3" w:rsidRDefault="008516B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mbria" w:hAnsi="Cambria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B8A15B8" wp14:editId="12D002F2">
            <wp:simplePos x="0" y="0"/>
            <wp:positionH relativeFrom="column">
              <wp:posOffset>-74295</wp:posOffset>
            </wp:positionH>
            <wp:positionV relativeFrom="paragraph">
              <wp:posOffset>381635</wp:posOffset>
            </wp:positionV>
            <wp:extent cx="814705" cy="650875"/>
            <wp:effectExtent l="0" t="0" r="4445" b="0"/>
            <wp:wrapSquare wrapText="bothSides"/>
            <wp:docPr id="182666042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72" t="20523" r="12026" b="18301"/>
                    <a:stretch/>
                  </pic:blipFill>
                  <pic:spPr bwMode="auto">
                    <a:xfrm>
                      <a:off x="0" y="0"/>
                      <a:ext cx="81470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516B3">
        <w:rPr>
          <w:rFonts w:ascii="Cambria" w:hAnsi="Cambria"/>
          <w:b/>
          <w:bCs/>
          <w:sz w:val="24"/>
          <w:szCs w:val="24"/>
        </w:rPr>
        <w:t>ACTIVIDADES</w:t>
      </w:r>
      <w:r>
        <w:rPr>
          <w:rFonts w:ascii="Cambria" w:hAnsi="Cambria"/>
          <w:b/>
          <w:bCs/>
          <w:sz w:val="24"/>
          <w:szCs w:val="24"/>
        </w:rPr>
        <w:t xml:space="preserve"> 1:</w:t>
      </w:r>
    </w:p>
    <w:p w14:paraId="184F7639" w14:textId="77777777" w:rsidR="008516B3" w:rsidRPr="008516B3" w:rsidRDefault="008516B3" w:rsidP="00806D81">
      <w:pPr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7F1CCD4B" w14:textId="575BD0EE" w:rsidR="00806D81" w:rsidRDefault="00806D81" w:rsidP="00806D81">
      <w:pPr>
        <w:spacing w:line="360" w:lineRule="auto"/>
        <w:rPr>
          <w:rFonts w:ascii="Cambria" w:hAnsi="Cambria"/>
          <w:i/>
          <w:iCs/>
          <w:sz w:val="24"/>
          <w:szCs w:val="24"/>
        </w:rPr>
      </w:pPr>
    </w:p>
    <w:p w14:paraId="32B501D8" w14:textId="3233503F" w:rsidR="008516B3" w:rsidRPr="008516B3" w:rsidRDefault="008516B3" w:rsidP="00806D81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Una vez que hayas visto el video escribe una biografía del autor.</w:t>
      </w:r>
    </w:p>
    <w:p w14:paraId="0AA4A580" w14:textId="4F9CFAEB" w:rsidR="00806D81" w:rsidRPr="00806D81" w:rsidRDefault="00806D81" w:rsidP="00806D81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806D81">
        <w:rPr>
          <w:rFonts w:ascii="Cambria" w:hAnsi="Cambria"/>
          <w:b/>
          <w:bCs/>
          <w:sz w:val="24"/>
          <w:szCs w:val="24"/>
        </w:rPr>
        <w:t xml:space="preserve">Actividad </w:t>
      </w:r>
      <w:r w:rsidR="008516B3">
        <w:rPr>
          <w:rFonts w:ascii="Cambria" w:hAnsi="Cambria"/>
          <w:b/>
          <w:bCs/>
          <w:sz w:val="24"/>
          <w:szCs w:val="24"/>
        </w:rPr>
        <w:t>2</w:t>
      </w:r>
    </w:p>
    <w:p w14:paraId="4911E6E6" w14:textId="5A876719" w:rsidR="00806D81" w:rsidRPr="00806D81" w:rsidRDefault="008516B3" w:rsidP="00806D81">
      <w:pPr>
        <w:spacing w:line="360" w:lineRule="auto"/>
        <w:rPr>
          <w:rFonts w:ascii="Cambria" w:hAnsi="Cambria"/>
          <w:sz w:val="24"/>
          <w:szCs w:val="24"/>
        </w:rPr>
      </w:pPr>
      <w:r w:rsidRPr="00806D81">
        <w:rPr>
          <w:rFonts w:ascii="Cambria" w:hAnsi="Cambria"/>
          <w:b/>
          <w:bCs/>
          <w:sz w:val="24"/>
          <w:szCs w:val="24"/>
        </w:rPr>
        <w:t>Completa</w:t>
      </w:r>
      <w:r w:rsidR="00806D81" w:rsidRPr="00806D81">
        <w:rPr>
          <w:rFonts w:ascii="Cambria" w:hAnsi="Cambria"/>
          <w:b/>
          <w:bCs/>
          <w:sz w:val="24"/>
          <w:szCs w:val="24"/>
        </w:rPr>
        <w:t xml:space="preserve"> </w:t>
      </w:r>
      <w:r w:rsidR="00806D81" w:rsidRPr="00806D81">
        <w:rPr>
          <w:rFonts w:ascii="Cambria" w:hAnsi="Cambria"/>
          <w:sz w:val="24"/>
          <w:szCs w:val="24"/>
        </w:rPr>
        <w:t xml:space="preserve">los espacios con los conceptos correctos </w:t>
      </w:r>
      <w:r w:rsidRPr="00806D81">
        <w:rPr>
          <w:rFonts w:ascii="Cambria" w:hAnsi="Cambria"/>
          <w:sz w:val="24"/>
          <w:szCs w:val="24"/>
        </w:rPr>
        <w:t>según</w:t>
      </w:r>
      <w:r w:rsidR="00806D81" w:rsidRPr="00806D81">
        <w:rPr>
          <w:rFonts w:ascii="Cambria" w:hAnsi="Cambria"/>
          <w:sz w:val="24"/>
          <w:szCs w:val="24"/>
        </w:rPr>
        <w:t xml:space="preserve"> la </w:t>
      </w:r>
      <w:r w:rsidRPr="00806D81">
        <w:rPr>
          <w:rFonts w:ascii="Cambria" w:hAnsi="Cambria"/>
          <w:sz w:val="24"/>
          <w:szCs w:val="24"/>
        </w:rPr>
        <w:t>filosofía</w:t>
      </w:r>
      <w:r w:rsidR="00806D81" w:rsidRPr="00806D81">
        <w:rPr>
          <w:rFonts w:ascii="Cambria" w:hAnsi="Cambria"/>
          <w:sz w:val="24"/>
          <w:szCs w:val="24"/>
        </w:rPr>
        <w:t xml:space="preserve"> de Jaspers. Los conceptos son los siguientes: </w:t>
      </w:r>
      <w:r w:rsidR="00806D81" w:rsidRPr="00806D81">
        <w:rPr>
          <w:rFonts w:ascii="Cambria" w:hAnsi="Cambria"/>
          <w:b/>
          <w:bCs/>
          <w:sz w:val="24"/>
          <w:szCs w:val="24"/>
        </w:rPr>
        <w:t>duda -</w:t>
      </w:r>
      <w:r>
        <w:rPr>
          <w:rFonts w:ascii="Cambria" w:hAnsi="Cambria"/>
          <w:sz w:val="24"/>
          <w:szCs w:val="24"/>
        </w:rPr>
        <w:t xml:space="preserve"> </w:t>
      </w:r>
      <w:r w:rsidR="00806D81" w:rsidRPr="00806D81">
        <w:rPr>
          <w:rFonts w:ascii="Cambria" w:hAnsi="Cambria"/>
          <w:b/>
          <w:bCs/>
          <w:sz w:val="24"/>
          <w:szCs w:val="24"/>
        </w:rPr>
        <w:t>situaciones límite - comienzo - asombro</w:t>
      </w:r>
    </w:p>
    <w:p w14:paraId="1D400E0A" w14:textId="77777777" w:rsidR="0089062B" w:rsidRDefault="008516B3" w:rsidP="008516B3">
      <w:pPr>
        <w:pStyle w:val="Prrafodelista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8516B3">
        <w:rPr>
          <w:rFonts w:ascii="Cambria" w:hAnsi="Cambria"/>
          <w:sz w:val="24"/>
          <w:szCs w:val="24"/>
        </w:rPr>
        <w:t>Comienzo</w:t>
      </w:r>
      <w:r w:rsidR="00806D81" w:rsidRPr="008516B3">
        <w:rPr>
          <w:rFonts w:ascii="Cambria" w:hAnsi="Cambria"/>
          <w:sz w:val="24"/>
          <w:szCs w:val="24"/>
        </w:rPr>
        <w:t xml:space="preserve">. es diferente </w:t>
      </w:r>
      <w:r w:rsidRPr="008516B3">
        <w:rPr>
          <w:rFonts w:ascii="Cambria" w:hAnsi="Cambria"/>
          <w:sz w:val="24"/>
          <w:szCs w:val="24"/>
        </w:rPr>
        <w:t>a. los</w:t>
      </w:r>
      <w:r w:rsidR="00806D81" w:rsidRPr="008516B3">
        <w:rPr>
          <w:rFonts w:ascii="Cambria" w:hAnsi="Cambria"/>
          <w:sz w:val="24"/>
          <w:szCs w:val="24"/>
        </w:rPr>
        <w:t xml:space="preserve"> </w:t>
      </w:r>
      <w:r w:rsidRPr="008516B3">
        <w:rPr>
          <w:rFonts w:ascii="Cambria" w:hAnsi="Cambria"/>
          <w:sz w:val="24"/>
          <w:szCs w:val="24"/>
        </w:rPr>
        <w:t>orígenes</w:t>
      </w:r>
      <w:r w:rsidR="00806D81" w:rsidRPr="008516B3">
        <w:rPr>
          <w:rFonts w:ascii="Cambria" w:hAnsi="Cambria"/>
          <w:sz w:val="24"/>
          <w:szCs w:val="24"/>
        </w:rPr>
        <w:t xml:space="preserve"> del </w:t>
      </w:r>
      <w:r w:rsidRPr="008516B3">
        <w:rPr>
          <w:rFonts w:ascii="Cambria" w:hAnsi="Cambria"/>
          <w:sz w:val="24"/>
          <w:szCs w:val="24"/>
        </w:rPr>
        <w:t>filosofar.</w:t>
      </w:r>
      <w:r w:rsidR="00806D81" w:rsidRPr="008516B3">
        <w:rPr>
          <w:rFonts w:ascii="Cambria" w:hAnsi="Cambria"/>
          <w:sz w:val="24"/>
          <w:szCs w:val="24"/>
        </w:rPr>
        <w:t xml:space="preserve"> Cuando Jaspers habla de __________</w:t>
      </w:r>
      <w:r>
        <w:rPr>
          <w:rFonts w:ascii="Cambria" w:hAnsi="Cambria"/>
          <w:sz w:val="24"/>
          <w:szCs w:val="24"/>
        </w:rPr>
        <w:t xml:space="preserve"> </w:t>
      </w:r>
      <w:r w:rsidR="00806D81" w:rsidRPr="008516B3">
        <w:rPr>
          <w:rFonts w:ascii="Cambria" w:hAnsi="Cambria"/>
          <w:sz w:val="24"/>
          <w:szCs w:val="24"/>
        </w:rPr>
        <w:t xml:space="preserve">se refiere al inicio </w:t>
      </w:r>
      <w:r w:rsidRPr="008516B3">
        <w:rPr>
          <w:rFonts w:ascii="Cambria" w:hAnsi="Cambria"/>
          <w:sz w:val="24"/>
          <w:szCs w:val="24"/>
        </w:rPr>
        <w:t>histórico</w:t>
      </w:r>
      <w:r w:rsidR="00806D81" w:rsidRPr="008516B3">
        <w:rPr>
          <w:rFonts w:ascii="Cambria" w:hAnsi="Cambria"/>
          <w:sz w:val="24"/>
          <w:szCs w:val="24"/>
        </w:rPr>
        <w:t xml:space="preserve"> del filosofar, el primer filosofo fue Tales de Mileto. En </w:t>
      </w:r>
      <w:r w:rsidRPr="008516B3">
        <w:rPr>
          <w:rFonts w:ascii="Cambria" w:hAnsi="Cambria"/>
          <w:sz w:val="24"/>
          <w:szCs w:val="24"/>
        </w:rPr>
        <w:t>cambio,</w:t>
      </w:r>
      <w:r>
        <w:rPr>
          <w:rFonts w:ascii="Cambria" w:hAnsi="Cambria"/>
          <w:sz w:val="24"/>
          <w:szCs w:val="24"/>
        </w:rPr>
        <w:t xml:space="preserve"> </w:t>
      </w:r>
      <w:r w:rsidR="00806D81" w:rsidRPr="008516B3">
        <w:rPr>
          <w:rFonts w:ascii="Cambria" w:hAnsi="Cambria"/>
          <w:sz w:val="24"/>
          <w:szCs w:val="24"/>
        </w:rPr>
        <w:t xml:space="preserve">los </w:t>
      </w:r>
      <w:r w:rsidRPr="008516B3">
        <w:rPr>
          <w:rFonts w:ascii="Cambria" w:hAnsi="Cambria"/>
          <w:sz w:val="24"/>
          <w:szCs w:val="24"/>
        </w:rPr>
        <w:t>orígenes</w:t>
      </w:r>
      <w:r w:rsidR="00806D81" w:rsidRPr="008516B3">
        <w:rPr>
          <w:rFonts w:ascii="Cambria" w:hAnsi="Cambria"/>
          <w:sz w:val="24"/>
          <w:szCs w:val="24"/>
        </w:rPr>
        <w:t xml:space="preserve"> son las situaciones en las cuales los seres humanos se hacen preguntas</w:t>
      </w:r>
      <w:r>
        <w:rPr>
          <w:rFonts w:ascii="Cambria" w:hAnsi="Cambria"/>
          <w:sz w:val="24"/>
          <w:szCs w:val="24"/>
        </w:rPr>
        <w:t xml:space="preserve"> </w:t>
      </w:r>
      <w:r w:rsidRPr="008516B3">
        <w:rPr>
          <w:rFonts w:ascii="Cambria" w:hAnsi="Cambria"/>
          <w:sz w:val="24"/>
          <w:szCs w:val="24"/>
        </w:rPr>
        <w:t>filosóficas</w:t>
      </w:r>
      <w:r w:rsidR="00806D81" w:rsidRPr="008516B3">
        <w:rPr>
          <w:rFonts w:ascii="Cambria" w:hAnsi="Cambria"/>
          <w:sz w:val="24"/>
          <w:szCs w:val="24"/>
        </w:rPr>
        <w:t xml:space="preserve">. El origen que se refiere al estado de </w:t>
      </w:r>
      <w:r w:rsidRPr="008516B3">
        <w:rPr>
          <w:rFonts w:ascii="Cambria" w:hAnsi="Cambria"/>
          <w:sz w:val="24"/>
          <w:szCs w:val="24"/>
        </w:rPr>
        <w:t>contemplación</w:t>
      </w:r>
      <w:r w:rsidR="00806D81" w:rsidRPr="008516B3">
        <w:rPr>
          <w:rFonts w:ascii="Cambria" w:hAnsi="Cambria"/>
          <w:sz w:val="24"/>
          <w:szCs w:val="24"/>
        </w:rPr>
        <w:t xml:space="preserve"> o de </w:t>
      </w:r>
      <w:r w:rsidRPr="008516B3">
        <w:rPr>
          <w:rFonts w:ascii="Cambria" w:hAnsi="Cambria"/>
          <w:sz w:val="24"/>
          <w:szCs w:val="24"/>
        </w:rPr>
        <w:t>admiración</w:t>
      </w:r>
      <w:r w:rsidR="00806D81" w:rsidRPr="008516B3">
        <w:rPr>
          <w:rFonts w:ascii="Cambria" w:hAnsi="Cambria"/>
          <w:sz w:val="24"/>
          <w:szCs w:val="24"/>
        </w:rPr>
        <w:t>, que se</w:t>
      </w:r>
      <w:r>
        <w:rPr>
          <w:rFonts w:ascii="Cambria" w:hAnsi="Cambria"/>
          <w:sz w:val="24"/>
          <w:szCs w:val="24"/>
        </w:rPr>
        <w:t xml:space="preserve"> </w:t>
      </w:r>
      <w:r w:rsidR="00806D81" w:rsidRPr="008516B3">
        <w:rPr>
          <w:rFonts w:ascii="Cambria" w:hAnsi="Cambria"/>
          <w:sz w:val="24"/>
          <w:szCs w:val="24"/>
        </w:rPr>
        <w:t>inicia a edades muy tempranas en el sujeto humano se denomina __________, en cambio</w:t>
      </w:r>
      <w:r>
        <w:rPr>
          <w:rFonts w:ascii="Cambria" w:hAnsi="Cambria"/>
          <w:sz w:val="24"/>
          <w:szCs w:val="24"/>
        </w:rPr>
        <w:t xml:space="preserve"> </w:t>
      </w:r>
      <w:r w:rsidR="00806D81" w:rsidRPr="008516B3">
        <w:rPr>
          <w:rFonts w:ascii="Cambria" w:hAnsi="Cambria"/>
          <w:sz w:val="24"/>
          <w:szCs w:val="24"/>
        </w:rPr>
        <w:t xml:space="preserve">aquel que se presenta cuando </w:t>
      </w:r>
    </w:p>
    <w:p w14:paraId="6F2D95EE" w14:textId="77777777" w:rsidR="0089062B" w:rsidRDefault="0089062B" w:rsidP="0089062B">
      <w:pPr>
        <w:spacing w:line="360" w:lineRule="auto"/>
        <w:ind w:left="360"/>
        <w:rPr>
          <w:rFonts w:ascii="Cambria" w:hAnsi="Cambria"/>
          <w:sz w:val="24"/>
          <w:szCs w:val="24"/>
        </w:rPr>
      </w:pPr>
    </w:p>
    <w:p w14:paraId="4D34B09D" w14:textId="6A30DA24" w:rsidR="00806D81" w:rsidRPr="0089062B" w:rsidRDefault="00806D81" w:rsidP="0089062B">
      <w:pPr>
        <w:spacing w:line="360" w:lineRule="auto"/>
        <w:ind w:left="360"/>
        <w:rPr>
          <w:rFonts w:ascii="Cambria" w:hAnsi="Cambria"/>
          <w:sz w:val="24"/>
          <w:szCs w:val="24"/>
        </w:rPr>
      </w:pPr>
      <w:r w:rsidRPr="0089062B">
        <w:rPr>
          <w:rFonts w:ascii="Cambria" w:hAnsi="Cambria"/>
          <w:sz w:val="24"/>
          <w:szCs w:val="24"/>
        </w:rPr>
        <w:t>este sujeto esta frente al dolor, la ausencia, la injusticia</w:t>
      </w:r>
      <w:r w:rsidR="008516B3" w:rsidRPr="0089062B">
        <w:rPr>
          <w:rFonts w:ascii="Cambria" w:hAnsi="Cambria"/>
          <w:sz w:val="24"/>
          <w:szCs w:val="24"/>
        </w:rPr>
        <w:t xml:space="preserve"> </w:t>
      </w:r>
      <w:r w:rsidRPr="0089062B">
        <w:rPr>
          <w:rFonts w:ascii="Cambria" w:hAnsi="Cambria"/>
          <w:sz w:val="24"/>
          <w:szCs w:val="24"/>
        </w:rPr>
        <w:t xml:space="preserve">se llama _____________ por </w:t>
      </w:r>
      <w:r w:rsidR="008516B3" w:rsidRPr="0089062B">
        <w:rPr>
          <w:rFonts w:ascii="Cambria" w:hAnsi="Cambria"/>
          <w:sz w:val="24"/>
          <w:szCs w:val="24"/>
        </w:rPr>
        <w:t>último</w:t>
      </w:r>
      <w:r w:rsidRPr="0089062B">
        <w:rPr>
          <w:rFonts w:ascii="Cambria" w:hAnsi="Cambria"/>
          <w:sz w:val="24"/>
          <w:szCs w:val="24"/>
        </w:rPr>
        <w:t>, el origen que se vincula con el dejar de afirmar o</w:t>
      </w:r>
      <w:r w:rsidR="008516B3" w:rsidRPr="0089062B">
        <w:rPr>
          <w:rFonts w:ascii="Cambria" w:hAnsi="Cambria"/>
          <w:sz w:val="24"/>
          <w:szCs w:val="24"/>
        </w:rPr>
        <w:t xml:space="preserve"> </w:t>
      </w:r>
      <w:r w:rsidRPr="0089062B">
        <w:rPr>
          <w:rFonts w:ascii="Cambria" w:hAnsi="Cambria"/>
          <w:sz w:val="24"/>
          <w:szCs w:val="24"/>
        </w:rPr>
        <w:t xml:space="preserve">negar, transformando en </w:t>
      </w:r>
      <w:r w:rsidR="008516B3" w:rsidRPr="0089062B">
        <w:rPr>
          <w:rFonts w:ascii="Cambria" w:hAnsi="Cambria"/>
          <w:sz w:val="24"/>
          <w:szCs w:val="24"/>
        </w:rPr>
        <w:t>incógnita</w:t>
      </w:r>
      <w:r w:rsidRPr="0089062B">
        <w:rPr>
          <w:rFonts w:ascii="Cambria" w:hAnsi="Cambria"/>
          <w:sz w:val="24"/>
          <w:szCs w:val="24"/>
        </w:rPr>
        <w:t xml:space="preserve"> aquello que era una creencia rotunda Jaspers lo llama</w:t>
      </w:r>
    </w:p>
    <w:p w14:paraId="677E4885" w14:textId="7F9F559F" w:rsidR="00806D81" w:rsidRPr="00806D81" w:rsidRDefault="008516B3" w:rsidP="00806D81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ACTIVIDAD 3:</w:t>
      </w:r>
    </w:p>
    <w:p w14:paraId="43C0F92C" w14:textId="0B308482" w:rsidR="00806D81" w:rsidRPr="00806D81" w:rsidRDefault="00806D81" w:rsidP="00806D81">
      <w:pPr>
        <w:spacing w:line="360" w:lineRule="auto"/>
        <w:rPr>
          <w:rFonts w:ascii="Cambria" w:hAnsi="Cambria"/>
          <w:sz w:val="24"/>
          <w:szCs w:val="24"/>
        </w:rPr>
      </w:pPr>
      <w:r w:rsidRPr="00806D81">
        <w:rPr>
          <w:rFonts w:ascii="Cambria" w:hAnsi="Cambria"/>
          <w:sz w:val="24"/>
          <w:szCs w:val="24"/>
        </w:rPr>
        <w:t xml:space="preserve">Cada uno de los </w:t>
      </w:r>
      <w:r w:rsidR="008516B3" w:rsidRPr="00806D81">
        <w:rPr>
          <w:rFonts w:ascii="Cambria" w:hAnsi="Cambria"/>
          <w:sz w:val="24"/>
          <w:szCs w:val="24"/>
        </w:rPr>
        <w:t>orígenes</w:t>
      </w:r>
      <w:r w:rsidRPr="00806D81">
        <w:rPr>
          <w:rFonts w:ascii="Cambria" w:hAnsi="Cambria"/>
          <w:sz w:val="24"/>
          <w:szCs w:val="24"/>
        </w:rPr>
        <w:t xml:space="preserve"> que </w:t>
      </w:r>
      <w:r w:rsidR="008516B3" w:rsidRPr="00806D81">
        <w:rPr>
          <w:rFonts w:ascii="Cambria" w:hAnsi="Cambria"/>
          <w:sz w:val="24"/>
          <w:szCs w:val="24"/>
        </w:rPr>
        <w:t>más</w:t>
      </w:r>
      <w:r w:rsidRPr="00806D81">
        <w:rPr>
          <w:rFonts w:ascii="Cambria" w:hAnsi="Cambria"/>
          <w:sz w:val="24"/>
          <w:szCs w:val="24"/>
        </w:rPr>
        <w:t xml:space="preserve"> arriba </w:t>
      </w:r>
      <w:r w:rsidR="008516B3" w:rsidRPr="00806D81">
        <w:rPr>
          <w:rFonts w:ascii="Cambria" w:hAnsi="Cambria"/>
          <w:sz w:val="24"/>
          <w:szCs w:val="24"/>
        </w:rPr>
        <w:t>mencionábamos</w:t>
      </w:r>
      <w:r w:rsidRPr="00806D81">
        <w:rPr>
          <w:rFonts w:ascii="Cambria" w:hAnsi="Cambria"/>
          <w:sz w:val="24"/>
          <w:szCs w:val="24"/>
        </w:rPr>
        <w:t xml:space="preserve"> nos llevan a plantear diferentes</w:t>
      </w:r>
      <w:r w:rsidR="008516B3">
        <w:rPr>
          <w:rFonts w:ascii="Cambria" w:hAnsi="Cambria"/>
          <w:sz w:val="24"/>
          <w:szCs w:val="24"/>
        </w:rPr>
        <w:t xml:space="preserve"> </w:t>
      </w:r>
      <w:r w:rsidRPr="00806D81">
        <w:rPr>
          <w:rFonts w:ascii="Cambria" w:hAnsi="Cambria"/>
          <w:sz w:val="24"/>
          <w:szCs w:val="24"/>
        </w:rPr>
        <w:t xml:space="preserve">problemas o interrogantes </w:t>
      </w:r>
      <w:r w:rsidR="008516B3" w:rsidRPr="00806D81">
        <w:rPr>
          <w:rFonts w:ascii="Cambria" w:hAnsi="Cambria"/>
          <w:sz w:val="24"/>
          <w:szCs w:val="24"/>
        </w:rPr>
        <w:t>filosóficos</w:t>
      </w:r>
      <w:r w:rsidRPr="00806D81">
        <w:rPr>
          <w:rFonts w:ascii="Cambria" w:hAnsi="Cambria"/>
          <w:sz w:val="24"/>
          <w:szCs w:val="24"/>
        </w:rPr>
        <w:t xml:space="preserve"> y la </w:t>
      </w:r>
      <w:r w:rsidR="008516B3" w:rsidRPr="00806D81">
        <w:rPr>
          <w:rFonts w:ascii="Cambria" w:hAnsi="Cambria"/>
          <w:sz w:val="24"/>
          <w:szCs w:val="24"/>
        </w:rPr>
        <w:t>división</w:t>
      </w:r>
      <w:r w:rsidRPr="00806D81">
        <w:rPr>
          <w:rFonts w:ascii="Cambria" w:hAnsi="Cambria"/>
          <w:sz w:val="24"/>
          <w:szCs w:val="24"/>
        </w:rPr>
        <w:t xml:space="preserve"> en “ramas o disciplinas” </w:t>
      </w:r>
      <w:r w:rsidR="008516B3" w:rsidRPr="00806D81">
        <w:rPr>
          <w:rFonts w:ascii="Cambria" w:hAnsi="Cambria"/>
          <w:sz w:val="24"/>
          <w:szCs w:val="24"/>
        </w:rPr>
        <w:t>filosóficas</w:t>
      </w:r>
      <w:r w:rsidRPr="00806D81">
        <w:rPr>
          <w:rFonts w:ascii="Cambria" w:hAnsi="Cambria"/>
          <w:sz w:val="24"/>
          <w:szCs w:val="24"/>
        </w:rPr>
        <w:t xml:space="preserve"> en el</w:t>
      </w:r>
      <w:r w:rsidR="008516B3">
        <w:rPr>
          <w:rFonts w:ascii="Cambria" w:hAnsi="Cambria"/>
          <w:sz w:val="24"/>
          <w:szCs w:val="24"/>
        </w:rPr>
        <w:t xml:space="preserve"> </w:t>
      </w:r>
      <w:r w:rsidRPr="00806D81">
        <w:rPr>
          <w:rFonts w:ascii="Cambria" w:hAnsi="Cambria"/>
          <w:sz w:val="24"/>
          <w:szCs w:val="24"/>
        </w:rPr>
        <w:t>vasto campo del filosofar.</w:t>
      </w:r>
      <w:r w:rsidR="008516B3">
        <w:rPr>
          <w:rFonts w:ascii="Cambria" w:hAnsi="Cambria"/>
          <w:sz w:val="24"/>
          <w:szCs w:val="24"/>
        </w:rPr>
        <w:t xml:space="preserve"> Identifica a que origen corresponde cada pregunta y con que rama de la filosofía lo relacionarías. Justifica tu respuesta.</w:t>
      </w:r>
    </w:p>
    <w:p w14:paraId="4546DF3B" w14:textId="51BCB622" w:rsidR="00806D81" w:rsidRPr="00806D81" w:rsidRDefault="008516B3" w:rsidP="00806D81">
      <w:pPr>
        <w:spacing w:line="360" w:lineRule="auto"/>
        <w:rPr>
          <w:rFonts w:ascii="Cambria" w:hAnsi="Cambria"/>
          <w:sz w:val="24"/>
          <w:szCs w:val="24"/>
        </w:rPr>
      </w:pPr>
      <w:r w:rsidRPr="00806D81">
        <w:rPr>
          <w:rFonts w:ascii="Cambria" w:hAnsi="Cambria"/>
          <w:sz w:val="24"/>
          <w:szCs w:val="24"/>
        </w:rPr>
        <w:t>•. ¿Qué es lo que hay?</w:t>
      </w:r>
    </w:p>
    <w:p w14:paraId="4AEEAA4F" w14:textId="65052E59" w:rsidR="00806D81" w:rsidRPr="00806D81" w:rsidRDefault="008516B3" w:rsidP="00806D81">
      <w:pPr>
        <w:spacing w:line="360" w:lineRule="auto"/>
        <w:rPr>
          <w:rFonts w:ascii="Cambria" w:hAnsi="Cambria"/>
          <w:sz w:val="24"/>
          <w:szCs w:val="24"/>
        </w:rPr>
      </w:pPr>
      <w:r w:rsidRPr="00806D81">
        <w:rPr>
          <w:rFonts w:ascii="Cambria" w:hAnsi="Cambria"/>
          <w:sz w:val="24"/>
          <w:szCs w:val="24"/>
        </w:rPr>
        <w:t>•. ¿Qué es lo real y que es lo aparente?</w:t>
      </w:r>
    </w:p>
    <w:p w14:paraId="130BCA82" w14:textId="204AE814" w:rsidR="00806D81" w:rsidRPr="00806D81" w:rsidRDefault="008516B3" w:rsidP="00806D81">
      <w:pPr>
        <w:spacing w:line="360" w:lineRule="auto"/>
        <w:rPr>
          <w:rFonts w:ascii="Cambria" w:hAnsi="Cambria"/>
          <w:sz w:val="24"/>
          <w:szCs w:val="24"/>
        </w:rPr>
      </w:pPr>
      <w:r w:rsidRPr="00806D81">
        <w:rPr>
          <w:rFonts w:ascii="Cambria" w:hAnsi="Cambria"/>
          <w:sz w:val="24"/>
          <w:szCs w:val="24"/>
        </w:rPr>
        <w:t>•. ¿Hay diferentes tipos de entes (cosas)?</w:t>
      </w:r>
    </w:p>
    <w:p w14:paraId="4664920E" w14:textId="4D72663B" w:rsidR="00806D81" w:rsidRPr="00806D81" w:rsidRDefault="0089062B" w:rsidP="00806D81">
      <w:pPr>
        <w:spacing w:line="360" w:lineRule="auto"/>
        <w:rPr>
          <w:rFonts w:ascii="Cambria" w:hAnsi="Cambria"/>
          <w:sz w:val="24"/>
          <w:szCs w:val="24"/>
        </w:rPr>
      </w:pPr>
      <w:r w:rsidRPr="00806D81">
        <w:rPr>
          <w:rFonts w:ascii="Cambria" w:hAnsi="Cambria"/>
          <w:sz w:val="24"/>
          <w:szCs w:val="24"/>
        </w:rPr>
        <w:t>•. ¿Qué es el conocimiento?</w:t>
      </w:r>
    </w:p>
    <w:p w14:paraId="1B43EFBD" w14:textId="4D261749" w:rsidR="00806D81" w:rsidRPr="00806D81" w:rsidRDefault="0089062B" w:rsidP="00806D81">
      <w:pPr>
        <w:spacing w:line="360" w:lineRule="auto"/>
        <w:rPr>
          <w:rFonts w:ascii="Cambria" w:hAnsi="Cambria"/>
          <w:sz w:val="24"/>
          <w:szCs w:val="24"/>
        </w:rPr>
      </w:pPr>
      <w:r w:rsidRPr="00806D81">
        <w:rPr>
          <w:rFonts w:ascii="Cambria" w:hAnsi="Cambria"/>
          <w:sz w:val="24"/>
          <w:szCs w:val="24"/>
        </w:rPr>
        <w:t>•. ¿Hay diferentes tipos de conocimientos?</w:t>
      </w:r>
    </w:p>
    <w:p w14:paraId="1850F889" w14:textId="0B38D142" w:rsidR="00806D81" w:rsidRPr="00806D81" w:rsidRDefault="0089062B" w:rsidP="00806D81">
      <w:pPr>
        <w:spacing w:line="360" w:lineRule="auto"/>
        <w:rPr>
          <w:rFonts w:ascii="Cambria" w:hAnsi="Cambria"/>
          <w:sz w:val="24"/>
          <w:szCs w:val="24"/>
        </w:rPr>
      </w:pPr>
      <w:r w:rsidRPr="00806D81">
        <w:rPr>
          <w:rFonts w:ascii="Cambria" w:hAnsi="Cambria"/>
          <w:sz w:val="24"/>
          <w:szCs w:val="24"/>
        </w:rPr>
        <w:t>•. ¿Existe una única verdad?</w:t>
      </w:r>
    </w:p>
    <w:p w14:paraId="3F87C694" w14:textId="252051FC" w:rsidR="00806D81" w:rsidRPr="00806D81" w:rsidRDefault="0089062B" w:rsidP="00806D81">
      <w:pPr>
        <w:spacing w:line="360" w:lineRule="auto"/>
        <w:rPr>
          <w:rFonts w:ascii="Cambria" w:hAnsi="Cambria"/>
          <w:sz w:val="24"/>
          <w:szCs w:val="24"/>
        </w:rPr>
      </w:pPr>
      <w:r w:rsidRPr="00806D81">
        <w:rPr>
          <w:rFonts w:ascii="Cambria" w:hAnsi="Cambria"/>
          <w:sz w:val="24"/>
          <w:szCs w:val="24"/>
        </w:rPr>
        <w:t>•. ¿Es el hombre un producto más de la evolución del reino animal?</w:t>
      </w:r>
    </w:p>
    <w:p w14:paraId="56D9F6A7" w14:textId="6F21DED8" w:rsidR="00806D81" w:rsidRPr="00806D81" w:rsidRDefault="0089062B" w:rsidP="00806D81">
      <w:pPr>
        <w:spacing w:line="360" w:lineRule="auto"/>
        <w:rPr>
          <w:rFonts w:ascii="Cambria" w:hAnsi="Cambria"/>
          <w:sz w:val="24"/>
          <w:szCs w:val="24"/>
        </w:rPr>
      </w:pPr>
      <w:r w:rsidRPr="00806D81">
        <w:rPr>
          <w:rFonts w:ascii="Cambria" w:hAnsi="Cambria"/>
          <w:sz w:val="24"/>
          <w:szCs w:val="24"/>
        </w:rPr>
        <w:t>•. ¿Cuál es la diferencia entre el hombre y los demás animales?</w:t>
      </w:r>
    </w:p>
    <w:p w14:paraId="02D84B2D" w14:textId="317C5CCE" w:rsidR="00806D81" w:rsidRPr="00806D81" w:rsidRDefault="0089062B" w:rsidP="00806D81">
      <w:pPr>
        <w:spacing w:line="360" w:lineRule="auto"/>
        <w:rPr>
          <w:rFonts w:ascii="Cambria" w:hAnsi="Cambria"/>
          <w:sz w:val="24"/>
          <w:szCs w:val="24"/>
        </w:rPr>
      </w:pPr>
      <w:r w:rsidRPr="00806D81">
        <w:rPr>
          <w:rFonts w:ascii="Cambria" w:hAnsi="Cambria"/>
          <w:sz w:val="24"/>
          <w:szCs w:val="24"/>
        </w:rPr>
        <w:t>•. ¿En qué consiste ser humano?</w:t>
      </w:r>
    </w:p>
    <w:p w14:paraId="3EC89D0B" w14:textId="6127DBDC" w:rsidR="00806D81" w:rsidRPr="00806D81" w:rsidRDefault="0089062B" w:rsidP="00806D81">
      <w:pPr>
        <w:spacing w:line="360" w:lineRule="auto"/>
        <w:rPr>
          <w:rFonts w:ascii="Cambria" w:hAnsi="Cambria"/>
          <w:sz w:val="24"/>
          <w:szCs w:val="24"/>
        </w:rPr>
      </w:pPr>
      <w:r w:rsidRPr="00806D81">
        <w:rPr>
          <w:rFonts w:ascii="Cambria" w:hAnsi="Cambria"/>
          <w:sz w:val="24"/>
          <w:szCs w:val="24"/>
        </w:rPr>
        <w:t>•. ¿El humano tiene una esencia única y definida o no? ¿Posee alma? Es</w:t>
      </w:r>
      <w:r w:rsidR="00806D81" w:rsidRPr="00806D81">
        <w:rPr>
          <w:rFonts w:ascii="Cambria" w:hAnsi="Cambria"/>
          <w:sz w:val="24"/>
          <w:szCs w:val="24"/>
        </w:rPr>
        <w:t xml:space="preserve"> un animal</w:t>
      </w:r>
    </w:p>
    <w:p w14:paraId="313D8278" w14:textId="105B8AEF" w:rsidR="00806D81" w:rsidRDefault="00806D81" w:rsidP="00806D81">
      <w:pPr>
        <w:spacing w:line="360" w:lineRule="auto"/>
        <w:rPr>
          <w:rFonts w:ascii="Cambria" w:hAnsi="Cambria"/>
          <w:sz w:val="24"/>
          <w:szCs w:val="24"/>
        </w:rPr>
      </w:pPr>
      <w:r w:rsidRPr="00806D81">
        <w:rPr>
          <w:rFonts w:ascii="Cambria" w:hAnsi="Cambria"/>
          <w:sz w:val="24"/>
          <w:szCs w:val="24"/>
        </w:rPr>
        <w:t>consciente?</w:t>
      </w:r>
    </w:p>
    <w:p w14:paraId="5CBEE4E2" w14:textId="22EDB48A" w:rsidR="0089062B" w:rsidRPr="00806D81" w:rsidRDefault="0089062B" w:rsidP="00806D81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806D81">
        <w:rPr>
          <w:rFonts w:ascii="Cambria" w:hAnsi="Cambria"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7A76228C" wp14:editId="1433D113">
            <wp:simplePos x="0" y="0"/>
            <wp:positionH relativeFrom="margin">
              <wp:align>right</wp:align>
            </wp:positionH>
            <wp:positionV relativeFrom="paragraph">
              <wp:posOffset>438150</wp:posOffset>
            </wp:positionV>
            <wp:extent cx="6131658" cy="2011680"/>
            <wp:effectExtent l="0" t="0" r="2540" b="7620"/>
            <wp:wrapSquare wrapText="bothSides"/>
            <wp:docPr id="8748875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88757" name="Imagen 1" descr="Tabl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1658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62B">
        <w:rPr>
          <w:rFonts w:ascii="Cambria" w:hAnsi="Cambria"/>
          <w:b/>
          <w:bCs/>
          <w:sz w:val="24"/>
          <w:szCs w:val="24"/>
        </w:rPr>
        <w:t>ACTIVIDAD 4</w:t>
      </w:r>
    </w:p>
    <w:p w14:paraId="1943AD51" w14:textId="6268FED0" w:rsidR="00806D81" w:rsidRPr="00806D81" w:rsidRDefault="00806D81" w:rsidP="00806D81">
      <w:pPr>
        <w:spacing w:line="360" w:lineRule="auto"/>
        <w:rPr>
          <w:rFonts w:ascii="Cambria" w:hAnsi="Cambria"/>
          <w:sz w:val="24"/>
          <w:szCs w:val="24"/>
        </w:rPr>
      </w:pPr>
    </w:p>
    <w:p w14:paraId="64F01854" w14:textId="47CD8967" w:rsidR="00806D81" w:rsidRPr="00806D81" w:rsidRDefault="00806D81" w:rsidP="00806D81">
      <w:pPr>
        <w:spacing w:line="360" w:lineRule="auto"/>
        <w:rPr>
          <w:rFonts w:ascii="Cambria" w:hAnsi="Cambria"/>
          <w:sz w:val="24"/>
          <w:szCs w:val="24"/>
        </w:rPr>
      </w:pPr>
      <w:r w:rsidRPr="00806D81">
        <w:rPr>
          <w:rFonts w:ascii="Cambria" w:hAnsi="Cambria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31D0079" wp14:editId="389431F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278880" cy="2315210"/>
            <wp:effectExtent l="0" t="0" r="7620" b="8890"/>
            <wp:wrapSquare wrapText="bothSides"/>
            <wp:docPr id="1482674244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674244" name="Imagen 1" descr="Escala de tiempo&#10;&#10;El contenido generado por IA puede ser incorrect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888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6D81" w:rsidRPr="00806D81" w:rsidSect="0089062B">
      <w:headerReference w:type="default" r:id="rId13"/>
      <w:footerReference w:type="default" r:id="rId14"/>
      <w:pgSz w:w="11906" w:h="16838"/>
      <w:pgMar w:top="1417" w:right="1133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6077" w14:textId="77777777" w:rsidR="00886E26" w:rsidRDefault="00886E26" w:rsidP="0089062B">
      <w:pPr>
        <w:spacing w:after="0" w:line="240" w:lineRule="auto"/>
      </w:pPr>
      <w:r>
        <w:separator/>
      </w:r>
    </w:p>
  </w:endnote>
  <w:endnote w:type="continuationSeparator" w:id="0">
    <w:p w14:paraId="386B84DE" w14:textId="77777777" w:rsidR="00886E26" w:rsidRDefault="00886E26" w:rsidP="0089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Light">
    <w:altName w:val="Microsoft JhengHe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Gotham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Medium">
    <w:altName w:val="Microsoft JhengHe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Gotham-Book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965C" w14:textId="2C93B50E" w:rsidR="0089062B" w:rsidRDefault="0089062B">
    <w:pPr>
      <w:pStyle w:val="Piedepgina"/>
    </w:pPr>
    <w:r w:rsidRPr="0089062B">
      <w:drawing>
        <wp:inline distT="0" distB="0" distL="0" distR="0" wp14:anchorId="11A1991B" wp14:editId="7634224E">
          <wp:extent cx="5760720" cy="448945"/>
          <wp:effectExtent l="0" t="0" r="0" b="0"/>
          <wp:docPr id="192296632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869A6" w14:textId="77777777" w:rsidR="00886E26" w:rsidRDefault="00886E26" w:rsidP="0089062B">
      <w:pPr>
        <w:spacing w:after="0" w:line="240" w:lineRule="auto"/>
      </w:pPr>
      <w:r>
        <w:separator/>
      </w:r>
    </w:p>
  </w:footnote>
  <w:footnote w:type="continuationSeparator" w:id="0">
    <w:p w14:paraId="6D6AF112" w14:textId="77777777" w:rsidR="00886E26" w:rsidRDefault="00886E26" w:rsidP="00890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A265" w14:textId="660B9D49" w:rsidR="0089062B" w:rsidRDefault="0089062B">
    <w:pPr>
      <w:pStyle w:val="Encabezado"/>
    </w:pPr>
    <w:r w:rsidRPr="0089062B">
      <w:rPr>
        <w:rFonts w:ascii="Cambria" w:eastAsia="Times New Roman" w:hAnsi="Cambria" w:cs="Times New Roman"/>
        <w:sz w:val="36"/>
        <w:szCs w:val="36"/>
      </w:rPr>
      <w:t>FILOSOFIA –EJE N°1-INTRODUCCIÓN A LA FILOSOFÍA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60A0A"/>
    <w:multiLevelType w:val="hybridMultilevel"/>
    <w:tmpl w:val="54A4AC9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349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81"/>
    <w:rsid w:val="00691DA6"/>
    <w:rsid w:val="006D48D2"/>
    <w:rsid w:val="00806D81"/>
    <w:rsid w:val="008516B3"/>
    <w:rsid w:val="00886E26"/>
    <w:rsid w:val="0089062B"/>
    <w:rsid w:val="00A7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2AC5"/>
  <w15:chartTrackingRefBased/>
  <w15:docId w15:val="{5F55807C-EE0E-4683-AC15-4346E946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6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6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6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6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6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6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6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6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6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6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6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6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6D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6D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6D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6D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6D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6D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6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6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6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6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6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6D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6D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6D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6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6D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6D8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06D8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6D8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516B3"/>
    <w:rPr>
      <w:color w:val="96607D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90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62B"/>
  </w:style>
  <w:style w:type="paragraph" w:styleId="Piedepgina">
    <w:name w:val="footer"/>
    <w:basedOn w:val="Normal"/>
    <w:link w:val="PiedepginaCar"/>
    <w:uiPriority w:val="99"/>
    <w:unhideWhenUsed/>
    <w:rsid w:val="00890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WR1k6Ti_f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WR1k6Ti_f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1031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Acosta</dc:creator>
  <cp:keywords/>
  <dc:description/>
  <cp:lastModifiedBy>Tamara Acosta</cp:lastModifiedBy>
  <cp:revision>1</cp:revision>
  <dcterms:created xsi:type="dcterms:W3CDTF">2025-03-20T16:14:00Z</dcterms:created>
  <dcterms:modified xsi:type="dcterms:W3CDTF">2025-03-20T16:45:00Z</dcterms:modified>
</cp:coreProperties>
</file>