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344D01" w14:textId="199580B5" w:rsidR="00CC5248" w:rsidRPr="00CC5248" w:rsidRDefault="00CC5248" w:rsidP="00CC5248">
      <w:pPr>
        <w:spacing w:line="240" w:lineRule="auto"/>
        <w:rPr>
          <w:rFonts w:ascii="Times New Roman" w:eastAsia="Times New Roman" w:hAnsi="Times New Roman" w:cs="Times New Roman"/>
          <w:sz w:val="24"/>
          <w:szCs w:val="24"/>
          <w:lang w:eastAsia="es-ES"/>
        </w:rPr>
      </w:pPr>
      <w:r>
        <w:rPr>
          <w:rFonts w:ascii="Calibri" w:eastAsia="Times New Roman" w:hAnsi="Calibri" w:cs="Calibri"/>
          <w:noProof/>
          <w:color w:val="000000"/>
          <w:u w:val="single"/>
          <w:lang w:eastAsia="es-ES"/>
        </w:rPr>
        <mc:AlternateContent>
          <mc:Choice Requires="wps">
            <w:drawing>
              <wp:anchor distT="0" distB="0" distL="114300" distR="114300" simplePos="0" relativeHeight="251659264" behindDoc="1" locked="0" layoutInCell="1" allowOverlap="1" wp14:anchorId="17776597" wp14:editId="46DAED5B">
                <wp:simplePos x="0" y="0"/>
                <wp:positionH relativeFrom="column">
                  <wp:posOffset>-260985</wp:posOffset>
                </wp:positionH>
                <wp:positionV relativeFrom="paragraph">
                  <wp:posOffset>-137795</wp:posOffset>
                </wp:positionV>
                <wp:extent cx="6591300" cy="7842250"/>
                <wp:effectExtent l="19050" t="19050" r="38100" b="44450"/>
                <wp:wrapNone/>
                <wp:docPr id="1" name="Rectángulo 1"/>
                <wp:cNvGraphicFramePr/>
                <a:graphic xmlns:a="http://schemas.openxmlformats.org/drawingml/2006/main">
                  <a:graphicData uri="http://schemas.microsoft.com/office/word/2010/wordprocessingShape">
                    <wps:wsp>
                      <wps:cNvSpPr/>
                      <wps:spPr>
                        <a:xfrm>
                          <a:off x="0" y="0"/>
                          <a:ext cx="6591300" cy="7842250"/>
                        </a:xfrm>
                        <a:prstGeom prst="rect">
                          <a:avLst/>
                        </a:prstGeom>
                        <a:ln w="571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46A217" id="Rectángulo 1" o:spid="_x0000_s1026" style="position:absolute;margin-left:-20.55pt;margin-top:-10.85pt;width:519pt;height:617.5pt;z-index:-251657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" fillcolor="white [3201]" strokecolor="black [3213]" strokeweight="4.5pt"/>
            </w:pict>
          </mc:Fallback>
        </mc:AlternateContent>
      </w:r>
      <w:r w:rsidRPr="00CC5248">
        <w:rPr>
          <w:rFonts w:ascii="Calibri" w:eastAsia="Times New Roman" w:hAnsi="Calibri" w:cs="Calibri"/>
          <w:color w:val="000000"/>
          <w:u w:val="single"/>
          <w:lang w:eastAsia="es-ES"/>
        </w:rPr>
        <w:t>Actividades.</w:t>
      </w:r>
    </w:p>
    <w:p w14:paraId="1C7ADBD5" w14:textId="77777777" w:rsidR="00CC5248" w:rsidRPr="00CC5248" w:rsidRDefault="00CC5248" w:rsidP="00CC5248">
      <w:pPr>
        <w:numPr>
          <w:ilvl w:val="0"/>
          <w:numId w:val="1"/>
        </w:numPr>
        <w:spacing w:after="0" w:line="240" w:lineRule="auto"/>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A continuación, encontrarán la formulación de un área temática, de temas con distintos niveles de generalidad y de ciertos problemas. El objetivo es ordenarlos de lo más general a lo más particular. </w:t>
      </w:r>
    </w:p>
    <w:p w14:paraId="30504442" w14:textId="77777777" w:rsidR="00CC5248" w:rsidRPr="00CC5248" w:rsidRDefault="00CC5248" w:rsidP="00CC5248">
      <w:pPr>
        <w:numPr>
          <w:ilvl w:val="0"/>
          <w:numId w:val="2"/>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¿Cuáles son los factores que motivan la elección de una carrera superior? </w:t>
      </w:r>
    </w:p>
    <w:p w14:paraId="12577591" w14:textId="77777777" w:rsidR="00CC5248" w:rsidRPr="00CC5248" w:rsidRDefault="00CC5248" w:rsidP="00CC5248">
      <w:pPr>
        <w:numPr>
          <w:ilvl w:val="0"/>
          <w:numId w:val="2"/>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Educación formal y empleo en argentina </w:t>
      </w:r>
    </w:p>
    <w:p w14:paraId="4045EA22" w14:textId="77777777" w:rsidR="00CC5248" w:rsidRPr="00CC5248" w:rsidRDefault="00CC5248" w:rsidP="00CC5248">
      <w:pPr>
        <w:numPr>
          <w:ilvl w:val="0"/>
          <w:numId w:val="2"/>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¿Cuáles son los requisitos educativos que demanda el mercado laboral? </w:t>
      </w:r>
    </w:p>
    <w:p w14:paraId="5533E581" w14:textId="77777777" w:rsidR="00CC5248" w:rsidRPr="00CC5248" w:rsidRDefault="00CC5248" w:rsidP="00CC5248">
      <w:pPr>
        <w:numPr>
          <w:ilvl w:val="0"/>
          <w:numId w:val="2"/>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Educación Relación entre el nivel educativo superior alcanzado y la probabilidad de obtener empleo en argentina entre 1995 y 2000. </w:t>
      </w:r>
    </w:p>
    <w:p w14:paraId="42F866D2" w14:textId="77777777" w:rsidR="00CC5248" w:rsidRPr="00CC5248" w:rsidRDefault="00CC5248" w:rsidP="00CC5248">
      <w:pPr>
        <w:numPr>
          <w:ilvl w:val="0"/>
          <w:numId w:val="2"/>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¿Qué alteraciones se produjeron en la población estudiantil universitaria? </w:t>
      </w:r>
    </w:p>
    <w:p w14:paraId="4E8D61C7" w14:textId="77777777" w:rsidR="00CC5248" w:rsidRPr="00CC5248" w:rsidRDefault="00CC5248" w:rsidP="00CC5248">
      <w:pPr>
        <w:numPr>
          <w:ilvl w:val="0"/>
          <w:numId w:val="2"/>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¿A qué se deben las modificaciones producidas en la población estudiantil universitaria? </w:t>
      </w:r>
    </w:p>
    <w:p w14:paraId="20ECE0D1" w14:textId="77777777" w:rsidR="00CC5248" w:rsidRPr="00CC5248" w:rsidRDefault="00CC5248" w:rsidP="00CC5248">
      <w:pPr>
        <w:numPr>
          <w:ilvl w:val="0"/>
          <w:numId w:val="2"/>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Educación formal y empleo.</w:t>
      </w:r>
    </w:p>
    <w:p w14:paraId="3A797D61" w14:textId="77777777" w:rsidR="00CC5248" w:rsidRPr="00CC5248" w:rsidRDefault="00CC5248" w:rsidP="00CC5248">
      <w:pPr>
        <w:spacing w:after="0" w:line="240" w:lineRule="auto"/>
        <w:rPr>
          <w:rFonts w:ascii="Times New Roman" w:eastAsia="Times New Roman" w:hAnsi="Times New Roman" w:cs="Times New Roman"/>
          <w:sz w:val="24"/>
          <w:szCs w:val="24"/>
          <w:lang w:eastAsia="es-ES"/>
        </w:rPr>
      </w:pPr>
      <w:r w:rsidRPr="00CC5248">
        <w:rPr>
          <w:rFonts w:ascii="Times New Roman" w:eastAsia="Times New Roman" w:hAnsi="Times New Roman" w:cs="Times New Roman"/>
          <w:sz w:val="24"/>
          <w:szCs w:val="24"/>
          <w:lang w:eastAsia="es-ES"/>
        </w:rPr>
        <w:br/>
      </w:r>
    </w:p>
    <w:p w14:paraId="61CBC8B4" w14:textId="77777777" w:rsidR="00CC5248" w:rsidRPr="00CC5248" w:rsidRDefault="00CC5248" w:rsidP="00CC5248">
      <w:pPr>
        <w:numPr>
          <w:ilvl w:val="0"/>
          <w:numId w:val="3"/>
        </w:numPr>
        <w:spacing w:after="0" w:line="240" w:lineRule="auto"/>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Los problemas de investigación que se encuentran a continuación están mal formulados. Ustedes deberán: a) determinar en qué consiste el error; b) formularlos correctamente. </w:t>
      </w:r>
    </w:p>
    <w:p w14:paraId="61DF92C1" w14:textId="77777777" w:rsidR="00CC5248" w:rsidRPr="00CC5248" w:rsidRDefault="00CC5248" w:rsidP="00CC5248">
      <w:pPr>
        <w:numPr>
          <w:ilvl w:val="0"/>
          <w:numId w:val="4"/>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La influencia de la propaganda política en la decisión de voto en Latinoamérica.</w:t>
      </w:r>
    </w:p>
    <w:p w14:paraId="590DEF7F" w14:textId="77777777" w:rsidR="00CC5248" w:rsidRPr="00CC5248" w:rsidRDefault="00CC5248" w:rsidP="00CC5248">
      <w:pPr>
        <w:numPr>
          <w:ilvl w:val="0"/>
          <w:numId w:val="4"/>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El rol de la mujer en el hogar entre 1930 y 1945.</w:t>
      </w:r>
    </w:p>
    <w:p w14:paraId="06A9BEDF" w14:textId="77777777" w:rsidR="00CC5248" w:rsidRPr="00CC5248" w:rsidRDefault="00CC5248" w:rsidP="00CC5248">
      <w:pPr>
        <w:numPr>
          <w:ilvl w:val="0"/>
          <w:numId w:val="4"/>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Los adolescentes y la música.</w:t>
      </w:r>
    </w:p>
    <w:p w14:paraId="390C1B6C" w14:textId="77777777" w:rsidR="00CC5248" w:rsidRPr="00CC5248" w:rsidRDefault="00CC5248" w:rsidP="00CC5248">
      <w:pPr>
        <w:numPr>
          <w:ilvl w:val="0"/>
          <w:numId w:val="5"/>
        </w:numPr>
        <w:spacing w:after="0" w:line="240" w:lineRule="auto"/>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A continuación, encontrarán una lista de distintas áreas temáticas. Seleccionen una que les resulte interesante para realizar una investigación (si ninguna les interesa, pueden proponer una ustedes) y completen el cuadro. </w:t>
      </w:r>
    </w:p>
    <w:p w14:paraId="2084D0BC" w14:textId="77777777" w:rsidR="00CC5248" w:rsidRPr="00CC5248" w:rsidRDefault="00CC5248" w:rsidP="00CC5248">
      <w:pPr>
        <w:numPr>
          <w:ilvl w:val="0"/>
          <w:numId w:val="6"/>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Salud y deporte.</w:t>
      </w:r>
    </w:p>
    <w:p w14:paraId="22486F40" w14:textId="77777777" w:rsidR="00CC5248" w:rsidRPr="00CC5248" w:rsidRDefault="00CC5248" w:rsidP="00CC5248">
      <w:pPr>
        <w:numPr>
          <w:ilvl w:val="0"/>
          <w:numId w:val="6"/>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Educación – Aprendizaje.</w:t>
      </w:r>
    </w:p>
    <w:p w14:paraId="4FE0B182" w14:textId="77777777" w:rsidR="00CC5248" w:rsidRPr="00CC5248" w:rsidRDefault="00CC5248" w:rsidP="00CC5248">
      <w:pPr>
        <w:numPr>
          <w:ilvl w:val="0"/>
          <w:numId w:val="6"/>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Medios de comunicación.</w:t>
      </w:r>
    </w:p>
    <w:p w14:paraId="7A069819" w14:textId="77777777" w:rsidR="00CC5248" w:rsidRPr="00CC5248" w:rsidRDefault="00CC5248" w:rsidP="00CC5248">
      <w:pPr>
        <w:numPr>
          <w:ilvl w:val="0"/>
          <w:numId w:val="6"/>
        </w:numPr>
        <w:spacing w:after="0" w:line="240" w:lineRule="auto"/>
        <w:ind w:left="1080"/>
        <w:textAlignment w:val="baseline"/>
        <w:rPr>
          <w:rFonts w:ascii="Calibri" w:eastAsia="Times New Roman" w:hAnsi="Calibri" w:cs="Calibri"/>
          <w:color w:val="000000"/>
          <w:lang w:eastAsia="es-ES"/>
        </w:rPr>
      </w:pPr>
      <w:r w:rsidRPr="00CC5248">
        <w:rPr>
          <w:rFonts w:ascii="Calibri" w:eastAsia="Times New Roman" w:hAnsi="Calibri" w:cs="Calibri"/>
          <w:color w:val="000000"/>
          <w:lang w:eastAsia="es-ES"/>
        </w:rPr>
        <w:t>Consumo.</w:t>
      </w:r>
    </w:p>
    <w:p w14:paraId="6A05E90C" w14:textId="77777777" w:rsidR="00CC5248" w:rsidRPr="00CC5248" w:rsidRDefault="00CC5248" w:rsidP="00CC5248">
      <w:pPr>
        <w:spacing w:after="240" w:line="240" w:lineRule="auto"/>
        <w:rPr>
          <w:rFonts w:ascii="Times New Roman" w:eastAsia="Times New Roman" w:hAnsi="Times New Roman" w:cs="Times New Roman"/>
          <w:sz w:val="24"/>
          <w:szCs w:val="24"/>
          <w:lang w:eastAsia="es-ES"/>
        </w:rPr>
      </w:pPr>
    </w:p>
    <w:tbl>
      <w:tblPr>
        <w:tblW w:w="9634" w:type="dxa"/>
        <w:tblCellMar>
          <w:top w:w="15" w:type="dxa"/>
          <w:left w:w="15" w:type="dxa"/>
          <w:bottom w:w="15" w:type="dxa"/>
          <w:right w:w="15" w:type="dxa"/>
        </w:tblCellMar>
        <w:tblLook w:val="04A0" w:firstRow="1" w:lastRow="0" w:firstColumn="1" w:lastColumn="0" w:noHBand="0" w:noVBand="1"/>
      </w:tblPr>
      <w:tblGrid>
        <w:gridCol w:w="2284"/>
        <w:gridCol w:w="7350"/>
      </w:tblGrid>
      <w:tr w:rsidR="00CC5248" w:rsidRPr="00CC5248" w14:paraId="133E0864" w14:textId="77777777" w:rsidTr="00CC5248">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CA55D6" w14:textId="77777777" w:rsidR="00CC5248" w:rsidRPr="00CC5248" w:rsidRDefault="00CC5248" w:rsidP="00CC5248">
            <w:pPr>
              <w:spacing w:after="0" w:line="240" w:lineRule="auto"/>
              <w:rPr>
                <w:rFonts w:ascii="Times New Roman" w:eastAsia="Times New Roman" w:hAnsi="Times New Roman" w:cs="Times New Roman"/>
                <w:sz w:val="24"/>
                <w:szCs w:val="24"/>
                <w:lang w:eastAsia="es-ES"/>
              </w:rPr>
            </w:pPr>
          </w:p>
          <w:p w14:paraId="104BE2D7" w14:textId="77777777" w:rsidR="00CC5248" w:rsidRPr="00CC5248" w:rsidRDefault="00CC5248" w:rsidP="00CC5248">
            <w:pPr>
              <w:spacing w:line="240" w:lineRule="auto"/>
              <w:jc w:val="center"/>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AREA </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49FB64" w14:textId="77777777" w:rsidR="00CC5248" w:rsidRPr="00CC5248" w:rsidRDefault="00CC5248" w:rsidP="00CC5248">
            <w:pPr>
              <w:spacing w:after="0" w:line="240" w:lineRule="auto"/>
              <w:rPr>
                <w:rFonts w:ascii="Times New Roman" w:eastAsia="Times New Roman" w:hAnsi="Times New Roman" w:cs="Times New Roman"/>
                <w:sz w:val="24"/>
                <w:szCs w:val="24"/>
                <w:lang w:eastAsia="es-ES"/>
              </w:rPr>
            </w:pPr>
          </w:p>
        </w:tc>
      </w:tr>
      <w:tr w:rsidR="00CC5248" w:rsidRPr="00CC5248" w14:paraId="29EF00BF" w14:textId="77777777" w:rsidTr="00CC5248">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D4AEBB" w14:textId="77777777" w:rsidR="00CC5248" w:rsidRPr="00CC5248" w:rsidRDefault="00CC5248" w:rsidP="00CC5248">
            <w:pPr>
              <w:spacing w:after="0" w:line="240" w:lineRule="auto"/>
              <w:rPr>
                <w:rFonts w:ascii="Times New Roman" w:eastAsia="Times New Roman" w:hAnsi="Times New Roman" w:cs="Times New Roman"/>
                <w:sz w:val="24"/>
                <w:szCs w:val="24"/>
                <w:lang w:eastAsia="es-ES"/>
              </w:rPr>
            </w:pPr>
          </w:p>
          <w:p w14:paraId="734023EE" w14:textId="77777777" w:rsidR="00CC5248" w:rsidRPr="00CC5248" w:rsidRDefault="00CC5248" w:rsidP="00CC5248">
            <w:pPr>
              <w:spacing w:line="240" w:lineRule="auto"/>
              <w:jc w:val="center"/>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TEMA GENERAL</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AF6628" w14:textId="77777777" w:rsidR="00CC5248" w:rsidRPr="00CC5248" w:rsidRDefault="00CC5248" w:rsidP="00CC5248">
            <w:pPr>
              <w:spacing w:after="0" w:line="240" w:lineRule="auto"/>
              <w:rPr>
                <w:rFonts w:ascii="Times New Roman" w:eastAsia="Times New Roman" w:hAnsi="Times New Roman" w:cs="Times New Roman"/>
                <w:sz w:val="24"/>
                <w:szCs w:val="24"/>
                <w:lang w:eastAsia="es-ES"/>
              </w:rPr>
            </w:pPr>
          </w:p>
        </w:tc>
      </w:tr>
      <w:tr w:rsidR="00CC5248" w:rsidRPr="00CC5248" w14:paraId="7EE30D6B" w14:textId="77777777" w:rsidTr="00CC5248">
        <w:trPr>
          <w:trHeight w:val="4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FC6EBC" w14:textId="77777777" w:rsidR="00CC5248" w:rsidRPr="00CC5248" w:rsidRDefault="00CC5248" w:rsidP="00CC5248">
            <w:pPr>
              <w:spacing w:after="0" w:line="240" w:lineRule="auto"/>
              <w:rPr>
                <w:rFonts w:ascii="Times New Roman" w:eastAsia="Times New Roman" w:hAnsi="Times New Roman" w:cs="Times New Roman"/>
                <w:sz w:val="24"/>
                <w:szCs w:val="24"/>
                <w:lang w:eastAsia="es-ES"/>
              </w:rPr>
            </w:pPr>
          </w:p>
          <w:p w14:paraId="7F3109D8" w14:textId="77777777" w:rsidR="00CC5248" w:rsidRPr="00CC5248" w:rsidRDefault="00CC5248" w:rsidP="00CC5248">
            <w:pPr>
              <w:spacing w:line="240" w:lineRule="auto"/>
              <w:jc w:val="center"/>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TEMA ESPECIFICO </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753A4B9" w14:textId="77777777" w:rsidR="00CC5248" w:rsidRPr="00CC5248" w:rsidRDefault="00CC5248" w:rsidP="00CC5248">
            <w:pPr>
              <w:spacing w:after="0" w:line="240" w:lineRule="auto"/>
              <w:rPr>
                <w:rFonts w:ascii="Times New Roman" w:eastAsia="Times New Roman" w:hAnsi="Times New Roman" w:cs="Times New Roman"/>
                <w:sz w:val="24"/>
                <w:szCs w:val="24"/>
                <w:lang w:eastAsia="es-ES"/>
              </w:rPr>
            </w:pPr>
          </w:p>
        </w:tc>
      </w:tr>
      <w:tr w:rsidR="00CC5248" w:rsidRPr="00CC5248" w14:paraId="491D4B4C" w14:textId="77777777" w:rsidTr="00CC5248">
        <w:trPr>
          <w:trHeight w:val="39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86B542" w14:textId="77777777" w:rsidR="00CC5248" w:rsidRPr="00CC5248" w:rsidRDefault="00CC5248" w:rsidP="00CC5248">
            <w:pPr>
              <w:spacing w:after="0" w:line="240" w:lineRule="auto"/>
              <w:rPr>
                <w:rFonts w:ascii="Times New Roman" w:eastAsia="Times New Roman" w:hAnsi="Times New Roman" w:cs="Times New Roman"/>
                <w:sz w:val="24"/>
                <w:szCs w:val="24"/>
                <w:lang w:eastAsia="es-ES"/>
              </w:rPr>
            </w:pPr>
          </w:p>
          <w:p w14:paraId="35E49AB1" w14:textId="77777777" w:rsidR="00CC5248" w:rsidRPr="00CC5248" w:rsidRDefault="00CC5248" w:rsidP="00CC5248">
            <w:pPr>
              <w:spacing w:line="240" w:lineRule="auto"/>
              <w:jc w:val="center"/>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TEMA MAS ESPECIFICO</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0F397E" w14:textId="77777777" w:rsidR="00CC5248" w:rsidRPr="00CC5248" w:rsidRDefault="00CC5248" w:rsidP="00CC5248">
            <w:pPr>
              <w:spacing w:after="0" w:line="240" w:lineRule="auto"/>
              <w:rPr>
                <w:rFonts w:ascii="Times New Roman" w:eastAsia="Times New Roman" w:hAnsi="Times New Roman" w:cs="Times New Roman"/>
                <w:sz w:val="24"/>
                <w:szCs w:val="24"/>
                <w:lang w:eastAsia="es-ES"/>
              </w:rPr>
            </w:pPr>
          </w:p>
        </w:tc>
      </w:tr>
      <w:tr w:rsidR="00CC5248" w:rsidRPr="00CC5248" w14:paraId="5EE9741D" w14:textId="77777777" w:rsidTr="00CC5248">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DE891E" w14:textId="77777777" w:rsidR="00CC5248" w:rsidRPr="00CC5248" w:rsidRDefault="00CC5248" w:rsidP="00CC5248">
            <w:pPr>
              <w:spacing w:after="0" w:line="240" w:lineRule="auto"/>
              <w:rPr>
                <w:rFonts w:ascii="Times New Roman" w:eastAsia="Times New Roman" w:hAnsi="Times New Roman" w:cs="Times New Roman"/>
                <w:sz w:val="24"/>
                <w:szCs w:val="24"/>
                <w:lang w:eastAsia="es-ES"/>
              </w:rPr>
            </w:pPr>
          </w:p>
          <w:p w14:paraId="0B3EE399" w14:textId="77777777" w:rsidR="00CC5248" w:rsidRPr="00CC5248" w:rsidRDefault="00CC5248" w:rsidP="00CC5248">
            <w:pPr>
              <w:spacing w:line="240" w:lineRule="auto"/>
              <w:jc w:val="center"/>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PROBLEMA</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AE11B1" w14:textId="77777777" w:rsidR="00CC5248" w:rsidRPr="00CC5248" w:rsidRDefault="00CC5248" w:rsidP="00CC5248">
            <w:pPr>
              <w:spacing w:after="0" w:line="240" w:lineRule="auto"/>
              <w:rPr>
                <w:rFonts w:ascii="Times New Roman" w:eastAsia="Times New Roman" w:hAnsi="Times New Roman" w:cs="Times New Roman"/>
                <w:sz w:val="24"/>
                <w:szCs w:val="24"/>
                <w:lang w:eastAsia="es-ES"/>
              </w:rPr>
            </w:pPr>
          </w:p>
        </w:tc>
      </w:tr>
    </w:tbl>
    <w:p w14:paraId="3D185AF2" w14:textId="77777777" w:rsidR="00CC5248" w:rsidRPr="00CC5248" w:rsidRDefault="00CC5248" w:rsidP="00CC5248">
      <w:pPr>
        <w:spacing w:after="240" w:line="240" w:lineRule="auto"/>
        <w:rPr>
          <w:rFonts w:ascii="Times New Roman" w:eastAsia="Times New Roman" w:hAnsi="Times New Roman" w:cs="Times New Roman"/>
          <w:sz w:val="24"/>
          <w:szCs w:val="24"/>
          <w:lang w:eastAsia="es-ES"/>
        </w:rPr>
      </w:pPr>
    </w:p>
    <w:p w14:paraId="7A3E3143" w14:textId="77777777" w:rsidR="00CC5248" w:rsidRDefault="00CC5248" w:rsidP="00CC5248">
      <w:pPr>
        <w:spacing w:line="240" w:lineRule="auto"/>
        <w:rPr>
          <w:rFonts w:ascii="Calibri" w:eastAsia="Times New Roman" w:hAnsi="Calibri" w:cs="Calibri"/>
          <w:b/>
          <w:bCs/>
          <w:color w:val="000000"/>
          <w:sz w:val="24"/>
          <w:szCs w:val="24"/>
          <w:lang w:eastAsia="es-ES"/>
        </w:rPr>
      </w:pPr>
    </w:p>
    <w:p w14:paraId="53765060" w14:textId="77777777" w:rsidR="00CC5248" w:rsidRDefault="00CC5248" w:rsidP="00CC5248">
      <w:pPr>
        <w:spacing w:line="240" w:lineRule="auto"/>
        <w:rPr>
          <w:rFonts w:ascii="Calibri" w:eastAsia="Times New Roman" w:hAnsi="Calibri" w:cs="Calibri"/>
          <w:b/>
          <w:bCs/>
          <w:color w:val="000000"/>
          <w:sz w:val="24"/>
          <w:szCs w:val="24"/>
          <w:lang w:eastAsia="es-ES"/>
        </w:rPr>
      </w:pPr>
    </w:p>
    <w:p w14:paraId="1184E7A9" w14:textId="77777777" w:rsidR="00CC5248" w:rsidRDefault="00CC5248" w:rsidP="00CC5248">
      <w:pPr>
        <w:spacing w:line="240" w:lineRule="auto"/>
        <w:rPr>
          <w:rFonts w:ascii="Calibri" w:eastAsia="Times New Roman" w:hAnsi="Calibri" w:cs="Calibri"/>
          <w:b/>
          <w:bCs/>
          <w:color w:val="000000"/>
          <w:sz w:val="24"/>
          <w:szCs w:val="24"/>
          <w:lang w:eastAsia="es-ES"/>
        </w:rPr>
      </w:pPr>
    </w:p>
    <w:p w14:paraId="5964600A" w14:textId="77777777" w:rsidR="00CC5248" w:rsidRDefault="00CC5248" w:rsidP="00CC5248">
      <w:pPr>
        <w:spacing w:line="240" w:lineRule="auto"/>
        <w:rPr>
          <w:rFonts w:ascii="Calibri" w:eastAsia="Times New Roman" w:hAnsi="Calibri" w:cs="Calibri"/>
          <w:b/>
          <w:bCs/>
          <w:color w:val="000000"/>
          <w:sz w:val="24"/>
          <w:szCs w:val="24"/>
          <w:lang w:eastAsia="es-ES"/>
        </w:rPr>
      </w:pPr>
    </w:p>
    <w:p w14:paraId="5E1C7994" w14:textId="32B80A00" w:rsidR="00CC5248" w:rsidRPr="00CC5248" w:rsidRDefault="00CC5248" w:rsidP="00CC5248">
      <w:pPr>
        <w:spacing w:line="240" w:lineRule="auto"/>
        <w:rPr>
          <w:rFonts w:ascii="Times New Roman" w:eastAsia="Times New Roman" w:hAnsi="Times New Roman" w:cs="Times New Roman"/>
          <w:b/>
          <w:bCs/>
          <w:sz w:val="24"/>
          <w:szCs w:val="24"/>
          <w:lang w:eastAsia="es-ES"/>
        </w:rPr>
      </w:pPr>
      <w:r w:rsidRPr="00CC5248">
        <w:rPr>
          <w:rFonts w:ascii="Calibri" w:eastAsia="Times New Roman" w:hAnsi="Calibri" w:cs="Calibri"/>
          <w:b/>
          <w:bCs/>
          <w:color w:val="000000"/>
          <w:sz w:val="24"/>
          <w:szCs w:val="24"/>
          <w:u w:val="single"/>
          <w:lang w:eastAsia="es-ES"/>
        </w:rPr>
        <w:lastRenderedPageBreak/>
        <w:t>Los objetivos de la Investigación.</w:t>
      </w:r>
    </w:p>
    <w:p w14:paraId="057107D9" w14:textId="77777777" w:rsidR="00CC5248" w:rsidRPr="00CC5248" w:rsidRDefault="00CC5248" w:rsidP="00CC5248">
      <w:pPr>
        <w:spacing w:line="240" w:lineRule="auto"/>
        <w:jc w:val="both"/>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 xml:space="preserve">Los objetivos de una investigación pueden ser </w:t>
      </w:r>
      <w:r w:rsidRPr="00CC5248">
        <w:rPr>
          <w:rFonts w:ascii="Calibri" w:eastAsia="Times New Roman" w:hAnsi="Calibri" w:cs="Calibri"/>
          <w:color w:val="000000"/>
          <w:u w:val="single"/>
          <w:lang w:eastAsia="es-ES"/>
        </w:rPr>
        <w:t>externos</w:t>
      </w:r>
      <w:r w:rsidRPr="00CC5248">
        <w:rPr>
          <w:rFonts w:ascii="Calibri" w:eastAsia="Times New Roman" w:hAnsi="Calibri" w:cs="Calibri"/>
          <w:color w:val="000000"/>
          <w:lang w:eastAsia="es-ES"/>
        </w:rPr>
        <w:t xml:space="preserve"> (o extrínsecos) o </w:t>
      </w:r>
      <w:r w:rsidRPr="00CC5248">
        <w:rPr>
          <w:rFonts w:ascii="Calibri" w:eastAsia="Times New Roman" w:hAnsi="Calibri" w:cs="Calibri"/>
          <w:color w:val="000000"/>
          <w:u w:val="single"/>
          <w:lang w:eastAsia="es-ES"/>
        </w:rPr>
        <w:t>internos</w:t>
      </w:r>
      <w:r w:rsidRPr="00CC5248">
        <w:rPr>
          <w:rFonts w:ascii="Calibri" w:eastAsia="Times New Roman" w:hAnsi="Calibri" w:cs="Calibri"/>
          <w:color w:val="000000"/>
          <w:lang w:eastAsia="es-ES"/>
        </w:rPr>
        <w:t xml:space="preserve"> (o intrínsecos). </w:t>
      </w:r>
    </w:p>
    <w:p w14:paraId="5C46C495" w14:textId="77777777" w:rsidR="00CC5248" w:rsidRPr="00CC5248" w:rsidRDefault="00CC5248" w:rsidP="00CC5248">
      <w:pPr>
        <w:spacing w:line="240" w:lineRule="auto"/>
        <w:jc w:val="both"/>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Un investigador plantea objetivos externos en su investigación cuando tiene en cuenta la utilidad o el uso que van a tener las conclusiones a las que llegue fuera del ámbito científico en el que se realizó la investigación. </w:t>
      </w:r>
    </w:p>
    <w:p w14:paraId="21F05D2D" w14:textId="77777777" w:rsidR="00CC5248" w:rsidRPr="00CC5248" w:rsidRDefault="00CC5248" w:rsidP="00CC5248">
      <w:pPr>
        <w:spacing w:line="240" w:lineRule="auto"/>
        <w:jc w:val="both"/>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Un investigador plantea objetivos internos en su investigación cuando sólo tiene en cuenta el tipo de conocimiento que espera obtener al finalizar su trabajo, es decir, no se preocupa por la aplicación que, luego, pueda hacerse de esos conocimientos a los que ha llegado. </w:t>
      </w:r>
    </w:p>
    <w:p w14:paraId="1D33410B" w14:textId="77777777" w:rsidR="00CC5248" w:rsidRPr="00CC5248" w:rsidRDefault="00CC5248" w:rsidP="00CC5248">
      <w:pPr>
        <w:spacing w:line="240" w:lineRule="auto"/>
        <w:jc w:val="both"/>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Toda investigación tendrá objetivos internos, pero no necesariamente toda investigación tendrá objetivos externos.</w:t>
      </w:r>
    </w:p>
    <w:p w14:paraId="52531797" w14:textId="77777777" w:rsidR="00CC5248" w:rsidRPr="00CC5248" w:rsidRDefault="00CC5248" w:rsidP="00CC5248">
      <w:pPr>
        <w:spacing w:line="240" w:lineRule="auto"/>
        <w:jc w:val="both"/>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En el ejemplo dado sobre los cambios producidos en las pautas alimentarias argentinas en los últimos diez años, una vez delimitado y formulado el problema, podríamos plantear los objetivos. Obviamente, responder a la pregunta que guía nuestra investigación es nuestro objetivo interno principal, pero podríamos, por ejemplo, plantear otros dos objetivos internos: determinar cuáles son los cambios concretos que se produjeron en las pautas alimentarias argentinas en los últimos diez años; S determinar en qué sectores de la población argentina se han producido mayores cambios en las pautas alimentarias en los últimos diez años.</w:t>
      </w:r>
    </w:p>
    <w:p w14:paraId="58BCD877" w14:textId="77777777" w:rsidR="00CC5248" w:rsidRPr="00CC5248" w:rsidRDefault="00CC5248" w:rsidP="00CC5248">
      <w:pPr>
        <w:spacing w:line="240" w:lineRule="auto"/>
        <w:jc w:val="both"/>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Supongamos que esta investigación fue propuesta dentro del marco de la escuela porque dicha institución está interesada en los problemas concretos que, con respecto a la alimentación, existen dentro de su población escolar. Un objetivo externo de la investigación entonces puede ser: Organizar una campaña de difusión destinada a que la comunidad escolar en general tome conciencia de los problemas de salud que pueden surgir a partir de los cambios producidos en nuestras pautas alimentarias en los últimos diez años.</w:t>
      </w:r>
    </w:p>
    <w:p w14:paraId="5FC93A8D" w14:textId="4482D8A6" w:rsidR="00CC5248" w:rsidRPr="00CC5248" w:rsidRDefault="00426FF4" w:rsidP="00CC5248">
      <w:pPr>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noProof/>
          <w:sz w:val="24"/>
          <w:szCs w:val="24"/>
          <w:lang w:eastAsia="es-ES"/>
        </w:rPr>
        <mc:AlternateContent>
          <mc:Choice Requires="wps">
            <w:drawing>
              <wp:anchor distT="0" distB="0" distL="114300" distR="114300" simplePos="0" relativeHeight="251660288" behindDoc="1" locked="0" layoutInCell="1" allowOverlap="1" wp14:anchorId="6ABE398F" wp14:editId="1919DBD0">
                <wp:simplePos x="0" y="0"/>
                <wp:positionH relativeFrom="column">
                  <wp:posOffset>-368935</wp:posOffset>
                </wp:positionH>
                <wp:positionV relativeFrom="paragraph">
                  <wp:posOffset>40005</wp:posOffset>
                </wp:positionV>
                <wp:extent cx="6686550" cy="4114800"/>
                <wp:effectExtent l="19050" t="19050" r="38100" b="38100"/>
                <wp:wrapNone/>
                <wp:docPr id="2" name="Rectángulo 2"/>
                <wp:cNvGraphicFramePr/>
                <a:graphic xmlns:a="http://schemas.openxmlformats.org/drawingml/2006/main">
                  <a:graphicData uri="http://schemas.microsoft.com/office/word/2010/wordprocessingShape">
                    <wps:wsp>
                      <wps:cNvSpPr/>
                      <wps:spPr>
                        <a:xfrm>
                          <a:off x="0" y="0"/>
                          <a:ext cx="6686550" cy="4114800"/>
                        </a:xfrm>
                        <a:prstGeom prst="rect">
                          <a:avLst/>
                        </a:prstGeom>
                        <a:ln w="5715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7A91CBE" id="Rectángulo 2" o:spid="_x0000_s1026" style="position:absolute;margin-left:-29.05pt;margin-top:3.15pt;width:526.5pt;height:324pt;z-index:-2516561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" fillcolor="white [3201]" strokecolor="black [3213]" strokeweight="4.5pt"/>
            </w:pict>
          </mc:Fallback>
        </mc:AlternateContent>
      </w:r>
    </w:p>
    <w:p w14:paraId="45D80D96" w14:textId="77777777" w:rsidR="00CC5248" w:rsidRPr="00CC5248" w:rsidRDefault="00CC5248" w:rsidP="00CC5248">
      <w:pPr>
        <w:spacing w:line="240" w:lineRule="auto"/>
        <w:jc w:val="both"/>
        <w:rPr>
          <w:rFonts w:ascii="Times New Roman" w:eastAsia="Times New Roman" w:hAnsi="Times New Roman" w:cs="Times New Roman"/>
          <w:sz w:val="24"/>
          <w:szCs w:val="24"/>
          <w:lang w:eastAsia="es-ES"/>
        </w:rPr>
      </w:pPr>
      <w:r w:rsidRPr="00CC5248">
        <w:rPr>
          <w:rFonts w:ascii="Calibri" w:eastAsia="Times New Roman" w:hAnsi="Calibri" w:cs="Calibri"/>
          <w:color w:val="000000"/>
          <w:u w:val="single"/>
          <w:lang w:eastAsia="es-ES"/>
        </w:rPr>
        <w:t>Actividad:</w:t>
      </w:r>
    </w:p>
    <w:p w14:paraId="0C8E0F95" w14:textId="17F56B03" w:rsidR="00CC5248" w:rsidRDefault="00CC5248" w:rsidP="00CC5248">
      <w:pPr>
        <w:numPr>
          <w:ilvl w:val="0"/>
          <w:numId w:val="7"/>
        </w:numPr>
        <w:spacing w:line="240" w:lineRule="auto"/>
        <w:jc w:val="both"/>
        <w:textAlignment w:val="baseline"/>
        <w:rPr>
          <w:rFonts w:ascii="Calibri" w:eastAsia="Times New Roman" w:hAnsi="Calibri" w:cs="Calibri"/>
          <w:color w:val="000000"/>
          <w:sz w:val="24"/>
          <w:szCs w:val="24"/>
          <w:lang w:eastAsia="es-ES"/>
        </w:rPr>
      </w:pPr>
      <w:r w:rsidRPr="00CC5248">
        <w:rPr>
          <w:rFonts w:ascii="Calibri" w:eastAsia="Times New Roman" w:hAnsi="Calibri" w:cs="Calibri"/>
          <w:color w:val="000000"/>
          <w:sz w:val="24"/>
          <w:szCs w:val="24"/>
          <w:lang w:eastAsia="es-ES"/>
        </w:rPr>
        <w:t>Completar el siguiente cuadro, complementando con la información del cuadro anterior, planteando cuál o cuáles son los objetivos. Determinen si son objetivos internos o externos.</w:t>
      </w:r>
    </w:p>
    <w:tbl>
      <w:tblPr>
        <w:tblW w:w="9634" w:type="dxa"/>
        <w:tblCellMar>
          <w:top w:w="15" w:type="dxa"/>
          <w:left w:w="15" w:type="dxa"/>
          <w:bottom w:w="15" w:type="dxa"/>
          <w:right w:w="15" w:type="dxa"/>
        </w:tblCellMar>
        <w:tblLook w:val="04A0" w:firstRow="1" w:lastRow="0" w:firstColumn="1" w:lastColumn="0" w:noHBand="0" w:noVBand="1"/>
      </w:tblPr>
      <w:tblGrid>
        <w:gridCol w:w="2284"/>
        <w:gridCol w:w="7350"/>
      </w:tblGrid>
      <w:tr w:rsidR="00426FF4" w:rsidRPr="00CC5248" w14:paraId="75A6225A" w14:textId="77777777" w:rsidTr="00887991">
        <w:trPr>
          <w:trHeight w:val="504"/>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14AC8" w14:textId="77777777" w:rsidR="00426FF4" w:rsidRPr="00CC5248" w:rsidRDefault="00426FF4" w:rsidP="00887991">
            <w:pPr>
              <w:spacing w:after="0" w:line="240" w:lineRule="auto"/>
              <w:rPr>
                <w:rFonts w:ascii="Times New Roman" w:eastAsia="Times New Roman" w:hAnsi="Times New Roman" w:cs="Times New Roman"/>
                <w:sz w:val="24"/>
                <w:szCs w:val="24"/>
                <w:lang w:eastAsia="es-ES"/>
              </w:rPr>
            </w:pPr>
          </w:p>
          <w:p w14:paraId="35BEB3F9" w14:textId="77777777" w:rsidR="00426FF4" w:rsidRPr="00CC5248" w:rsidRDefault="00426FF4" w:rsidP="00887991">
            <w:pPr>
              <w:spacing w:line="240" w:lineRule="auto"/>
              <w:jc w:val="center"/>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AREA </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0B1EB6" w14:textId="77777777" w:rsidR="00426FF4" w:rsidRPr="00CC5248" w:rsidRDefault="00426FF4" w:rsidP="00887991">
            <w:pPr>
              <w:spacing w:after="0" w:line="240" w:lineRule="auto"/>
              <w:rPr>
                <w:rFonts w:ascii="Times New Roman" w:eastAsia="Times New Roman" w:hAnsi="Times New Roman" w:cs="Times New Roman"/>
                <w:sz w:val="24"/>
                <w:szCs w:val="24"/>
                <w:lang w:eastAsia="es-ES"/>
              </w:rPr>
            </w:pPr>
          </w:p>
        </w:tc>
      </w:tr>
      <w:tr w:rsidR="00426FF4" w:rsidRPr="00CC5248" w14:paraId="6F62AD53" w14:textId="77777777" w:rsidTr="00887991">
        <w:trPr>
          <w:trHeight w:val="425"/>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180C8D1" w14:textId="77777777" w:rsidR="00426FF4" w:rsidRPr="00CC5248" w:rsidRDefault="00426FF4" w:rsidP="00887991">
            <w:pPr>
              <w:spacing w:after="0" w:line="240" w:lineRule="auto"/>
              <w:rPr>
                <w:rFonts w:ascii="Times New Roman" w:eastAsia="Times New Roman" w:hAnsi="Times New Roman" w:cs="Times New Roman"/>
                <w:sz w:val="24"/>
                <w:szCs w:val="24"/>
                <w:lang w:eastAsia="es-ES"/>
              </w:rPr>
            </w:pPr>
          </w:p>
          <w:p w14:paraId="44A49F9D" w14:textId="77777777" w:rsidR="00426FF4" w:rsidRPr="00CC5248" w:rsidRDefault="00426FF4" w:rsidP="00887991">
            <w:pPr>
              <w:spacing w:line="240" w:lineRule="auto"/>
              <w:jc w:val="center"/>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TEMA GENERAL</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8C31E2" w14:textId="77777777" w:rsidR="00426FF4" w:rsidRPr="00CC5248" w:rsidRDefault="00426FF4" w:rsidP="00887991">
            <w:pPr>
              <w:spacing w:after="0" w:line="240" w:lineRule="auto"/>
              <w:rPr>
                <w:rFonts w:ascii="Times New Roman" w:eastAsia="Times New Roman" w:hAnsi="Times New Roman" w:cs="Times New Roman"/>
                <w:sz w:val="24"/>
                <w:szCs w:val="24"/>
                <w:lang w:eastAsia="es-ES"/>
              </w:rPr>
            </w:pPr>
          </w:p>
        </w:tc>
      </w:tr>
      <w:tr w:rsidR="00426FF4" w:rsidRPr="00CC5248" w14:paraId="4B644CA3" w14:textId="77777777" w:rsidTr="00887991">
        <w:trPr>
          <w:trHeight w:val="41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A03DAB" w14:textId="77777777" w:rsidR="00426FF4" w:rsidRPr="00CC5248" w:rsidRDefault="00426FF4" w:rsidP="00887991">
            <w:pPr>
              <w:spacing w:after="0" w:line="240" w:lineRule="auto"/>
              <w:rPr>
                <w:rFonts w:ascii="Times New Roman" w:eastAsia="Times New Roman" w:hAnsi="Times New Roman" w:cs="Times New Roman"/>
                <w:sz w:val="24"/>
                <w:szCs w:val="24"/>
                <w:lang w:eastAsia="es-ES"/>
              </w:rPr>
            </w:pPr>
          </w:p>
          <w:p w14:paraId="196A8DFC" w14:textId="77777777" w:rsidR="00426FF4" w:rsidRPr="00CC5248" w:rsidRDefault="00426FF4" w:rsidP="00887991">
            <w:pPr>
              <w:spacing w:line="240" w:lineRule="auto"/>
              <w:jc w:val="center"/>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TEMA ESPECIFICO </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D5AD41" w14:textId="77777777" w:rsidR="00426FF4" w:rsidRPr="00CC5248" w:rsidRDefault="00426FF4" w:rsidP="00887991">
            <w:pPr>
              <w:spacing w:after="0" w:line="240" w:lineRule="auto"/>
              <w:rPr>
                <w:rFonts w:ascii="Times New Roman" w:eastAsia="Times New Roman" w:hAnsi="Times New Roman" w:cs="Times New Roman"/>
                <w:sz w:val="24"/>
                <w:szCs w:val="24"/>
                <w:lang w:eastAsia="es-ES"/>
              </w:rPr>
            </w:pPr>
          </w:p>
        </w:tc>
      </w:tr>
      <w:tr w:rsidR="00426FF4" w:rsidRPr="00CC5248" w14:paraId="5EC0A72B" w14:textId="77777777" w:rsidTr="00887991">
        <w:trPr>
          <w:trHeight w:val="39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DCE1A1" w14:textId="77777777" w:rsidR="00426FF4" w:rsidRPr="00CC5248" w:rsidRDefault="00426FF4" w:rsidP="00887991">
            <w:pPr>
              <w:spacing w:after="0" w:line="240" w:lineRule="auto"/>
              <w:rPr>
                <w:rFonts w:ascii="Times New Roman" w:eastAsia="Times New Roman" w:hAnsi="Times New Roman" w:cs="Times New Roman"/>
                <w:sz w:val="24"/>
                <w:szCs w:val="24"/>
                <w:lang w:eastAsia="es-ES"/>
              </w:rPr>
            </w:pPr>
          </w:p>
          <w:p w14:paraId="71C8C436" w14:textId="77777777" w:rsidR="00426FF4" w:rsidRPr="00CC5248" w:rsidRDefault="00426FF4" w:rsidP="00887991">
            <w:pPr>
              <w:spacing w:line="240" w:lineRule="auto"/>
              <w:jc w:val="center"/>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TEMA MAS ESPECIFICO</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1C4CF2" w14:textId="77777777" w:rsidR="00426FF4" w:rsidRPr="00CC5248" w:rsidRDefault="00426FF4" w:rsidP="00887991">
            <w:pPr>
              <w:spacing w:after="0" w:line="240" w:lineRule="auto"/>
              <w:rPr>
                <w:rFonts w:ascii="Times New Roman" w:eastAsia="Times New Roman" w:hAnsi="Times New Roman" w:cs="Times New Roman"/>
                <w:sz w:val="24"/>
                <w:szCs w:val="24"/>
                <w:lang w:eastAsia="es-ES"/>
              </w:rPr>
            </w:pPr>
          </w:p>
        </w:tc>
      </w:tr>
      <w:tr w:rsidR="00426FF4" w:rsidRPr="00CC5248" w14:paraId="4B37F8C1" w14:textId="77777777" w:rsidTr="00887991">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A12DC" w14:textId="77777777" w:rsidR="00426FF4" w:rsidRPr="00CC5248" w:rsidRDefault="00426FF4" w:rsidP="00887991">
            <w:pPr>
              <w:spacing w:after="0" w:line="240" w:lineRule="auto"/>
              <w:rPr>
                <w:rFonts w:ascii="Times New Roman" w:eastAsia="Times New Roman" w:hAnsi="Times New Roman" w:cs="Times New Roman"/>
                <w:sz w:val="24"/>
                <w:szCs w:val="24"/>
                <w:lang w:eastAsia="es-ES"/>
              </w:rPr>
            </w:pPr>
          </w:p>
          <w:p w14:paraId="0C124D87" w14:textId="77777777" w:rsidR="00426FF4" w:rsidRPr="00CC5248" w:rsidRDefault="00426FF4" w:rsidP="00887991">
            <w:pPr>
              <w:spacing w:line="240" w:lineRule="auto"/>
              <w:jc w:val="center"/>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PROBLEMA</w:t>
            </w: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34F216" w14:textId="77777777" w:rsidR="00426FF4" w:rsidRPr="00CC5248" w:rsidRDefault="00426FF4" w:rsidP="00887991">
            <w:pPr>
              <w:spacing w:after="0" w:line="240" w:lineRule="auto"/>
              <w:rPr>
                <w:rFonts w:ascii="Times New Roman" w:eastAsia="Times New Roman" w:hAnsi="Times New Roman" w:cs="Times New Roman"/>
                <w:sz w:val="24"/>
                <w:szCs w:val="24"/>
                <w:lang w:eastAsia="es-ES"/>
              </w:rPr>
            </w:pPr>
          </w:p>
        </w:tc>
      </w:tr>
      <w:tr w:rsidR="00426FF4" w:rsidRPr="00CC5248" w14:paraId="68A08A03" w14:textId="77777777" w:rsidTr="00887991">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15E84F" w14:textId="77777777" w:rsidR="00426FF4" w:rsidRDefault="00426FF4" w:rsidP="00887991">
            <w:pPr>
              <w:spacing w:after="0" w:line="240" w:lineRule="auto"/>
              <w:rPr>
                <w:rFonts w:ascii="Times New Roman" w:eastAsia="Times New Roman" w:hAnsi="Times New Roman" w:cs="Times New Roman"/>
                <w:sz w:val="24"/>
                <w:szCs w:val="24"/>
                <w:lang w:eastAsia="es-ES"/>
              </w:rPr>
            </w:pPr>
          </w:p>
          <w:p w14:paraId="4D1EB3E6" w14:textId="77777777" w:rsidR="00426FF4" w:rsidRDefault="00426FF4" w:rsidP="00426FF4">
            <w:pPr>
              <w:spacing w:after="0" w:line="240" w:lineRule="auto"/>
              <w:jc w:val="center"/>
              <w:rPr>
                <w:rFonts w:eastAsia="Times New Roman" w:cstheme="minorHAnsi"/>
                <w:lang w:eastAsia="es-ES"/>
              </w:rPr>
            </w:pPr>
            <w:r>
              <w:rPr>
                <w:rFonts w:eastAsia="Times New Roman" w:cstheme="minorHAnsi"/>
                <w:lang w:eastAsia="es-ES"/>
              </w:rPr>
              <w:t xml:space="preserve">OBJETIVOS </w:t>
            </w:r>
          </w:p>
          <w:p w14:paraId="2B62744F" w14:textId="44CED06D" w:rsidR="00426FF4" w:rsidRPr="00426FF4" w:rsidRDefault="00426FF4" w:rsidP="00426FF4">
            <w:pPr>
              <w:spacing w:after="0" w:line="240" w:lineRule="auto"/>
              <w:jc w:val="center"/>
              <w:rPr>
                <w:rFonts w:eastAsia="Times New Roman" w:cstheme="minorHAnsi"/>
                <w:lang w:eastAsia="es-ES"/>
              </w:rPr>
            </w:pPr>
          </w:p>
        </w:tc>
        <w:tc>
          <w:tcPr>
            <w:tcW w:w="73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4D0F0" w14:textId="77777777" w:rsidR="00426FF4" w:rsidRPr="00CC5248" w:rsidRDefault="00426FF4" w:rsidP="00887991">
            <w:pPr>
              <w:spacing w:after="0" w:line="240" w:lineRule="auto"/>
              <w:rPr>
                <w:rFonts w:ascii="Times New Roman" w:eastAsia="Times New Roman" w:hAnsi="Times New Roman" w:cs="Times New Roman"/>
                <w:sz w:val="24"/>
                <w:szCs w:val="24"/>
                <w:lang w:eastAsia="es-ES"/>
              </w:rPr>
            </w:pPr>
          </w:p>
        </w:tc>
      </w:tr>
    </w:tbl>
    <w:p w14:paraId="6B5E4C57" w14:textId="77777777" w:rsidR="00CC5248" w:rsidRPr="00426FF4" w:rsidRDefault="00CC5248" w:rsidP="00CC5248">
      <w:pPr>
        <w:spacing w:line="240" w:lineRule="auto"/>
        <w:jc w:val="both"/>
        <w:rPr>
          <w:rFonts w:ascii="Times New Roman" w:eastAsia="Times New Roman" w:hAnsi="Times New Roman" w:cs="Times New Roman"/>
          <w:b/>
          <w:bCs/>
          <w:sz w:val="24"/>
          <w:szCs w:val="24"/>
          <w:lang w:eastAsia="es-ES"/>
        </w:rPr>
      </w:pPr>
      <w:r w:rsidRPr="00426FF4">
        <w:rPr>
          <w:rFonts w:ascii="Calibri" w:eastAsia="Times New Roman" w:hAnsi="Calibri" w:cs="Calibri"/>
          <w:b/>
          <w:bCs/>
          <w:color w:val="000000"/>
          <w:sz w:val="24"/>
          <w:szCs w:val="24"/>
          <w:u w:val="single"/>
          <w:lang w:eastAsia="es-ES"/>
        </w:rPr>
        <w:lastRenderedPageBreak/>
        <w:t>Tipos de Investigación según los objetivos. </w:t>
      </w:r>
    </w:p>
    <w:p w14:paraId="1BA3A12A" w14:textId="77777777" w:rsidR="00CC5248" w:rsidRPr="00CC5248" w:rsidRDefault="00CC5248" w:rsidP="00CC5248">
      <w:pPr>
        <w:spacing w:line="240" w:lineRule="auto"/>
        <w:jc w:val="both"/>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El tipo de objetivos planteados determina el tipo de investigación que se realizará.</w:t>
      </w:r>
    </w:p>
    <w:p w14:paraId="6F6A8FF6" w14:textId="77777777" w:rsidR="00CC5248" w:rsidRPr="00CC5248" w:rsidRDefault="00CC5248" w:rsidP="00CC5248">
      <w:pPr>
        <w:numPr>
          <w:ilvl w:val="0"/>
          <w:numId w:val="8"/>
        </w:numPr>
        <w:spacing w:after="0" w:line="240" w:lineRule="auto"/>
        <w:jc w:val="both"/>
        <w:textAlignment w:val="baseline"/>
        <w:rPr>
          <w:rFonts w:ascii="Calibri" w:eastAsia="Times New Roman" w:hAnsi="Calibri" w:cs="Calibri"/>
          <w:color w:val="000000"/>
          <w:sz w:val="24"/>
          <w:szCs w:val="24"/>
          <w:u w:val="single"/>
          <w:lang w:eastAsia="es-ES"/>
        </w:rPr>
      </w:pPr>
      <w:r w:rsidRPr="00CC5248">
        <w:rPr>
          <w:rFonts w:ascii="Calibri" w:eastAsia="Times New Roman" w:hAnsi="Calibri" w:cs="Calibri"/>
          <w:color w:val="000000"/>
          <w:lang w:eastAsia="es-ES"/>
        </w:rPr>
        <w:t xml:space="preserve">Cuando el investigador se plantea una utilización inmediata de aquellos conocimientos a los que llegará (es decir plantea objetivos externos) está realizando una </w:t>
      </w:r>
      <w:r w:rsidRPr="00CC5248">
        <w:rPr>
          <w:rFonts w:ascii="Calibri" w:eastAsia="Times New Roman" w:hAnsi="Calibri" w:cs="Calibri"/>
          <w:b/>
          <w:bCs/>
          <w:color w:val="000000"/>
          <w:lang w:eastAsia="es-ES"/>
        </w:rPr>
        <w:t>investigación aplicada</w:t>
      </w:r>
      <w:r w:rsidRPr="00CC5248">
        <w:rPr>
          <w:rFonts w:ascii="Calibri" w:eastAsia="Times New Roman" w:hAnsi="Calibri" w:cs="Calibri"/>
          <w:color w:val="000000"/>
          <w:lang w:eastAsia="es-ES"/>
        </w:rPr>
        <w:t>. Es decir, investiga teniendo en cuenta el uso que pueda hacerse de los conocimientos que genere, considerando cómo podrá modificar la realidad a partir de las conclusiones obtenidas.</w:t>
      </w:r>
    </w:p>
    <w:p w14:paraId="6621CA0C" w14:textId="77777777" w:rsidR="00CC5248" w:rsidRPr="00CC5248" w:rsidRDefault="00CC5248" w:rsidP="00CC5248">
      <w:pPr>
        <w:numPr>
          <w:ilvl w:val="0"/>
          <w:numId w:val="8"/>
        </w:numPr>
        <w:spacing w:line="240" w:lineRule="auto"/>
        <w:jc w:val="both"/>
        <w:textAlignment w:val="baseline"/>
        <w:rPr>
          <w:rFonts w:ascii="Calibri" w:eastAsia="Times New Roman" w:hAnsi="Calibri" w:cs="Calibri"/>
          <w:color w:val="000000"/>
          <w:sz w:val="24"/>
          <w:szCs w:val="24"/>
          <w:u w:val="single"/>
          <w:lang w:eastAsia="es-ES"/>
        </w:rPr>
      </w:pPr>
      <w:r w:rsidRPr="00CC5248">
        <w:rPr>
          <w:rFonts w:ascii="Calibri" w:eastAsia="Times New Roman" w:hAnsi="Calibri" w:cs="Calibri"/>
          <w:color w:val="000000"/>
          <w:lang w:eastAsia="es-ES"/>
        </w:rPr>
        <w:t xml:space="preserve">En cambio, cuando el investigador no se plantea una utilización inmediata de aquellos conocimientos a los que llegará (es decir que no plantea objetivos externos sino sólo internos) está realizando una </w:t>
      </w:r>
      <w:r w:rsidRPr="00CC5248">
        <w:rPr>
          <w:rFonts w:ascii="Calibri" w:eastAsia="Times New Roman" w:hAnsi="Calibri" w:cs="Calibri"/>
          <w:b/>
          <w:bCs/>
          <w:color w:val="000000"/>
          <w:lang w:eastAsia="es-ES"/>
        </w:rPr>
        <w:t>investigación pura</w:t>
      </w:r>
      <w:r w:rsidRPr="00CC5248">
        <w:rPr>
          <w:rFonts w:ascii="Calibri" w:eastAsia="Times New Roman" w:hAnsi="Calibri" w:cs="Calibri"/>
          <w:color w:val="000000"/>
          <w:lang w:eastAsia="es-ES"/>
        </w:rPr>
        <w:t>. Es decir, investiga sin preocuparse por el uso que pueda hacerse de los conocimientos que genere, sólo para resolver el problema que guía su investigación. </w:t>
      </w:r>
    </w:p>
    <w:p w14:paraId="39512DF7" w14:textId="265F7E8E" w:rsidR="00CC5248" w:rsidRPr="00CC5248" w:rsidRDefault="00CC5248" w:rsidP="00CC5248">
      <w:pPr>
        <w:spacing w:line="240" w:lineRule="auto"/>
        <w:ind w:left="360"/>
        <w:jc w:val="both"/>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 xml:space="preserve">Prestemos ahora atención a la </w:t>
      </w:r>
      <w:r w:rsidR="00426FF4">
        <w:rPr>
          <w:rFonts w:ascii="Calibri" w:eastAsia="Times New Roman" w:hAnsi="Calibri" w:cs="Calibri"/>
          <w:color w:val="000000"/>
          <w:lang w:eastAsia="es-ES"/>
        </w:rPr>
        <w:t>CLASIFICACION</w:t>
      </w:r>
      <w:r w:rsidRPr="00CC5248">
        <w:rPr>
          <w:rFonts w:ascii="Calibri" w:eastAsia="Times New Roman" w:hAnsi="Calibri" w:cs="Calibri"/>
          <w:color w:val="000000"/>
          <w:lang w:eastAsia="es-ES"/>
        </w:rPr>
        <w:t xml:space="preserve"> que puede hacerse de las investigaciones si tenemos en cuenta los objetivos internos. Si se tienen en cuenta los objetivos internos las investigaciones pueden ser exploratorias, descriptivas o explicativas.</w:t>
      </w:r>
    </w:p>
    <w:p w14:paraId="7A5D1D04" w14:textId="77777777" w:rsidR="00CC5248" w:rsidRPr="00CC5248" w:rsidRDefault="00CC5248" w:rsidP="00CC5248">
      <w:pPr>
        <w:numPr>
          <w:ilvl w:val="0"/>
          <w:numId w:val="9"/>
        </w:numPr>
        <w:spacing w:after="0" w:line="240" w:lineRule="auto"/>
        <w:ind w:left="1080"/>
        <w:jc w:val="both"/>
        <w:textAlignment w:val="baseline"/>
        <w:rPr>
          <w:rFonts w:ascii="Arial" w:eastAsia="Times New Roman" w:hAnsi="Arial" w:cs="Arial"/>
          <w:color w:val="000000"/>
          <w:lang w:eastAsia="es-ES"/>
        </w:rPr>
      </w:pPr>
      <w:r w:rsidRPr="00CC5248">
        <w:rPr>
          <w:rFonts w:ascii="Calibri" w:eastAsia="Times New Roman" w:hAnsi="Calibri" w:cs="Calibri"/>
          <w:color w:val="000000"/>
          <w:lang w:eastAsia="es-ES"/>
        </w:rPr>
        <w:t xml:space="preserve">Una </w:t>
      </w:r>
      <w:r w:rsidRPr="00CC5248">
        <w:rPr>
          <w:rFonts w:ascii="Calibri" w:eastAsia="Times New Roman" w:hAnsi="Calibri" w:cs="Calibri"/>
          <w:b/>
          <w:bCs/>
          <w:color w:val="000000"/>
          <w:lang w:eastAsia="es-ES"/>
        </w:rPr>
        <w:t>investigación exploratoria</w:t>
      </w:r>
      <w:r w:rsidRPr="00CC5248">
        <w:rPr>
          <w:rFonts w:ascii="Calibri" w:eastAsia="Times New Roman" w:hAnsi="Calibri" w:cs="Calibri"/>
          <w:color w:val="000000"/>
          <w:lang w:eastAsia="es-ES"/>
        </w:rPr>
        <w:t xml:space="preserve"> se realiza generalmente cuando el tema o hecho que se pretende estudiar es nuevo o no ha sido profundamente investigado antes. En este caso, como no existen datos anteriores que guíen la investigación, el objetivo es llegar a elaborar una visión general de aquello que se estudia, visión general que, posteriormente, podrá ser ampliada por medio de otros estudios. El propósito principal de este tipo de investigaciones es reunir información sobre un fenómeno nuevo o insuficientemente investigado.</w:t>
      </w:r>
    </w:p>
    <w:p w14:paraId="612F1CCF" w14:textId="77777777" w:rsidR="00CC5248" w:rsidRPr="00CC5248" w:rsidRDefault="00CC5248" w:rsidP="00CC5248">
      <w:pPr>
        <w:numPr>
          <w:ilvl w:val="0"/>
          <w:numId w:val="9"/>
        </w:numPr>
        <w:spacing w:after="0" w:line="240" w:lineRule="auto"/>
        <w:ind w:left="1080"/>
        <w:jc w:val="both"/>
        <w:textAlignment w:val="baseline"/>
        <w:rPr>
          <w:rFonts w:ascii="Arial" w:eastAsia="Times New Roman" w:hAnsi="Arial" w:cs="Arial"/>
          <w:color w:val="000000"/>
          <w:lang w:eastAsia="es-ES"/>
        </w:rPr>
      </w:pPr>
      <w:r w:rsidRPr="00CC5248">
        <w:rPr>
          <w:rFonts w:ascii="Calibri" w:eastAsia="Times New Roman" w:hAnsi="Calibri" w:cs="Calibri"/>
          <w:color w:val="000000"/>
          <w:lang w:eastAsia="es-ES"/>
        </w:rPr>
        <w:t xml:space="preserve">Una </w:t>
      </w:r>
      <w:r w:rsidRPr="00CC5248">
        <w:rPr>
          <w:rFonts w:ascii="Calibri" w:eastAsia="Times New Roman" w:hAnsi="Calibri" w:cs="Calibri"/>
          <w:b/>
          <w:bCs/>
          <w:color w:val="000000"/>
          <w:lang w:eastAsia="es-ES"/>
        </w:rPr>
        <w:t>investigación</w:t>
      </w:r>
      <w:r w:rsidRPr="00CC5248">
        <w:rPr>
          <w:rFonts w:ascii="Calibri" w:eastAsia="Times New Roman" w:hAnsi="Calibri" w:cs="Calibri"/>
          <w:color w:val="000000"/>
          <w:lang w:eastAsia="es-ES"/>
        </w:rPr>
        <w:t xml:space="preserve"> es </w:t>
      </w:r>
      <w:r w:rsidRPr="00CC5248">
        <w:rPr>
          <w:rFonts w:ascii="Calibri" w:eastAsia="Times New Roman" w:hAnsi="Calibri" w:cs="Calibri"/>
          <w:b/>
          <w:bCs/>
          <w:color w:val="000000"/>
          <w:lang w:eastAsia="es-ES"/>
        </w:rPr>
        <w:t>descriptiva</w:t>
      </w:r>
      <w:r w:rsidRPr="00CC5248">
        <w:rPr>
          <w:rFonts w:ascii="Calibri" w:eastAsia="Times New Roman" w:hAnsi="Calibri" w:cs="Calibri"/>
          <w:color w:val="000000"/>
          <w:lang w:eastAsia="es-ES"/>
        </w:rPr>
        <w:t xml:space="preserve"> cuando presenta características generales de ciertos hechos o fenómenos. Por medio de estas investigaciones podemos tener más claros los factores que intervienen en un problema, sus características distintivas, etc.</w:t>
      </w:r>
    </w:p>
    <w:p w14:paraId="677122DD" w14:textId="77777777" w:rsidR="00CC5248" w:rsidRPr="00CC5248" w:rsidRDefault="00CC5248" w:rsidP="00CC5248">
      <w:pPr>
        <w:numPr>
          <w:ilvl w:val="0"/>
          <w:numId w:val="9"/>
        </w:numPr>
        <w:spacing w:line="240" w:lineRule="auto"/>
        <w:ind w:left="1080"/>
        <w:jc w:val="both"/>
        <w:textAlignment w:val="baseline"/>
        <w:rPr>
          <w:rFonts w:ascii="Arial" w:eastAsia="Times New Roman" w:hAnsi="Arial" w:cs="Arial"/>
          <w:color w:val="000000"/>
          <w:lang w:eastAsia="es-ES"/>
        </w:rPr>
      </w:pPr>
      <w:r w:rsidRPr="00CC5248">
        <w:rPr>
          <w:rFonts w:ascii="Calibri" w:eastAsia="Times New Roman" w:hAnsi="Calibri" w:cs="Calibri"/>
          <w:color w:val="000000"/>
          <w:lang w:eastAsia="es-ES"/>
        </w:rPr>
        <w:t xml:space="preserve">Una </w:t>
      </w:r>
      <w:r w:rsidRPr="00CC5248">
        <w:rPr>
          <w:rFonts w:ascii="Calibri" w:eastAsia="Times New Roman" w:hAnsi="Calibri" w:cs="Calibri"/>
          <w:b/>
          <w:bCs/>
          <w:color w:val="000000"/>
          <w:lang w:eastAsia="es-ES"/>
        </w:rPr>
        <w:t>investigación</w:t>
      </w:r>
      <w:r w:rsidRPr="00CC5248">
        <w:rPr>
          <w:rFonts w:ascii="Calibri" w:eastAsia="Times New Roman" w:hAnsi="Calibri" w:cs="Calibri"/>
          <w:color w:val="000000"/>
          <w:lang w:eastAsia="es-ES"/>
        </w:rPr>
        <w:t xml:space="preserve"> es </w:t>
      </w:r>
      <w:r w:rsidRPr="00CC5248">
        <w:rPr>
          <w:rFonts w:ascii="Calibri" w:eastAsia="Times New Roman" w:hAnsi="Calibri" w:cs="Calibri"/>
          <w:b/>
          <w:bCs/>
          <w:color w:val="000000"/>
          <w:lang w:eastAsia="es-ES"/>
        </w:rPr>
        <w:t>explicativa</w:t>
      </w:r>
      <w:r w:rsidRPr="00CC5248">
        <w:rPr>
          <w:rFonts w:ascii="Calibri" w:eastAsia="Times New Roman" w:hAnsi="Calibri" w:cs="Calibri"/>
          <w:color w:val="000000"/>
          <w:lang w:eastAsia="es-ES"/>
        </w:rPr>
        <w:t xml:space="preserve"> cuando determina la causa que produce un hecho o un conjunto de hechos, es decir, cuando establece relaciones causales o explica por qué sucede algo. </w:t>
      </w:r>
    </w:p>
    <w:p w14:paraId="7A53672D" w14:textId="77777777" w:rsidR="00CC5248" w:rsidRPr="00CC5248" w:rsidRDefault="00CC5248" w:rsidP="00CC5248">
      <w:pPr>
        <w:spacing w:line="240" w:lineRule="auto"/>
        <w:ind w:left="720"/>
        <w:jc w:val="both"/>
        <w:rPr>
          <w:rFonts w:ascii="Times New Roman" w:eastAsia="Times New Roman" w:hAnsi="Times New Roman" w:cs="Times New Roman"/>
          <w:sz w:val="24"/>
          <w:szCs w:val="24"/>
          <w:lang w:eastAsia="es-ES"/>
        </w:rPr>
      </w:pPr>
      <w:r w:rsidRPr="00CC5248">
        <w:rPr>
          <w:rFonts w:ascii="Calibri" w:eastAsia="Times New Roman" w:hAnsi="Calibri" w:cs="Calibri"/>
          <w:color w:val="000000"/>
          <w:lang w:eastAsia="es-ES"/>
        </w:rPr>
        <w:t>Volviendo al ejemplo de investigación que planteo anteriormente, se habían formulado tres problemas: ¿Qué cambios se produjeron en las pautas alimentarias argentinas en la última década? ¿Qué motivó el cambio en las pautas alimentarias argentinas durante los últimos diez años? ¿Qué consecuencias tienen para la salud los cambios producidos durante los últimos diez años en las pautas alimentarias argentinas? Si nuestra investigación se ocupara del primero o del tercero (o ambos) de los problemas, sería una investigación descriptiva porque su objetivo interno sería presentar las características generales de ese fenómeno en particular. En cambio, de ocuparse del segundo de los problemas planteados sería una investigación explicativa, ya que buscaría la causa de los cambios producidos en las pautas alimentarias argentinas en los últimos diez años.</w:t>
      </w:r>
    </w:p>
    <w:p w14:paraId="2C875659" w14:textId="77777777" w:rsidR="000E13BF" w:rsidRDefault="000E13BF" w:rsidP="00CC5248">
      <w:pPr>
        <w:jc w:val="both"/>
      </w:pPr>
    </w:p>
    <w:sectPr w:rsidR="000E13B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DE799E"/>
    <w:multiLevelType w:val="multilevel"/>
    <w:tmpl w:val="08F63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6E0565"/>
    <w:multiLevelType w:val="multilevel"/>
    <w:tmpl w:val="46F2462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616ABF"/>
    <w:multiLevelType w:val="multilevel"/>
    <w:tmpl w:val="BD8C4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2A539A"/>
    <w:multiLevelType w:val="multilevel"/>
    <w:tmpl w:val="075E2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0DC4C82"/>
    <w:multiLevelType w:val="multilevel"/>
    <w:tmpl w:val="BCF0E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D36133"/>
    <w:multiLevelType w:val="multilevel"/>
    <w:tmpl w:val="7C0EB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C659B5"/>
    <w:multiLevelType w:val="multilevel"/>
    <w:tmpl w:val="59DE0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4DA1BEE"/>
    <w:multiLevelType w:val="multilevel"/>
    <w:tmpl w:val="40D8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2F2C4F"/>
    <w:multiLevelType w:val="multilevel"/>
    <w:tmpl w:val="235E23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3"/>
  </w:num>
  <w:num w:numId="3">
    <w:abstractNumId w:val="1"/>
    <w:lvlOverride w:ilvl="0">
      <w:lvl w:ilvl="0">
        <w:numFmt w:val="decimal"/>
        <w:lvlText w:val="%1."/>
        <w:lvlJc w:val="left"/>
      </w:lvl>
    </w:lvlOverride>
  </w:num>
  <w:num w:numId="4">
    <w:abstractNumId w:val="0"/>
  </w:num>
  <w:num w:numId="5">
    <w:abstractNumId w:val="8"/>
    <w:lvlOverride w:ilvl="0">
      <w:lvl w:ilvl="0">
        <w:numFmt w:val="decimal"/>
        <w:lvlText w:val="%1."/>
        <w:lvlJc w:val="left"/>
      </w:lvl>
    </w:lvlOverride>
  </w:num>
  <w:num w:numId="6">
    <w:abstractNumId w:val="2"/>
  </w:num>
  <w:num w:numId="7">
    <w:abstractNumId w:val="4"/>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248"/>
    <w:rsid w:val="000E13BF"/>
    <w:rsid w:val="00426FF4"/>
    <w:rsid w:val="00CC524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91B42"/>
  <w15:chartTrackingRefBased/>
  <w15:docId w15:val="{EB316F8D-7665-42D8-8287-C2F52B24F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CC5248"/>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983019">
      <w:bodyDiv w:val="1"/>
      <w:marLeft w:val="0"/>
      <w:marRight w:val="0"/>
      <w:marTop w:val="0"/>
      <w:marBottom w:val="0"/>
      <w:divBdr>
        <w:top w:val="none" w:sz="0" w:space="0" w:color="auto"/>
        <w:left w:val="none" w:sz="0" w:space="0" w:color="auto"/>
        <w:bottom w:val="none" w:sz="0" w:space="0" w:color="auto"/>
        <w:right w:val="none" w:sz="0" w:space="0" w:color="auto"/>
      </w:divBdr>
      <w:divsChild>
        <w:div w:id="1169103819">
          <w:marLeft w:val="10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1012</Words>
  <Characters>5567</Characters>
  <Application>Microsoft Office Word</Application>
  <DocSecurity>0</DocSecurity>
  <Lines>46</Lines>
  <Paragraphs>13</Paragraphs>
  <ScaleCrop>false</ScaleCrop>
  <Company/>
  <LinksUpToDate>false</LinksUpToDate>
  <CharactersWithSpaces>6566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2</cp:revision>
  <dcterms:created xsi:type="dcterms:W3CDTF">2025-06-06T15:07:00Z</dcterms:created>
  <dcterms:modified xsi:type="dcterms:W3CDTF">2025-06-07T00:29:00Z</dcterms:modified>
</cp:coreProperties>
</file>