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FE" w:rsidRPr="00023E91" w:rsidRDefault="004226AD" w:rsidP="000941FE">
      <w:pPr>
        <w:jc w:val="center"/>
        <w:rPr>
          <w:rFonts w:ascii="Benguiat" w:hAnsi="Benguiat"/>
          <w:noProof/>
          <w:sz w:val="36"/>
          <w:szCs w:val="24"/>
          <w:lang w:val="es-AR" w:eastAsia="es-AR"/>
        </w:rPr>
      </w:pPr>
      <w:r>
        <w:rPr>
          <w:rFonts w:ascii="Benguiat" w:hAnsi="Benguiat"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4.45pt;margin-top:0;width:62.4pt;height:81.85pt;z-index:251659264;mso-position-horizontal-relative:margin;mso-position-vertical-relative:margin">
            <v:imagedata r:id="rId6" o:title="LOGO"/>
            <w10:wrap type="square" anchorx="margin" anchory="margin"/>
          </v:shape>
        </w:pict>
      </w:r>
      <w:r w:rsidR="00023E91" w:rsidRPr="00023E91">
        <w:rPr>
          <w:rFonts w:ascii="Benguiat" w:hAnsi="Benguiat"/>
          <w:noProof/>
          <w:sz w:val="36"/>
          <w:szCs w:val="24"/>
          <w:lang w:val="es-AR" w:eastAsia="es-AR"/>
        </w:rPr>
        <w:t>Colegio Del Prado</w:t>
      </w:r>
    </w:p>
    <w:p w:rsidR="00023E91" w:rsidRPr="00023E91" w:rsidRDefault="00F613BC" w:rsidP="000941FE">
      <w:pPr>
        <w:jc w:val="center"/>
        <w:rPr>
          <w:rFonts w:ascii="Benguiat" w:hAnsi="Benguiat"/>
          <w:sz w:val="36"/>
        </w:rPr>
      </w:pPr>
      <w:r>
        <w:rPr>
          <w:rFonts w:ascii="Benguiat" w:hAnsi="Benguiat"/>
          <w:noProof/>
          <w:sz w:val="36"/>
          <w:szCs w:val="24"/>
          <w:lang w:val="es-AR" w:eastAsia="es-AR"/>
        </w:rPr>
        <w:t>Educació</w:t>
      </w:r>
      <w:r w:rsidR="00023E91" w:rsidRPr="00023E91">
        <w:rPr>
          <w:rFonts w:ascii="Benguiat" w:hAnsi="Benguiat"/>
          <w:noProof/>
          <w:sz w:val="36"/>
          <w:szCs w:val="24"/>
          <w:lang w:val="es-AR" w:eastAsia="es-AR"/>
        </w:rPr>
        <w:t>n Secundaria</w:t>
      </w:r>
    </w:p>
    <w:p w:rsidR="005F17C9" w:rsidRDefault="000941FE" w:rsidP="005F17C9">
      <w:pPr>
        <w:pStyle w:val="Sinespaciado"/>
        <w:jc w:val="center"/>
        <w:rPr>
          <w:rFonts w:ascii="Bebas Neue" w:hAnsi="Bebas Neue"/>
          <w:sz w:val="32"/>
          <w:szCs w:val="24"/>
        </w:rPr>
      </w:pPr>
      <w:r w:rsidRPr="000941FE">
        <w:rPr>
          <w:rFonts w:ascii="Bebas Neue" w:hAnsi="Bebas Neue"/>
          <w:sz w:val="32"/>
          <w:szCs w:val="24"/>
        </w:rPr>
        <w:t>Taller de Electricidad 1</w:t>
      </w:r>
      <w:r w:rsidRPr="000941FE">
        <w:rPr>
          <w:rFonts w:ascii="Bebas Neue" w:hAnsi="Bebas Neue"/>
          <w:sz w:val="32"/>
          <w:szCs w:val="24"/>
        </w:rPr>
        <w:tab/>
      </w:r>
    </w:p>
    <w:p w:rsidR="005F17C9" w:rsidRPr="005F17C9" w:rsidRDefault="005F17C9" w:rsidP="005F17C9">
      <w:pPr>
        <w:pStyle w:val="Sinespaciado"/>
        <w:jc w:val="center"/>
        <w:rPr>
          <w:rFonts w:ascii="Bebas Neue" w:hAnsi="Bebas Neue"/>
          <w:sz w:val="32"/>
          <w:szCs w:val="24"/>
        </w:rPr>
      </w:pPr>
    </w:p>
    <w:p w:rsidR="005F17C9" w:rsidRPr="005F17C9" w:rsidRDefault="005F17C9" w:rsidP="005F17C9">
      <w:pPr>
        <w:rPr>
          <w:rFonts w:ascii="Agency FB" w:hAnsi="Agency FB"/>
          <w:sz w:val="32"/>
          <w:lang w:val="es-ES"/>
        </w:rPr>
      </w:pPr>
      <w:r>
        <w:rPr>
          <w:rFonts w:ascii="Agency FB" w:hAnsi="Agency FB"/>
          <w:sz w:val="32"/>
          <w:lang w:val="es-ES"/>
        </w:rPr>
        <w:t>Trabajo Practico Nº1</w:t>
      </w:r>
    </w:p>
    <w:p w:rsidR="005F17C9" w:rsidRPr="005F17C9" w:rsidRDefault="005F17C9" w:rsidP="005F17C9">
      <w:pPr>
        <w:rPr>
          <w:rFonts w:ascii="Agency FB" w:hAnsi="Agency FB"/>
          <w:sz w:val="24"/>
          <w:lang w:val="es-ES"/>
        </w:rPr>
      </w:pPr>
      <w:r w:rsidRPr="005F17C9">
        <w:rPr>
          <w:rFonts w:ascii="Agency FB" w:hAnsi="Agency FB"/>
          <w:sz w:val="24"/>
          <w:lang w:val="es-ES"/>
        </w:rPr>
        <w:t>Vea el video completo “Entornos Invisibles de la Ciencia y la Tecnología. Cap. 3 – Canal Encuentro”, analice y responda las preguntas. Utilice todos los métodos que crea necesarios para responder (fotos, dibujos, esquemas, etc.)</w:t>
      </w:r>
    </w:p>
    <w:p w:rsidR="00023E91" w:rsidRPr="005F17C9" w:rsidRDefault="005F17C9" w:rsidP="005F17C9">
      <w:pPr>
        <w:rPr>
          <w:rFonts w:ascii="Agency FB" w:hAnsi="Agency FB"/>
          <w:sz w:val="24"/>
          <w:lang w:val="es-ES"/>
        </w:rPr>
      </w:pPr>
      <w:r w:rsidRPr="005F17C9">
        <w:rPr>
          <w:rFonts w:ascii="Agency FB" w:hAnsi="Agency FB"/>
          <w:sz w:val="24"/>
          <w:lang w:val="es-ES"/>
        </w:rPr>
        <w:t>Link:  youtube.com/</w:t>
      </w:r>
      <w:proofErr w:type="spellStart"/>
      <w:proofErr w:type="gramStart"/>
      <w:r w:rsidRPr="005F17C9">
        <w:rPr>
          <w:rFonts w:ascii="Agency FB" w:hAnsi="Agency FB"/>
          <w:sz w:val="24"/>
          <w:lang w:val="es-ES"/>
        </w:rPr>
        <w:t>watch?v</w:t>
      </w:r>
      <w:proofErr w:type="spellEnd"/>
      <w:proofErr w:type="gramEnd"/>
      <w:r w:rsidRPr="005F17C9">
        <w:rPr>
          <w:rFonts w:ascii="Agency FB" w:hAnsi="Agency FB"/>
          <w:sz w:val="24"/>
          <w:lang w:val="es-ES"/>
        </w:rPr>
        <w:t>=xaomPg2ky1c&amp;t=15s (Copiar el link y pegarlo en el buscador)</w:t>
      </w:r>
      <w:bookmarkStart w:id="0" w:name="_GoBack"/>
      <w:bookmarkEnd w:id="0"/>
    </w:p>
    <w:p w:rsidR="001467E3" w:rsidRDefault="005F17C9" w:rsidP="001467E3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Piense y analice que sucedería si no tenemos electricidad.</w:t>
      </w:r>
    </w:p>
    <w:p w:rsidR="001467E3" w:rsidRPr="001467E3" w:rsidRDefault="001467E3" w:rsidP="001467E3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Con el objetivo de que los alumnos reconozcan la importancia del uso de la</w:t>
      </w:r>
      <w:r>
        <w:rPr>
          <w:rFonts w:ascii="Agency FB" w:hAnsi="Agency FB"/>
          <w:sz w:val="24"/>
          <w:lang w:val="es-ES"/>
        </w:rPr>
        <w:t xml:space="preserve"> corriente eléctrica en su </w:t>
      </w:r>
      <w:r w:rsidRPr="001467E3">
        <w:rPr>
          <w:rFonts w:ascii="Agency FB" w:hAnsi="Agency FB"/>
          <w:sz w:val="24"/>
          <w:lang w:val="es-ES"/>
        </w:rPr>
        <w:t>vida cotidiana, proponemos que releven la siguiente</w:t>
      </w:r>
      <w:r>
        <w:rPr>
          <w:rFonts w:ascii="Agency FB" w:hAnsi="Agency FB"/>
          <w:sz w:val="24"/>
          <w:lang w:val="es-ES"/>
        </w:rPr>
        <w:t xml:space="preserve"> </w:t>
      </w:r>
      <w:r w:rsidRPr="001467E3">
        <w:rPr>
          <w:rFonts w:ascii="Agency FB" w:hAnsi="Agency FB"/>
          <w:sz w:val="24"/>
          <w:lang w:val="es-ES"/>
        </w:rPr>
        <w:t>información:</w:t>
      </w:r>
    </w:p>
    <w:p w:rsidR="001467E3" w:rsidRDefault="001467E3" w:rsidP="001467E3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a) ¿Cuántos enchufes tiene su vivienda?</w:t>
      </w:r>
    </w:p>
    <w:p w:rsidR="001467E3" w:rsidRDefault="001467E3" w:rsidP="001467E3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b) Registren la cantidad de veces que encienden aparatos eléctricos en</w:t>
      </w:r>
      <w:r>
        <w:rPr>
          <w:rFonts w:ascii="Agency FB" w:hAnsi="Agency FB"/>
          <w:sz w:val="24"/>
          <w:lang w:val="es-ES"/>
        </w:rPr>
        <w:t xml:space="preserve"> </w:t>
      </w:r>
      <w:r w:rsidRPr="001467E3">
        <w:rPr>
          <w:rFonts w:ascii="Agency FB" w:hAnsi="Agency FB"/>
          <w:sz w:val="24"/>
          <w:lang w:val="es-ES"/>
        </w:rPr>
        <w:t>el transcurso de un día.</w:t>
      </w:r>
    </w:p>
    <w:p w:rsidR="001467E3" w:rsidRPr="00D738E8" w:rsidRDefault="00D738E8" w:rsidP="00D738E8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>
        <w:rPr>
          <w:rFonts w:ascii="Agency FB" w:hAnsi="Agency FB"/>
          <w:sz w:val="24"/>
          <w:lang w:val="es-ES"/>
        </w:rPr>
        <w:t>Corriente alterna y continua</w:t>
      </w:r>
      <w:r w:rsidR="001467E3" w:rsidRPr="00D738E8">
        <w:rPr>
          <w:rFonts w:ascii="Agency FB" w:hAnsi="Agency FB"/>
          <w:sz w:val="24"/>
          <w:lang w:val="es-ES"/>
        </w:rPr>
        <w:t xml:space="preserve"> </w:t>
      </w:r>
    </w:p>
    <w:p w:rsidR="001467E3" w:rsidRPr="001467E3" w:rsidRDefault="001467E3" w:rsidP="001467E3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a) Investiguen qué aparatos funcionan con cada tipo de corriente.</w:t>
      </w:r>
    </w:p>
    <w:p w:rsidR="001467E3" w:rsidRDefault="001467E3" w:rsidP="001467E3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b) Busquen información acerca del funcionamiento de</w:t>
      </w:r>
      <w:r>
        <w:rPr>
          <w:rFonts w:ascii="Agency FB" w:hAnsi="Agency FB"/>
          <w:sz w:val="24"/>
          <w:lang w:val="es-ES"/>
        </w:rPr>
        <w:t xml:space="preserve"> las bombitas in</w:t>
      </w:r>
      <w:r w:rsidRPr="001467E3">
        <w:rPr>
          <w:rFonts w:ascii="Agency FB" w:hAnsi="Agency FB"/>
          <w:sz w:val="24"/>
          <w:lang w:val="es-ES"/>
        </w:rPr>
        <w:t>candescentes -aplicación de la corriente elé</w:t>
      </w:r>
      <w:r>
        <w:rPr>
          <w:rFonts w:ascii="Agency FB" w:hAnsi="Agency FB"/>
          <w:sz w:val="24"/>
          <w:lang w:val="es-ES"/>
        </w:rPr>
        <w:t xml:space="preserve">ctrica-, y sobre la resistencia </w:t>
      </w:r>
      <w:r w:rsidRPr="001467E3">
        <w:rPr>
          <w:rFonts w:ascii="Agency FB" w:hAnsi="Agency FB"/>
          <w:sz w:val="24"/>
          <w:lang w:val="es-ES"/>
        </w:rPr>
        <w:t>eléctrica.</w:t>
      </w:r>
    </w:p>
    <w:p w:rsidR="001467E3" w:rsidRPr="00D738E8" w:rsidRDefault="00D738E8" w:rsidP="00D738E8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>
        <w:rPr>
          <w:rFonts w:ascii="Agency FB" w:hAnsi="Agency FB"/>
          <w:sz w:val="24"/>
          <w:lang w:val="es-ES"/>
        </w:rPr>
        <w:t>Plantas generadoras</w:t>
      </w:r>
    </w:p>
    <w:p w:rsidR="001467E3" w:rsidRDefault="001467E3" w:rsidP="00D738E8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 xml:space="preserve">a) En este capítulo aparecen distintos </w:t>
      </w:r>
      <w:r w:rsidR="00D738E8">
        <w:rPr>
          <w:rFonts w:ascii="Agency FB" w:hAnsi="Agency FB"/>
          <w:sz w:val="24"/>
          <w:lang w:val="es-ES"/>
        </w:rPr>
        <w:t xml:space="preserve">tipos de generadores de energía </w:t>
      </w:r>
      <w:r w:rsidRPr="001467E3">
        <w:rPr>
          <w:rFonts w:ascii="Agency FB" w:hAnsi="Agency FB"/>
          <w:sz w:val="24"/>
          <w:lang w:val="es-ES"/>
        </w:rPr>
        <w:t>eléctrica. Los alumnos podrían completar un cuadro que integre esa información.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54"/>
        <w:gridCol w:w="2328"/>
        <w:gridCol w:w="2368"/>
      </w:tblGrid>
      <w:tr w:rsidR="001467E3" w:rsidTr="001467E3">
        <w:trPr>
          <w:trHeight w:val="293"/>
        </w:trPr>
        <w:tc>
          <w:tcPr>
            <w:tcW w:w="2354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  <w:r>
              <w:rPr>
                <w:rFonts w:ascii="Agency FB" w:hAnsi="Agency FB"/>
                <w:sz w:val="24"/>
                <w:lang w:val="es-ES"/>
              </w:rPr>
              <w:t>Tipo de generador</w:t>
            </w:r>
          </w:p>
        </w:tc>
        <w:tc>
          <w:tcPr>
            <w:tcW w:w="232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  <w:r>
              <w:rPr>
                <w:rFonts w:ascii="Agency FB" w:hAnsi="Agency FB"/>
                <w:sz w:val="24"/>
                <w:lang w:val="es-ES"/>
              </w:rPr>
              <w:t>Ventaja</w:t>
            </w:r>
          </w:p>
        </w:tc>
        <w:tc>
          <w:tcPr>
            <w:tcW w:w="236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  <w:r>
              <w:rPr>
                <w:rFonts w:ascii="Agency FB" w:hAnsi="Agency FB"/>
                <w:sz w:val="24"/>
                <w:lang w:val="es-ES"/>
              </w:rPr>
              <w:t>Desventajas</w:t>
            </w:r>
          </w:p>
        </w:tc>
      </w:tr>
      <w:tr w:rsidR="001467E3" w:rsidTr="001467E3">
        <w:trPr>
          <w:trHeight w:val="278"/>
        </w:trPr>
        <w:tc>
          <w:tcPr>
            <w:tcW w:w="2354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  <w:tc>
          <w:tcPr>
            <w:tcW w:w="232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  <w:tc>
          <w:tcPr>
            <w:tcW w:w="236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</w:tr>
      <w:tr w:rsidR="001467E3" w:rsidTr="001467E3">
        <w:trPr>
          <w:trHeight w:val="293"/>
        </w:trPr>
        <w:tc>
          <w:tcPr>
            <w:tcW w:w="2354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  <w:tc>
          <w:tcPr>
            <w:tcW w:w="232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  <w:tc>
          <w:tcPr>
            <w:tcW w:w="236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</w:tr>
      <w:tr w:rsidR="001467E3" w:rsidTr="001467E3">
        <w:trPr>
          <w:trHeight w:val="278"/>
        </w:trPr>
        <w:tc>
          <w:tcPr>
            <w:tcW w:w="2354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  <w:tc>
          <w:tcPr>
            <w:tcW w:w="232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  <w:tc>
          <w:tcPr>
            <w:tcW w:w="2368" w:type="dxa"/>
          </w:tcPr>
          <w:p w:rsidR="001467E3" w:rsidRDefault="001467E3" w:rsidP="001467E3">
            <w:pPr>
              <w:rPr>
                <w:rFonts w:ascii="Agency FB" w:hAnsi="Agency FB"/>
                <w:sz w:val="24"/>
                <w:lang w:val="es-ES"/>
              </w:rPr>
            </w:pPr>
          </w:p>
        </w:tc>
      </w:tr>
    </w:tbl>
    <w:p w:rsidR="001467E3" w:rsidRDefault="001467E3" w:rsidP="001467E3">
      <w:pPr>
        <w:ind w:left="360"/>
        <w:rPr>
          <w:rFonts w:ascii="Agency FB" w:hAnsi="Agency FB"/>
          <w:sz w:val="24"/>
          <w:lang w:val="es-ES"/>
        </w:rPr>
      </w:pPr>
    </w:p>
    <w:p w:rsidR="001467E3" w:rsidRDefault="00A5664D" w:rsidP="00D738E8">
      <w:pPr>
        <w:ind w:left="360"/>
        <w:rPr>
          <w:rFonts w:ascii="Agency FB" w:hAnsi="Agency FB"/>
          <w:sz w:val="24"/>
          <w:lang w:val="es-ES"/>
        </w:rPr>
      </w:pPr>
      <w:r>
        <w:rPr>
          <w:rFonts w:ascii="Agency FB" w:hAnsi="Agency FB"/>
          <w:sz w:val="24"/>
          <w:lang w:val="es-ES"/>
        </w:rPr>
        <w:t xml:space="preserve">b) </w:t>
      </w:r>
      <w:r w:rsidR="001467E3" w:rsidRPr="001467E3">
        <w:rPr>
          <w:rFonts w:ascii="Agency FB" w:hAnsi="Agency FB"/>
          <w:sz w:val="24"/>
          <w:lang w:val="es-ES"/>
        </w:rPr>
        <w:t>¿Por qué la energía eléctrica se distribuye en 220 V, pero se</w:t>
      </w:r>
      <w:r w:rsidR="00D738E8">
        <w:rPr>
          <w:rFonts w:ascii="Agency FB" w:hAnsi="Agency FB"/>
          <w:sz w:val="24"/>
          <w:lang w:val="es-ES"/>
        </w:rPr>
        <w:t xml:space="preserve"> transporta en 500.000 V cuando </w:t>
      </w:r>
      <w:r w:rsidR="001467E3" w:rsidRPr="001467E3">
        <w:rPr>
          <w:rFonts w:ascii="Agency FB" w:hAnsi="Agency FB"/>
          <w:sz w:val="24"/>
          <w:lang w:val="es-ES"/>
        </w:rPr>
        <w:t>la distancia es muy grande?</w:t>
      </w:r>
    </w:p>
    <w:p w:rsidR="001467E3" w:rsidRPr="00A5664D" w:rsidRDefault="001467E3" w:rsidP="00A5664D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 w:rsidRPr="00A5664D">
        <w:rPr>
          <w:rFonts w:ascii="Agency FB" w:hAnsi="Agency FB"/>
          <w:sz w:val="24"/>
          <w:lang w:val="es-ES"/>
        </w:rPr>
        <w:t>¿Qué le sucede a alguien que, por accidente, recibe una descarga eléctrica de 220 V?:</w:t>
      </w:r>
    </w:p>
    <w:p w:rsidR="001467E3" w:rsidRPr="001467E3" w:rsidRDefault="001467E3" w:rsidP="00D738E8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a) Se retuerce presa de convulsiones mientras gran cantid</w:t>
      </w:r>
      <w:r w:rsidR="00D738E8">
        <w:rPr>
          <w:rFonts w:ascii="Agency FB" w:hAnsi="Agency FB"/>
          <w:sz w:val="24"/>
          <w:lang w:val="es-ES"/>
        </w:rPr>
        <w:t xml:space="preserve">ad de chispas azules recorre su </w:t>
      </w:r>
      <w:r w:rsidRPr="001467E3">
        <w:rPr>
          <w:rFonts w:ascii="Agency FB" w:hAnsi="Agency FB"/>
          <w:sz w:val="24"/>
          <w:lang w:val="es-ES"/>
        </w:rPr>
        <w:t>cuerpo.</w:t>
      </w:r>
    </w:p>
    <w:p w:rsidR="001467E3" w:rsidRPr="001467E3" w:rsidRDefault="001467E3" w:rsidP="00D738E8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>b) Sufre una sacudida, sus músculos se contraen y, en algunos casos, la persona se puede</w:t>
      </w:r>
      <w:r w:rsidR="00D738E8">
        <w:rPr>
          <w:rFonts w:ascii="Agency FB" w:hAnsi="Agency FB"/>
          <w:sz w:val="24"/>
          <w:lang w:val="es-ES"/>
        </w:rPr>
        <w:t xml:space="preserve"> </w:t>
      </w:r>
      <w:r w:rsidR="00A5664D">
        <w:rPr>
          <w:rFonts w:ascii="Agency FB" w:hAnsi="Agency FB"/>
          <w:sz w:val="24"/>
          <w:lang w:val="es-ES"/>
        </w:rPr>
        <w:t xml:space="preserve">desvanecer y </w:t>
      </w:r>
      <w:r w:rsidRPr="001467E3">
        <w:rPr>
          <w:rFonts w:ascii="Agency FB" w:hAnsi="Agency FB"/>
          <w:sz w:val="24"/>
          <w:lang w:val="es-ES"/>
        </w:rPr>
        <w:t>hasta morirse.</w:t>
      </w:r>
    </w:p>
    <w:p w:rsidR="00D738E8" w:rsidRDefault="001467E3" w:rsidP="00A5664D">
      <w:pPr>
        <w:ind w:left="360"/>
        <w:rPr>
          <w:rFonts w:ascii="Agency FB" w:hAnsi="Agency FB"/>
          <w:sz w:val="24"/>
          <w:lang w:val="es-ES"/>
        </w:rPr>
      </w:pPr>
      <w:r w:rsidRPr="001467E3">
        <w:rPr>
          <w:rFonts w:ascii="Agency FB" w:hAnsi="Agency FB"/>
          <w:sz w:val="24"/>
          <w:lang w:val="es-ES"/>
        </w:rPr>
        <w:t xml:space="preserve">c) Si hay fusibles o llaves </w:t>
      </w:r>
      <w:proofErr w:type="spellStart"/>
      <w:r w:rsidRPr="001467E3">
        <w:rPr>
          <w:rFonts w:ascii="Agency FB" w:hAnsi="Agency FB"/>
          <w:sz w:val="24"/>
          <w:lang w:val="es-ES"/>
        </w:rPr>
        <w:t>termomagnéticas</w:t>
      </w:r>
      <w:proofErr w:type="spellEnd"/>
      <w:r w:rsidRPr="001467E3">
        <w:rPr>
          <w:rFonts w:ascii="Agency FB" w:hAnsi="Agency FB"/>
          <w:sz w:val="24"/>
          <w:lang w:val="es-ES"/>
        </w:rPr>
        <w:t xml:space="preserve"> a modo de protec</w:t>
      </w:r>
      <w:r w:rsidR="00D738E8">
        <w:rPr>
          <w:rFonts w:ascii="Agency FB" w:hAnsi="Agency FB"/>
          <w:sz w:val="24"/>
          <w:lang w:val="es-ES"/>
        </w:rPr>
        <w:t xml:space="preserve">ción, a la persona no le sucede </w:t>
      </w:r>
      <w:r w:rsidR="00A5664D">
        <w:rPr>
          <w:rFonts w:ascii="Agency FB" w:hAnsi="Agency FB"/>
          <w:sz w:val="24"/>
          <w:lang w:val="es-ES"/>
        </w:rPr>
        <w:t xml:space="preserve">nada en </w:t>
      </w:r>
      <w:r w:rsidR="00D738E8">
        <w:rPr>
          <w:rFonts w:ascii="Agency FB" w:hAnsi="Agency FB"/>
          <w:sz w:val="24"/>
          <w:lang w:val="es-ES"/>
        </w:rPr>
        <w:t>absoluto.</w:t>
      </w:r>
    </w:p>
    <w:p w:rsidR="001467E3" w:rsidRPr="001467E3" w:rsidRDefault="00D738E8" w:rsidP="00D738E8">
      <w:pPr>
        <w:ind w:left="360"/>
        <w:rPr>
          <w:rFonts w:ascii="Agency FB" w:hAnsi="Agency FB"/>
          <w:sz w:val="24"/>
          <w:lang w:val="es-ES"/>
        </w:rPr>
      </w:pPr>
      <w:r>
        <w:rPr>
          <w:rFonts w:ascii="Agency FB" w:hAnsi="Agency FB"/>
          <w:sz w:val="24"/>
          <w:lang w:val="es-ES"/>
        </w:rPr>
        <w:t>d) Se produce un fogonazo.</w:t>
      </w:r>
    </w:p>
    <w:p w:rsidR="00D738E8" w:rsidRPr="001467E3" w:rsidRDefault="00D738E8" w:rsidP="00A5664D">
      <w:pPr>
        <w:ind w:left="360"/>
        <w:rPr>
          <w:rFonts w:ascii="Agency FB" w:hAnsi="Agency FB"/>
          <w:sz w:val="24"/>
          <w:lang w:val="es-ES"/>
        </w:rPr>
      </w:pPr>
      <w:r>
        <w:rPr>
          <w:rFonts w:ascii="Agency FB" w:hAnsi="Agency FB"/>
          <w:sz w:val="24"/>
          <w:lang w:val="es-ES"/>
        </w:rPr>
        <w:t xml:space="preserve">e) La persona gira como un </w:t>
      </w:r>
      <w:r w:rsidR="001467E3" w:rsidRPr="001467E3">
        <w:rPr>
          <w:rFonts w:ascii="Agency FB" w:hAnsi="Agency FB"/>
          <w:sz w:val="24"/>
          <w:lang w:val="es-ES"/>
        </w:rPr>
        <w:t>motor.</w:t>
      </w:r>
    </w:p>
    <w:p w:rsidR="00941F65" w:rsidRDefault="005F17C9" w:rsidP="005F17C9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 w:rsidRPr="00941F65">
        <w:rPr>
          <w:rFonts w:ascii="Agency FB" w:hAnsi="Agency FB"/>
          <w:sz w:val="24"/>
          <w:lang w:val="es-ES"/>
        </w:rPr>
        <w:t>Diferencia entre generador y motor.</w:t>
      </w:r>
    </w:p>
    <w:p w:rsidR="00941F65" w:rsidRDefault="005F17C9" w:rsidP="005F17C9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 w:rsidRPr="00941F65">
        <w:rPr>
          <w:rFonts w:ascii="Agency FB" w:hAnsi="Agency FB"/>
          <w:sz w:val="24"/>
          <w:lang w:val="es-ES"/>
        </w:rPr>
        <w:t>¿Cómo funcionan las protecciones eléctricas del hogar?</w:t>
      </w:r>
    </w:p>
    <w:p w:rsidR="009F5D08" w:rsidRPr="00941F65" w:rsidRDefault="005F17C9" w:rsidP="009F5D08">
      <w:pPr>
        <w:pStyle w:val="Prrafodelista"/>
        <w:numPr>
          <w:ilvl w:val="0"/>
          <w:numId w:val="4"/>
        </w:numPr>
        <w:rPr>
          <w:rFonts w:ascii="Agency FB" w:hAnsi="Agency FB"/>
          <w:sz w:val="24"/>
          <w:lang w:val="es-ES"/>
        </w:rPr>
      </w:pPr>
      <w:r w:rsidRPr="00941F65">
        <w:rPr>
          <w:rFonts w:ascii="Agency FB" w:hAnsi="Agency FB"/>
          <w:sz w:val="24"/>
          <w:lang w:val="es-ES"/>
        </w:rPr>
        <w:t>¿Para qué sirve la conexión a tierra?</w:t>
      </w:r>
    </w:p>
    <w:sectPr w:rsidR="009F5D08" w:rsidRPr="00941F65" w:rsidSect="00941F65">
      <w:pgSz w:w="11906" w:h="16838"/>
      <w:pgMar w:top="567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Agency FB">
    <w:panose1 w:val="0001060604000004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1DC"/>
    <w:multiLevelType w:val="hybridMultilevel"/>
    <w:tmpl w:val="719E12AA"/>
    <w:lvl w:ilvl="0" w:tplc="75B65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790F"/>
    <w:multiLevelType w:val="hybridMultilevel"/>
    <w:tmpl w:val="94D89902"/>
    <w:lvl w:ilvl="0" w:tplc="868E5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5BD"/>
    <w:multiLevelType w:val="hybridMultilevel"/>
    <w:tmpl w:val="B420E05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6313"/>
    <w:multiLevelType w:val="hybridMultilevel"/>
    <w:tmpl w:val="F84AC10C"/>
    <w:lvl w:ilvl="0" w:tplc="997CC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CFC"/>
    <w:multiLevelType w:val="hybridMultilevel"/>
    <w:tmpl w:val="C5C4A6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B23"/>
    <w:multiLevelType w:val="hybridMultilevel"/>
    <w:tmpl w:val="40100B90"/>
    <w:lvl w:ilvl="0" w:tplc="75B658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08"/>
    <w:rsid w:val="00023E91"/>
    <w:rsid w:val="000941FE"/>
    <w:rsid w:val="001467E3"/>
    <w:rsid w:val="004226AD"/>
    <w:rsid w:val="0049474E"/>
    <w:rsid w:val="005F17C9"/>
    <w:rsid w:val="00941F65"/>
    <w:rsid w:val="009F5D08"/>
    <w:rsid w:val="00A236D4"/>
    <w:rsid w:val="00A5664D"/>
    <w:rsid w:val="00AD23C0"/>
    <w:rsid w:val="00B90EFD"/>
    <w:rsid w:val="00D72C35"/>
    <w:rsid w:val="00D738E8"/>
    <w:rsid w:val="00F6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9542D"/>
  <w15:chartTrackingRefBased/>
  <w15:docId w15:val="{5C56C6DE-C1FA-4740-8AD5-C2AE80E4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5D08"/>
    <w:pPr>
      <w:ind w:left="720"/>
      <w:contextualSpacing/>
    </w:pPr>
  </w:style>
  <w:style w:type="paragraph" w:styleId="Sinespaciado">
    <w:name w:val="No Spacing"/>
    <w:uiPriority w:val="1"/>
    <w:qFormat/>
    <w:rsid w:val="000941FE"/>
    <w:pPr>
      <w:spacing w:after="0" w:line="240" w:lineRule="auto"/>
    </w:pPr>
    <w:rPr>
      <w:rFonts w:ascii="Calibri" w:eastAsia="Calibri" w:hAnsi="Calibri" w:cs="Calibri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14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DC08-FF9D-4133-B638-8E9D18B7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Mas</dc:creator>
  <cp:keywords/>
  <dc:description/>
  <cp:lastModifiedBy>Roberto Mas</cp:lastModifiedBy>
  <cp:revision>7</cp:revision>
  <dcterms:created xsi:type="dcterms:W3CDTF">2024-06-10T20:53:00Z</dcterms:created>
  <dcterms:modified xsi:type="dcterms:W3CDTF">2025-03-17T17:37:00Z</dcterms:modified>
</cp:coreProperties>
</file>