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D7" w:rsidRDefault="00C15AD2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INFORME DE INVVESTIGACION </w:t>
      </w:r>
    </w:p>
    <w:p w:rsidR="00C15AD2" w:rsidRDefault="00C15AD2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MOVIMIENTO CIRCULAR: PROYECTOR DECORATIVO </w:t>
      </w:r>
    </w:p>
    <w:p w:rsidR="00C15AD2" w:rsidRDefault="00C15AD2" w:rsidP="00C15AD2">
      <w:pPr>
        <w:ind w:left="284"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NOMBRE Y APELLIDO DE LOS INTEGRANTES: </w:t>
      </w:r>
      <w:r>
        <w:rPr>
          <w:rFonts w:ascii="Cambria" w:hAnsi="Cambria"/>
          <w:sz w:val="24"/>
          <w:szCs w:val="24"/>
        </w:rPr>
        <w:t>Damaris Toledo y Lourdes Godoy.</w:t>
      </w:r>
    </w:p>
    <w:p w:rsidR="00C15AD2" w:rsidRDefault="00C15AD2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NOMBRE DE PROFESORAS: Adriana Alvarado, Romina Noriega y Valeria Alvarado.</w:t>
      </w:r>
    </w:p>
    <w:p w:rsidR="00C15AD2" w:rsidRDefault="00C15AD2" w:rsidP="00C15AD2">
      <w:pPr>
        <w:ind w:left="284"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NOMBRE DE MATERIAS: </w:t>
      </w:r>
      <w:r>
        <w:rPr>
          <w:rFonts w:ascii="Cambria" w:hAnsi="Cambria"/>
          <w:sz w:val="24"/>
          <w:szCs w:val="24"/>
        </w:rPr>
        <w:t>Física y Gastronomía, Proyectos Tecnológicos y Lengua y Literatura.</w:t>
      </w:r>
    </w:p>
    <w:p w:rsidR="00C15AD2" w:rsidRDefault="00C15AD2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CURSO: 6 C </w:t>
      </w:r>
    </w:p>
    <w:p w:rsidR="00C15AD2" w:rsidRDefault="00927C58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AÑO:</w:t>
      </w:r>
      <w:r w:rsidR="00C15AD2">
        <w:rPr>
          <w:rFonts w:ascii="Cambria" w:hAnsi="Cambria"/>
          <w:sz w:val="28"/>
          <w:szCs w:val="28"/>
        </w:rPr>
        <w:t xml:space="preserve"> 2025</w:t>
      </w: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NOMBRE DEL PROYECTO: Explorando el movimiento circular.</w:t>
      </w: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NOMBRE DEL DISPOSITIVO: proyector decorativo </w:t>
      </w: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Pr="006A4471" w:rsidRDefault="00927C58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lastRenderedPageBreak/>
        <w:t xml:space="preserve">Este trabajo propuestos </w:t>
      </w:r>
      <w:r w:rsidR="00F60962" w:rsidRPr="006A4471">
        <w:rPr>
          <w:rFonts w:ascii="Cambria" w:hAnsi="Cambria"/>
          <w:sz w:val="24"/>
          <w:szCs w:val="24"/>
        </w:rPr>
        <w:t>propuestos por las profesoras de 6°C  ha sido realizado con el objetivo de abordar el tema del movimiento circular, un fenómeno fundamental en el estudio de la física.</w:t>
      </w:r>
    </w:p>
    <w:p w:rsidR="00F60962" w:rsidRPr="006A4471" w:rsidRDefault="00F60962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>Para tener en cuenta:</w:t>
      </w:r>
      <w:r w:rsidR="002254A5" w:rsidRPr="006A4471">
        <w:rPr>
          <w:rFonts w:ascii="Cambria" w:hAnsi="Cambria"/>
          <w:sz w:val="24"/>
          <w:szCs w:val="24"/>
        </w:rPr>
        <w:t xml:space="preserve"> el movimiento circular uniforme es el movimiento de un objeto que se desplaza a lo largo de una trayectoria circular con velocidad constante.</w:t>
      </w:r>
    </w:p>
    <w:p w:rsidR="002254A5" w:rsidRPr="006A4471" w:rsidRDefault="002254A5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>Este trabajo está dirigido para las profesoras que propusieron el proyecto y para nuestros compañeros en forma de exposición demostrando nuestro trabajo.</w:t>
      </w:r>
    </w:p>
    <w:p w:rsidR="002254A5" w:rsidRPr="006A4471" w:rsidRDefault="002254A5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>Este proyecto será relevante para aprender conocimientos que nos pueden ayudar en la vida cotidiana.</w:t>
      </w:r>
    </w:p>
    <w:p w:rsidR="002254A5" w:rsidRPr="006A4471" w:rsidRDefault="002254A5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>A continuación se demostraran  los pasos realizados para la elaboración del dispositivo.</w:t>
      </w:r>
    </w:p>
    <w:p w:rsidR="002254A5" w:rsidRPr="006A4471" w:rsidRDefault="002254A5" w:rsidP="00C15AD2">
      <w:pPr>
        <w:ind w:left="28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 xml:space="preserve">En este proyecto elaboraremos un proyector </w:t>
      </w:r>
      <w:r w:rsidR="00696149" w:rsidRPr="006A4471">
        <w:rPr>
          <w:rFonts w:ascii="Cambria" w:hAnsi="Cambria"/>
          <w:sz w:val="24"/>
          <w:szCs w:val="24"/>
        </w:rPr>
        <w:t>decorativo.</w:t>
      </w:r>
    </w:p>
    <w:p w:rsidR="00696149" w:rsidRPr="006A4471" w:rsidRDefault="00696149" w:rsidP="00696149">
      <w:pPr>
        <w:pStyle w:val="Prrafodelista"/>
        <w:numPr>
          <w:ilvl w:val="0"/>
          <w:numId w:val="1"/>
        </w:numPr>
        <w:ind w:right="191"/>
        <w:rPr>
          <w:rFonts w:ascii="Cambria" w:hAnsi="Cambria"/>
          <w:sz w:val="28"/>
          <w:szCs w:val="28"/>
        </w:rPr>
      </w:pPr>
      <w:r w:rsidRPr="006A4471">
        <w:rPr>
          <w:rFonts w:ascii="Cambria" w:hAnsi="Cambria"/>
          <w:sz w:val="28"/>
          <w:szCs w:val="28"/>
        </w:rPr>
        <w:t xml:space="preserve">Una descripción general del dispositivo seleccionado, explicado brevemente en que consiste y como se relaciona con el movimiento </w:t>
      </w:r>
      <w:r w:rsidR="006A4471" w:rsidRPr="006A4471">
        <w:rPr>
          <w:rFonts w:ascii="Cambria" w:hAnsi="Cambria"/>
          <w:sz w:val="28"/>
          <w:szCs w:val="28"/>
        </w:rPr>
        <w:t>circular.</w:t>
      </w:r>
    </w:p>
    <w:p w:rsidR="00696149" w:rsidRDefault="006A4471" w:rsidP="00696149">
      <w:pPr>
        <w:pStyle w:val="Prrafodelista"/>
        <w:ind w:left="644" w:right="191"/>
        <w:rPr>
          <w:rFonts w:ascii="Cambria" w:hAnsi="Cambria"/>
          <w:sz w:val="24"/>
          <w:szCs w:val="24"/>
        </w:rPr>
      </w:pPr>
      <w:r w:rsidRPr="006A4471">
        <w:rPr>
          <w:rFonts w:ascii="Cambria" w:hAnsi="Cambria"/>
          <w:sz w:val="24"/>
          <w:szCs w:val="24"/>
        </w:rPr>
        <w:t xml:space="preserve">El dispositivo seleccionado </w:t>
      </w:r>
      <w:r>
        <w:rPr>
          <w:rFonts w:ascii="Cambria" w:hAnsi="Cambria"/>
          <w:sz w:val="24"/>
          <w:szCs w:val="24"/>
        </w:rPr>
        <w:t>elegido para elaborar en este trabajo es un proyector decorativo que consiste en proyector iluminación y se relaciona con el movimiento circular porque tiene un movimiento en círculo y es un movimiento constante.</w:t>
      </w:r>
    </w:p>
    <w:p w:rsidR="006A4471" w:rsidRDefault="006A4471" w:rsidP="00696149">
      <w:pPr>
        <w:pStyle w:val="Prrafodelista"/>
        <w:ind w:left="644" w:right="191"/>
        <w:rPr>
          <w:rFonts w:ascii="Cambria" w:hAnsi="Cambria"/>
          <w:sz w:val="24"/>
          <w:szCs w:val="24"/>
        </w:rPr>
      </w:pPr>
    </w:p>
    <w:p w:rsidR="006A4471" w:rsidRPr="006A4471" w:rsidRDefault="006A4471" w:rsidP="006A4471">
      <w:pPr>
        <w:pStyle w:val="Prrafodelista"/>
        <w:numPr>
          <w:ilvl w:val="0"/>
          <w:numId w:val="1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8"/>
          <w:szCs w:val="28"/>
        </w:rPr>
        <w:t xml:space="preserve">ibujo o foto de las partes del dispositivo : </w:t>
      </w: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ind w:right="191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6A4471" w:rsidRDefault="006A4471" w:rsidP="006A4471">
      <w:pPr>
        <w:pStyle w:val="Prrafodelista"/>
        <w:numPr>
          <w:ilvl w:val="0"/>
          <w:numId w:val="1"/>
        </w:numPr>
        <w:ind w:right="191"/>
        <w:rPr>
          <w:rFonts w:ascii="Cambria" w:hAnsi="Cambria"/>
          <w:sz w:val="28"/>
          <w:szCs w:val="28"/>
        </w:rPr>
      </w:pPr>
      <w:r w:rsidRPr="006A4471">
        <w:rPr>
          <w:rFonts w:ascii="Cambria" w:hAnsi="Cambria"/>
          <w:sz w:val="28"/>
          <w:szCs w:val="28"/>
        </w:rPr>
        <w:lastRenderedPageBreak/>
        <w:t>Describir el mecanismo del funcionamiento utilizado para el funcionamiento del dispositivo</w:t>
      </w:r>
      <w:r>
        <w:rPr>
          <w:rFonts w:ascii="Cambria" w:hAnsi="Cambria"/>
          <w:sz w:val="28"/>
          <w:szCs w:val="28"/>
        </w:rPr>
        <w:t xml:space="preserve">, el mismo, puede ser motorizado (motor, batería, etc.) o mecánico (manivela, </w:t>
      </w:r>
      <w:r w:rsidRPr="006A4471">
        <w:rPr>
          <w:rFonts w:ascii="Cambria" w:hAnsi="Cambria"/>
          <w:sz w:val="28"/>
          <w:szCs w:val="28"/>
        </w:rPr>
        <w:t>poleas,</w:t>
      </w:r>
      <w:r>
        <w:rPr>
          <w:rFonts w:ascii="Cambria" w:hAnsi="Cambria"/>
          <w:sz w:val="28"/>
          <w:szCs w:val="28"/>
        </w:rPr>
        <w:t xml:space="preserve"> </w:t>
      </w:r>
      <w:r w:rsidRPr="006A4471">
        <w:rPr>
          <w:rFonts w:ascii="Cambria" w:hAnsi="Cambria"/>
          <w:sz w:val="28"/>
          <w:szCs w:val="28"/>
        </w:rPr>
        <w:t>etc.)</w:t>
      </w:r>
      <w:r>
        <w:rPr>
          <w:rFonts w:ascii="Cambria" w:hAnsi="Cambria"/>
          <w:sz w:val="28"/>
          <w:szCs w:val="28"/>
        </w:rPr>
        <w:t>.</w:t>
      </w:r>
    </w:p>
    <w:p w:rsidR="006A4471" w:rsidRDefault="006A4471" w:rsidP="006A4471">
      <w:pPr>
        <w:pStyle w:val="Prrafodelista"/>
        <w:ind w:left="644" w:right="191"/>
        <w:rPr>
          <w:rFonts w:ascii="Cambria" w:hAnsi="Cambria"/>
          <w:sz w:val="24"/>
          <w:szCs w:val="24"/>
        </w:rPr>
      </w:pPr>
    </w:p>
    <w:p w:rsidR="006A4471" w:rsidRDefault="006A4471" w:rsidP="006A4471">
      <w:pPr>
        <w:pStyle w:val="Prrafodelista"/>
        <w:ind w:left="644"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 mecanismo del funcionamiento utilizado para el funcionamiento del dispositivo es a través de un motor a bases de pilas conectado con </w:t>
      </w:r>
      <w:r w:rsidR="00843FA4">
        <w:rPr>
          <w:rFonts w:ascii="Cambria" w:hAnsi="Cambria"/>
          <w:sz w:val="24"/>
          <w:szCs w:val="24"/>
        </w:rPr>
        <w:t>cables.</w:t>
      </w:r>
    </w:p>
    <w:p w:rsidR="006A4471" w:rsidRDefault="006A4471" w:rsidP="006A4471">
      <w:pPr>
        <w:pStyle w:val="Prrafodelista"/>
        <w:ind w:left="644" w:right="191"/>
        <w:rPr>
          <w:rFonts w:ascii="Cambria" w:hAnsi="Cambria"/>
          <w:sz w:val="24"/>
          <w:szCs w:val="24"/>
        </w:rPr>
      </w:pPr>
    </w:p>
    <w:p w:rsidR="006A4471" w:rsidRPr="00843FA4" w:rsidRDefault="00843FA4" w:rsidP="00843FA4">
      <w:pPr>
        <w:pStyle w:val="Prrafodelista"/>
        <w:numPr>
          <w:ilvl w:val="0"/>
          <w:numId w:val="1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Materiales utilizados para la construcción. Explicar porque se eligieron esos materiales. </w:t>
      </w:r>
    </w:p>
    <w:p w:rsidR="00843FA4" w:rsidRPr="00843FA4" w:rsidRDefault="00843FA4" w:rsidP="00843FA4">
      <w:pPr>
        <w:pStyle w:val="Prrafodelista"/>
        <w:ind w:left="644" w:right="191"/>
        <w:rPr>
          <w:rFonts w:ascii="Cambria" w:hAnsi="Cambria"/>
          <w:sz w:val="24"/>
          <w:szCs w:val="24"/>
        </w:rPr>
      </w:pPr>
    </w:p>
    <w:p w:rsidR="00843FA4" w:rsidRDefault="00843FA4" w:rsidP="00843FA4">
      <w:p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Materiales:</w:t>
      </w:r>
    </w:p>
    <w:p w:rsidR="00843FA4" w:rsidRP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 w:rsidRPr="008210A3">
        <w:rPr>
          <w:rFonts w:ascii="Cambria" w:hAnsi="Cambria"/>
          <w:sz w:val="24"/>
          <w:szCs w:val="24"/>
        </w:rPr>
        <w:t>CD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Goma eva 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Cartón 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Cables 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Pilas 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Motor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Foco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Silicona 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Hilo</w:t>
      </w:r>
    </w:p>
    <w:p w:rsidR="008210A3" w:rsidRDefault="008210A3" w:rsidP="00843FA4">
      <w:pPr>
        <w:pStyle w:val="Prrafodelista"/>
        <w:numPr>
          <w:ilvl w:val="0"/>
          <w:numId w:val="3"/>
        </w:num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Plasticola</w:t>
      </w:r>
    </w:p>
    <w:p w:rsidR="008210A3" w:rsidRDefault="008210A3" w:rsidP="008210A3">
      <w:pPr>
        <w:ind w:right="191"/>
        <w:rPr>
          <w:rFonts w:ascii="Cambria" w:hAnsi="Cambria"/>
          <w:sz w:val="24"/>
          <w:szCs w:val="24"/>
        </w:rPr>
      </w:pPr>
    </w:p>
    <w:p w:rsidR="008210A3" w:rsidRPr="008210A3" w:rsidRDefault="008210A3" w:rsidP="008210A3">
      <w:pPr>
        <w:ind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Estos materiales fueron elegidos porque son </w:t>
      </w:r>
      <w:proofErr w:type="gramStart"/>
      <w:r>
        <w:rPr>
          <w:rFonts w:ascii="Cambria" w:hAnsi="Cambria"/>
          <w:sz w:val="24"/>
          <w:szCs w:val="24"/>
        </w:rPr>
        <w:t>resistentes ,fáciles</w:t>
      </w:r>
      <w:proofErr w:type="gramEnd"/>
      <w:r>
        <w:rPr>
          <w:rFonts w:ascii="Cambria" w:hAnsi="Cambria"/>
          <w:sz w:val="24"/>
          <w:szCs w:val="24"/>
        </w:rPr>
        <w:t xml:space="preserve"> de usar y conseguir.</w:t>
      </w:r>
    </w:p>
    <w:p w:rsidR="008210A3" w:rsidRPr="008210A3" w:rsidRDefault="008210A3" w:rsidP="008210A3">
      <w:pPr>
        <w:pStyle w:val="Prrafodelista"/>
        <w:ind w:right="191"/>
        <w:rPr>
          <w:rFonts w:ascii="Cambria" w:hAnsi="Cambria"/>
          <w:sz w:val="24"/>
          <w:szCs w:val="24"/>
        </w:rPr>
      </w:pPr>
    </w:p>
    <w:p w:rsidR="00843FA4" w:rsidRPr="00843FA4" w:rsidRDefault="00843FA4" w:rsidP="00843FA4">
      <w:pPr>
        <w:ind w:right="191"/>
        <w:rPr>
          <w:rFonts w:ascii="Cambria" w:hAnsi="Cambria"/>
          <w:sz w:val="24"/>
          <w:szCs w:val="24"/>
        </w:rPr>
      </w:pPr>
    </w:p>
    <w:p w:rsidR="00843FA4" w:rsidRPr="00843FA4" w:rsidRDefault="00843FA4" w:rsidP="00843FA4">
      <w:pPr>
        <w:ind w:right="191"/>
        <w:rPr>
          <w:rFonts w:ascii="Cambria" w:hAnsi="Cambria"/>
          <w:sz w:val="24"/>
          <w:szCs w:val="24"/>
        </w:rPr>
      </w:pPr>
    </w:p>
    <w:p w:rsidR="006A4471" w:rsidRPr="006A4471" w:rsidRDefault="006A4471" w:rsidP="006A4471">
      <w:pPr>
        <w:pStyle w:val="Prrafodelista"/>
        <w:ind w:left="644" w:right="19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696149" w:rsidRDefault="00696149" w:rsidP="00C15AD2">
      <w:pPr>
        <w:ind w:left="284" w:right="191"/>
        <w:rPr>
          <w:rFonts w:ascii="Cambria" w:hAnsi="Cambria"/>
          <w:sz w:val="28"/>
          <w:szCs w:val="28"/>
        </w:rPr>
      </w:pPr>
    </w:p>
    <w:p w:rsidR="00696149" w:rsidRDefault="00696149" w:rsidP="00C15AD2">
      <w:pPr>
        <w:ind w:left="284" w:right="191"/>
        <w:rPr>
          <w:rFonts w:ascii="Cambria" w:hAnsi="Cambria"/>
          <w:sz w:val="28"/>
          <w:szCs w:val="28"/>
        </w:rPr>
      </w:pPr>
    </w:p>
    <w:p w:rsidR="00696149" w:rsidRDefault="00696149" w:rsidP="00C15AD2">
      <w:pPr>
        <w:ind w:left="284" w:right="191"/>
        <w:rPr>
          <w:rFonts w:ascii="Cambria" w:hAnsi="Cambria"/>
          <w:sz w:val="28"/>
          <w:szCs w:val="28"/>
        </w:rPr>
      </w:pPr>
    </w:p>
    <w:p w:rsidR="00927C58" w:rsidRDefault="00927C58" w:rsidP="00C15AD2">
      <w:pPr>
        <w:ind w:left="284" w:right="191"/>
        <w:rPr>
          <w:rFonts w:ascii="Cambria" w:hAnsi="Cambria"/>
          <w:sz w:val="28"/>
          <w:szCs w:val="28"/>
        </w:rPr>
      </w:pPr>
    </w:p>
    <w:p w:rsidR="00C15AD2" w:rsidRDefault="00C15AD2" w:rsidP="00C15AD2">
      <w:pPr>
        <w:ind w:left="284" w:right="191"/>
        <w:rPr>
          <w:rFonts w:ascii="Cambria" w:hAnsi="Cambria"/>
          <w:sz w:val="28"/>
          <w:szCs w:val="28"/>
        </w:rPr>
      </w:pPr>
    </w:p>
    <w:p w:rsidR="00C15AD2" w:rsidRPr="00C15AD2" w:rsidRDefault="00C15AD2" w:rsidP="00C15AD2">
      <w:pPr>
        <w:ind w:left="284" w:right="191"/>
        <w:rPr>
          <w:rFonts w:ascii="Cambria" w:hAnsi="Cambria"/>
          <w:sz w:val="28"/>
          <w:szCs w:val="28"/>
        </w:rPr>
      </w:pPr>
    </w:p>
    <w:p w:rsidR="00C15AD2" w:rsidRPr="00C15AD2" w:rsidRDefault="00C15AD2" w:rsidP="00C15AD2">
      <w:pPr>
        <w:ind w:left="284" w:right="19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C15AD2" w:rsidRPr="00C15AD2" w:rsidRDefault="00C15AD2" w:rsidP="00C15AD2">
      <w:pPr>
        <w:ind w:left="284" w:right="191"/>
        <w:rPr>
          <w:rFonts w:ascii="Cambria" w:hAnsi="Cambria"/>
          <w:sz w:val="24"/>
          <w:szCs w:val="24"/>
        </w:rPr>
      </w:pPr>
    </w:p>
    <w:sectPr w:rsidR="00C15AD2" w:rsidRPr="00C15AD2" w:rsidSect="008210A3">
      <w:pgSz w:w="12240" w:h="15840"/>
      <w:pgMar w:top="2410" w:right="474" w:bottom="1417" w:left="184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CC" w:rsidRDefault="008977CC" w:rsidP="008210A3">
      <w:pPr>
        <w:spacing w:after="0" w:line="240" w:lineRule="auto"/>
      </w:pPr>
      <w:r>
        <w:separator/>
      </w:r>
    </w:p>
  </w:endnote>
  <w:endnote w:type="continuationSeparator" w:id="0">
    <w:p w:rsidR="008977CC" w:rsidRDefault="008977CC" w:rsidP="0082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CC" w:rsidRDefault="008977CC" w:rsidP="008210A3">
      <w:pPr>
        <w:spacing w:after="0" w:line="240" w:lineRule="auto"/>
      </w:pPr>
      <w:r>
        <w:separator/>
      </w:r>
    </w:p>
  </w:footnote>
  <w:footnote w:type="continuationSeparator" w:id="0">
    <w:p w:rsidR="008977CC" w:rsidRDefault="008977CC" w:rsidP="0082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7B6F"/>
    <w:multiLevelType w:val="hybridMultilevel"/>
    <w:tmpl w:val="444EC8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F3407"/>
    <w:multiLevelType w:val="hybridMultilevel"/>
    <w:tmpl w:val="42BECF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6761B"/>
    <w:multiLevelType w:val="hybridMultilevel"/>
    <w:tmpl w:val="00806BA4"/>
    <w:lvl w:ilvl="0" w:tplc="F806B72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D2"/>
    <w:rsid w:val="001644D7"/>
    <w:rsid w:val="002254A5"/>
    <w:rsid w:val="00696149"/>
    <w:rsid w:val="006A4471"/>
    <w:rsid w:val="008210A3"/>
    <w:rsid w:val="00843FA4"/>
    <w:rsid w:val="008977CC"/>
    <w:rsid w:val="00927C58"/>
    <w:rsid w:val="00C15AD2"/>
    <w:rsid w:val="00F6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FACD59-F8E2-4A30-BC4B-8A629E6C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1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1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10A3"/>
  </w:style>
  <w:style w:type="paragraph" w:styleId="Piedepgina">
    <w:name w:val="footer"/>
    <w:basedOn w:val="Normal"/>
    <w:link w:val="PiedepginaCar"/>
    <w:uiPriority w:val="99"/>
    <w:unhideWhenUsed/>
    <w:rsid w:val="00821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2025-06-09T03:29:00Z</dcterms:created>
  <dcterms:modified xsi:type="dcterms:W3CDTF">2025-06-09T04:11:00Z</dcterms:modified>
</cp:coreProperties>
</file>