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EAF1DD" w:themeColor="accent3" w:themeTint="33"/>
  <w:body>
    <w:p w:rsidR="00604D56" w:rsidRDefault="0021244B">
      <w:pPr>
        <w:rPr>
          <w:b/>
        </w:rPr>
      </w:pPr>
      <w:r>
        <w:rPr>
          <w:b/>
          <w:noProof/>
          <w:lang w:eastAsia="es-AR"/>
        </w:rPr>
        <w:drawing>
          <wp:anchor distT="0" distB="0" distL="114300" distR="114300" simplePos="0" relativeHeight="251662336" behindDoc="0" locked="0" layoutInCell="1" allowOverlap="1" wp14:anchorId="76EF1002" wp14:editId="4C460480">
            <wp:simplePos x="0" y="0"/>
            <wp:positionH relativeFrom="column">
              <wp:posOffset>3834765</wp:posOffset>
            </wp:positionH>
            <wp:positionV relativeFrom="paragraph">
              <wp:posOffset>-861695</wp:posOffset>
            </wp:positionV>
            <wp:extent cx="2143125" cy="2143125"/>
            <wp:effectExtent l="0" t="0" r="9525" b="9525"/>
            <wp:wrapSquare wrapText="bothSides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4D56" w:rsidRPr="00604D56">
        <w:rPr>
          <w:b/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27AC190" wp14:editId="4A60998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1" name="1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C240A" w:rsidRPr="00604D56" w:rsidRDefault="00CC240A" w:rsidP="00604D56">
                            <w:pPr>
                              <w:jc w:val="center"/>
                              <w:rPr>
                                <w:b/>
                                <w:color w:val="9BBB59" w:themeColor="accent3"/>
                                <w:sz w:val="72"/>
                                <w:szCs w:val="72"/>
                                <w:lang w:val="es-MX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31750" w14:contourW="6350" w14:prstMaterial="powder">
                                  <w14:bevelT w14:w="19050" w14:h="19050" w14:prst="angle"/>
                                  <w14:contourClr>
                                    <w14:schemeClr w14:val="accent3">
                                      <w14:tint w14:val="100000"/>
                                      <w14:shade w14:val="100000"/>
                                      <w14:satMod w14:val="100000"/>
                                      <w14:hueMod w14:val="100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color w:val="9BBB59" w:themeColor="accent3"/>
                                <w:sz w:val="72"/>
                                <w:szCs w:val="72"/>
                                <w:lang w:val="es-MX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31750" w14:contourW="6350" w14:prstMaterial="powder">
                                  <w14:bevelT w14:w="19050" w14:h="19050" w14:prst="angle"/>
                                  <w14:contourClr>
                                    <w14:schemeClr w14:val="accent3">
                                      <w14:tint w14:val="100000"/>
                                      <w14:shade w14:val="100000"/>
                                      <w14:satMod w14:val="100000"/>
                                      <w14:hueMod w14:val="100000"/>
                                    </w14:schemeClr>
                                  </w14:contourClr>
                                </w14:props3d>
                              </w:rPr>
                              <w:t>PRACTICO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flat" dir="t">
                            <a:rot lat="0" lon="0" rev="18900000"/>
                          </a:lightRig>
                        </a:scene3d>
                        <a:sp3d extrusionH="31750" contourW="6350" prstMaterial="powder">
                          <a:bevelT w="19050" h="19050" prst="angle"/>
                          <a:contourClr>
                            <a:schemeClr val="accent3">
                              <a:tint val="100000"/>
                              <a:shade val="100000"/>
                              <a:satMod val="100000"/>
                              <a:hueMod val="100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1 Cuadro de texto" o:spid="_x0000_s1026" type="#_x0000_t202" style="position:absolute;margin-left:0;margin-top:0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" filled="f" stroked="f">
                <v:textbox style="mso-fit-shape-to-text:t">
                  <w:txbxContent>
                    <w:p w:rsidR="00CC240A" w:rsidRPr="00604D56" w:rsidRDefault="00CC240A" w:rsidP="00604D56">
                      <w:pPr>
                        <w:jc w:val="center"/>
                        <w:rPr>
                          <w:b/>
                          <w:color w:val="9BBB59" w:themeColor="accent3"/>
                          <w:sz w:val="72"/>
                          <w:szCs w:val="72"/>
                          <w:lang w:val="es-MX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31750" w14:contourW="6350" w14:prstMaterial="powder">
                            <w14:bevelT w14:w="19050" w14:h="19050" w14:prst="angle"/>
                            <w14:contourClr>
                              <w14:schemeClr w14:val="accent3">
                                <w14:tint w14:val="100000"/>
                                <w14:shade w14:val="100000"/>
                                <w14:satMod w14:val="100000"/>
                                <w14:hueMod w14:val="100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color w:val="9BBB59" w:themeColor="accent3"/>
                          <w:sz w:val="72"/>
                          <w:szCs w:val="72"/>
                          <w:lang w:val="es-MX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31750" w14:contourW="6350" w14:prstMaterial="powder">
                            <w14:bevelT w14:w="19050" w14:h="19050" w14:prst="angle"/>
                            <w14:contourClr>
                              <w14:schemeClr w14:val="accent3">
                                <w14:tint w14:val="100000"/>
                                <w14:shade w14:val="100000"/>
                                <w14:satMod w14:val="100000"/>
                                <w14:hueMod w14:val="100000"/>
                              </w14:schemeClr>
                            </w14:contourClr>
                          </w14:props3d>
                        </w:rPr>
                        <w:t>PRACTICO 2</w:t>
                      </w:r>
                    </w:p>
                  </w:txbxContent>
                </v:textbox>
              </v:shape>
            </w:pict>
          </mc:Fallback>
        </mc:AlternateContent>
      </w:r>
    </w:p>
    <w:p w:rsidR="00604D56" w:rsidRPr="00604D56" w:rsidRDefault="00604D56" w:rsidP="00604D56"/>
    <w:p w:rsidR="00604D56" w:rsidRPr="005D40BF" w:rsidRDefault="005D40BF" w:rsidP="005D40BF">
      <w:pPr>
        <w:pStyle w:val="Ttulo2"/>
        <w:rPr>
          <w:rStyle w:val="Textoennegrita"/>
          <w:color w:val="FF0000"/>
        </w:rPr>
      </w:pPr>
      <w:proofErr w:type="gramStart"/>
      <w:r w:rsidRPr="005D40BF">
        <w:rPr>
          <w:rStyle w:val="Textoennegrita"/>
          <w:color w:val="FF0000"/>
        </w:rPr>
        <w:t>HARDWARE ,</w:t>
      </w:r>
      <w:proofErr w:type="gramEnd"/>
      <w:r w:rsidRPr="005D40BF">
        <w:rPr>
          <w:rStyle w:val="Textoennegrita"/>
          <w:color w:val="FF0000"/>
        </w:rPr>
        <w:t xml:space="preserve"> SOFTWARE Y EXPLORADOR DE WINDOWS</w:t>
      </w:r>
    </w:p>
    <w:p w:rsidR="005D40BF" w:rsidRPr="005D40BF" w:rsidRDefault="005D40BF" w:rsidP="005D40BF"/>
    <w:p w:rsidR="005D40BF" w:rsidRDefault="005D40BF" w:rsidP="005D40BF">
      <w:pPr>
        <w:rPr>
          <w:rStyle w:val="nfasisintenso"/>
        </w:rPr>
      </w:pPr>
      <w:r>
        <w:rPr>
          <w:rStyle w:val="nfasisintenso"/>
        </w:rPr>
        <w:t>TALLER: LABORATORIO DE INFORMATICA</w:t>
      </w:r>
    </w:p>
    <w:p w:rsidR="005D40BF" w:rsidRDefault="005D40BF" w:rsidP="005D40BF">
      <w:pPr>
        <w:rPr>
          <w:rStyle w:val="nfasisintenso"/>
        </w:rPr>
      </w:pPr>
      <w:r>
        <w:rPr>
          <w:rStyle w:val="nfasisintenso"/>
        </w:rPr>
        <w:t>ALUMNO: ONORATA LARA</w:t>
      </w:r>
    </w:p>
    <w:p w:rsidR="005D40BF" w:rsidRDefault="005D40BF" w:rsidP="005D40BF">
      <w:pPr>
        <w:rPr>
          <w:rStyle w:val="nfasisintenso"/>
        </w:rPr>
      </w:pPr>
      <w:r>
        <w:rPr>
          <w:rStyle w:val="nfasisintenso"/>
        </w:rPr>
        <w:t>AÑO</w:t>
      </w:r>
      <w:proofErr w:type="gramStart"/>
      <w:r>
        <w:rPr>
          <w:rStyle w:val="nfasisintenso"/>
        </w:rPr>
        <w:t>:2025</w:t>
      </w:r>
      <w:proofErr w:type="gramEnd"/>
    </w:p>
    <w:p w:rsidR="005D40BF" w:rsidRDefault="005D40BF" w:rsidP="005D40BF">
      <w:pPr>
        <w:rPr>
          <w:rStyle w:val="nfasisintenso"/>
        </w:rPr>
      </w:pPr>
      <w:r>
        <w:rPr>
          <w:rStyle w:val="nfasisintenso"/>
        </w:rPr>
        <w:t>CURSO</w:t>
      </w:r>
      <w:proofErr w:type="gramStart"/>
      <w:r>
        <w:rPr>
          <w:rStyle w:val="nfasisintenso"/>
        </w:rPr>
        <w:t>:1</w:t>
      </w:r>
      <w:proofErr w:type="gramEnd"/>
      <w:r>
        <w:rPr>
          <w:rStyle w:val="nfasisintenso"/>
        </w:rPr>
        <w:t xml:space="preserve"> “A”</w:t>
      </w:r>
    </w:p>
    <w:p w:rsidR="005D40BF" w:rsidRDefault="005D40BF" w:rsidP="005D40BF">
      <w:pPr>
        <w:rPr>
          <w:rStyle w:val="nfasisintenso"/>
        </w:rPr>
      </w:pPr>
      <w:r>
        <w:rPr>
          <w:rStyle w:val="nfasisintenso"/>
        </w:rPr>
        <w:t xml:space="preserve">PROFESORA: ANDREA GOMEZ </w:t>
      </w:r>
    </w:p>
    <w:p w:rsidR="005D40BF" w:rsidRPr="005D40BF" w:rsidRDefault="005D40BF" w:rsidP="005D40BF">
      <w:pPr>
        <w:rPr>
          <w:rStyle w:val="nfasisintenso"/>
        </w:rPr>
      </w:pPr>
      <w:r>
        <w:rPr>
          <w:b/>
          <w:bCs/>
          <w:i/>
          <w:iCs/>
          <w:noProof/>
          <w:color w:val="4F81BD" w:themeColor="accent1"/>
          <w:lang w:eastAsia="es-AR"/>
        </w:rPr>
        <w:drawing>
          <wp:inline distT="0" distB="0" distL="0" distR="0" wp14:anchorId="51F72ABD">
            <wp:extent cx="2857500" cy="160020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600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04D56" w:rsidRDefault="005D40BF" w:rsidP="00604D56">
      <w:r>
        <w:rPr>
          <w:noProof/>
          <w:lang w:eastAsia="es-AR"/>
        </w:rPr>
        <w:drawing>
          <wp:inline distT="0" distB="0" distL="0" distR="0" wp14:anchorId="110FDCB7">
            <wp:extent cx="2857500" cy="160020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600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6129F" w:rsidRDefault="00A6129F" w:rsidP="00604D56">
      <w:pPr>
        <w:pStyle w:val="Ttulo2"/>
      </w:pPr>
    </w:p>
    <w:p w:rsidR="00604D56" w:rsidRDefault="00604D56" w:rsidP="00604D56"/>
    <w:p w:rsidR="00604D56" w:rsidRDefault="00604D56" w:rsidP="00604D56"/>
    <w:p w:rsidR="00604D56" w:rsidRDefault="00604D56" w:rsidP="00604D56"/>
    <w:p w:rsidR="00604D56" w:rsidRDefault="00604D56" w:rsidP="00604D56"/>
    <w:p w:rsidR="00604D56" w:rsidRDefault="00604D56" w:rsidP="00604D56"/>
    <w:p w:rsidR="00604D56" w:rsidRPr="005D40BF" w:rsidRDefault="00604D56" w:rsidP="005D40BF"/>
    <w:p w:rsidR="00604D56" w:rsidRDefault="00604D56" w:rsidP="00604D56"/>
    <w:p w:rsidR="00604D56" w:rsidRDefault="002C5217" w:rsidP="00604D56">
      <w:r>
        <w:rPr>
          <w:noProof/>
          <w:lang w:eastAsia="es-AR"/>
        </w:rPr>
        <w:object w:dxaOrig="10350" w:dyaOrig="60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3" type="#_x0000_t75" style="width:517.5pt;height:301.5pt" o:ole="">
            <v:imagedata r:id="rId11" o:title=""/>
          </v:shape>
          <o:OLEObject Type="Embed" ProgID="PBrush" ShapeID="_x0000_i1033" DrawAspect="Content" ObjectID="_1811169377" r:id="rId12"/>
        </w:object>
      </w:r>
    </w:p>
    <w:p w:rsidR="00604D56" w:rsidRDefault="00604D56" w:rsidP="00604D56">
      <w:pPr>
        <w:pStyle w:val="Ttulo2"/>
      </w:pPr>
      <w:proofErr w:type="gramStart"/>
      <w:r>
        <w:t>RESPUESTAS :</w:t>
      </w:r>
      <w:proofErr w:type="gramEnd"/>
    </w:p>
    <w:p w:rsidR="00604D56" w:rsidRDefault="00604D56" w:rsidP="00604D56">
      <w:proofErr w:type="gramStart"/>
      <w:r>
        <w:t>1 :</w:t>
      </w:r>
      <w:proofErr w:type="gramEnd"/>
      <w:r>
        <w:t xml:space="preserve"> </w:t>
      </w:r>
      <w:r w:rsidRPr="003722FA">
        <w:rPr>
          <w:color w:val="FF0000"/>
        </w:rPr>
        <w:t>INVESTIGA</w:t>
      </w:r>
      <w:r>
        <w:t xml:space="preserve"> </w:t>
      </w:r>
      <w:r w:rsidRPr="003722FA">
        <w:rPr>
          <w:color w:val="FF0000"/>
        </w:rPr>
        <w:t xml:space="preserve">EN INTERNET </w:t>
      </w:r>
    </w:p>
    <w:p w:rsidR="005B1F9A" w:rsidRDefault="001776D0" w:rsidP="001776D0">
      <w:pPr>
        <w:pStyle w:val="Prrafodelista"/>
        <w:numPr>
          <w:ilvl w:val="0"/>
          <w:numId w:val="1"/>
        </w:numPr>
      </w:pPr>
      <w:r>
        <w:t>El entorno  de un programa s</w:t>
      </w:r>
      <w:r w:rsidR="00604D56">
        <w:t xml:space="preserve">e refiere al conjunto de herramientas y recursos que se utilizan para </w:t>
      </w:r>
      <w:proofErr w:type="spellStart"/>
      <w:proofErr w:type="gramStart"/>
      <w:r w:rsidR="00604D56">
        <w:t>desarolla</w:t>
      </w:r>
      <w:r w:rsidR="0027027A">
        <w:t>r</w:t>
      </w:r>
      <w:proofErr w:type="spellEnd"/>
      <w:r w:rsidR="0027027A">
        <w:t xml:space="preserve"> </w:t>
      </w:r>
      <w:r w:rsidR="00604D56">
        <w:t>,</w:t>
      </w:r>
      <w:proofErr w:type="gramEnd"/>
      <w:r w:rsidR="0027027A">
        <w:t xml:space="preserve"> </w:t>
      </w:r>
      <w:r w:rsidR="00604D56">
        <w:t>probar</w:t>
      </w:r>
      <w:r w:rsidR="0027027A">
        <w:t xml:space="preserve"> ,ejecutar y depurar un programa o </w:t>
      </w:r>
      <w:proofErr w:type="spellStart"/>
      <w:r w:rsidR="0027027A">
        <w:t>aplicación.Este</w:t>
      </w:r>
      <w:proofErr w:type="spellEnd"/>
      <w:r w:rsidR="0027027A">
        <w:t xml:space="preserve"> entorno puede incluir un editor de texto  , un</w:t>
      </w:r>
      <w:r w:rsidR="005B1F9A">
        <w:t xml:space="preserve"> compilador , un depurador  , un </w:t>
      </w:r>
      <w:proofErr w:type="spellStart"/>
      <w:r w:rsidR="005B1F9A">
        <w:t>interprete</w:t>
      </w:r>
      <w:proofErr w:type="spellEnd"/>
      <w:r w:rsidR="005B1F9A">
        <w:t xml:space="preserve"> y otros programas auxiliares que facilitan el trabajo del programador .</w:t>
      </w:r>
    </w:p>
    <w:p w:rsidR="00183BBF" w:rsidRDefault="00183BBF" w:rsidP="00183BBF">
      <w:pPr>
        <w:pStyle w:val="Prrafodelista"/>
        <w:jc w:val="both"/>
      </w:pPr>
      <w:r>
        <w:rPr>
          <w:noProof/>
          <w:lang w:eastAsia="es-AR"/>
        </w:rPr>
        <w:drawing>
          <wp:inline distT="0" distB="0" distL="0" distR="0" wp14:anchorId="129D38A8">
            <wp:extent cx="2857500" cy="160020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600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B6996" w:rsidRDefault="005B1F9A" w:rsidP="00604D56">
      <w:r>
        <w:t>2-</w:t>
      </w:r>
      <w:r w:rsidR="0027027A">
        <w:t xml:space="preserve"> </w:t>
      </w:r>
      <w:r w:rsidR="00F32F38">
        <w:t xml:space="preserve">Los elementos del entorno </w:t>
      </w:r>
      <w:proofErr w:type="gramStart"/>
      <w:r w:rsidR="00F32F38">
        <w:t>son :</w:t>
      </w:r>
      <w:proofErr w:type="gramEnd"/>
    </w:p>
    <w:p w:rsidR="007B6996" w:rsidRDefault="007B6996" w:rsidP="007B6996">
      <w:r>
        <w:t>El entorno en informática se compone de diversos elementos que permiten el funcionamiento de los sistemas informáticos y la ejecución de las aplicaciones. Estos elementos pueden ser hardware, software, redes y el personal que interactúa con el sistema.</w:t>
      </w:r>
    </w:p>
    <w:p w:rsidR="007B6996" w:rsidRDefault="007B6996" w:rsidP="007B6996">
      <w:r>
        <w:t xml:space="preserve">El hardware es el conjunto de componentes físicos tangibles, como computadoras, servidores, dispositivos de almacenamiento, periféricos (teclado, ratón, impresora, etc.) y cables. </w:t>
      </w:r>
    </w:p>
    <w:p w:rsidR="007B6996" w:rsidRDefault="007B6996" w:rsidP="007B6996">
      <w:r>
        <w:lastRenderedPageBreak/>
        <w:t xml:space="preserve">El software incluye el sistema operativo, los programas de aplicación y el firmware, que son los componentes lógicos que permiten al hardware funcionar y ejecutar tareas específicas. </w:t>
      </w:r>
    </w:p>
    <w:p w:rsidR="007B6996" w:rsidRDefault="007B6996" w:rsidP="007B6996">
      <w:r>
        <w:t xml:space="preserve">La red facilita la comunicación entre diferentes dispositivos y sistemas, permitiendo el intercambio de información y recursos. </w:t>
      </w:r>
    </w:p>
    <w:p w:rsidR="007B6996" w:rsidRDefault="007B6996" w:rsidP="007B6996">
      <w:r>
        <w:t xml:space="preserve">El personal involucrado en el entorno informático incluye a los usuarios que interactúan con el sistema, los desarrolladores de software y los técnicos que mantienen el hardware y el software. </w:t>
      </w:r>
    </w:p>
    <w:p w:rsidR="007B6996" w:rsidRDefault="007B6996" w:rsidP="007B6996">
      <w:r>
        <w:t>Además, el entorno informático puede incluir:</w:t>
      </w:r>
    </w:p>
    <w:p w:rsidR="007B6996" w:rsidRDefault="007B6996" w:rsidP="007B6996">
      <w:r>
        <w:t>El sistema operativo:</w:t>
      </w:r>
    </w:p>
    <w:p w:rsidR="007B6996" w:rsidRDefault="007B6996" w:rsidP="007B6996">
      <w:r>
        <w:t xml:space="preserve">El sistema operativo es un software fundamental que gestiona los recursos del hardware y permite que las aplicaciones funcionen. </w:t>
      </w:r>
    </w:p>
    <w:p w:rsidR="007B6996" w:rsidRDefault="007B6996" w:rsidP="007B6996">
      <w:r>
        <w:t>Las aplicaciones:</w:t>
      </w:r>
    </w:p>
    <w:p w:rsidR="007B6996" w:rsidRDefault="007B6996" w:rsidP="007B6996">
      <w:r>
        <w:t xml:space="preserve">Son programas diseñados para realizar tareas específicas, como procesar textos, navegar por internet o realizar cálculos. </w:t>
      </w:r>
    </w:p>
    <w:p w:rsidR="007B6996" w:rsidRDefault="007B6996" w:rsidP="007B6996">
      <w:r>
        <w:t>El entorno de escritorio:</w:t>
      </w:r>
    </w:p>
    <w:p w:rsidR="007B6996" w:rsidRDefault="007B6996" w:rsidP="007B6996">
      <w:r>
        <w:t xml:space="preserve">Es la interfaz gráfica que permite al usuario interactuar con el sistema operativo y las aplicaciones. </w:t>
      </w:r>
    </w:p>
    <w:p w:rsidR="007B6996" w:rsidRDefault="007B6996" w:rsidP="007B6996">
      <w:r>
        <w:t>El entorno de desarrollo:</w:t>
      </w:r>
    </w:p>
    <w:p w:rsidR="007B6996" w:rsidRDefault="007B6996" w:rsidP="007B6996">
      <w:r>
        <w:t xml:space="preserve">Es un entorno donde los desarrolladores crean y prueban software, utilizando herramientas como editores de texto, compiladores y depuradores. </w:t>
      </w:r>
    </w:p>
    <w:p w:rsidR="007B6996" w:rsidRDefault="007B6996" w:rsidP="007B6996">
      <w:r>
        <w:t>Los datos:</w:t>
      </w:r>
    </w:p>
    <w:p w:rsidR="007B6996" w:rsidRDefault="007B6996" w:rsidP="007B6996">
      <w:r>
        <w:t xml:space="preserve">Son la información que se almacena y procesa en el sistema, incluyendo datos personales, documentos, imágenes, etc. </w:t>
      </w:r>
    </w:p>
    <w:p w:rsidR="007B6996" w:rsidRDefault="007B6996" w:rsidP="007B6996">
      <w:r>
        <w:t>Las bases de datos:</w:t>
      </w:r>
    </w:p>
    <w:p w:rsidR="007B6996" w:rsidRDefault="007B6996" w:rsidP="007B6996">
      <w:r>
        <w:t xml:space="preserve">Son sistemas organizados para almacenar y recuperar datos, como las bases de datos relacionales o no relacionales. </w:t>
      </w:r>
    </w:p>
    <w:p w:rsidR="00604D56" w:rsidRPr="007B6996" w:rsidRDefault="007B6996" w:rsidP="007B6996">
      <w:r>
        <w:t>En resumen, el entorno informático es un ecosistema complejo y dinámico que incluye el hardware, el software, las redes y el personal que interactúa con el sistema.</w:t>
      </w:r>
    </w:p>
    <w:p w:rsidR="008A6C36" w:rsidRDefault="007B6996" w:rsidP="00604D56">
      <w:bookmarkStart w:id="0" w:name="_GoBack"/>
      <w:bookmarkEnd w:id="0"/>
      <w:r>
        <w:rPr>
          <w:noProof/>
          <w:lang w:eastAsia="es-AR"/>
        </w:rPr>
        <w:lastRenderedPageBreak/>
        <w:drawing>
          <wp:inline distT="0" distB="0" distL="0" distR="0" wp14:anchorId="69AE5D56">
            <wp:extent cx="2143125" cy="2143125"/>
            <wp:effectExtent l="0" t="0" r="9525" b="9525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A6C36">
        <w:t xml:space="preserve"> </w:t>
      </w:r>
    </w:p>
    <w:p w:rsidR="002C5217" w:rsidRDefault="002C5217" w:rsidP="00604D56"/>
    <w:p w:rsidR="00183BBF" w:rsidRDefault="00183BBF" w:rsidP="00604D56"/>
    <w:p w:rsidR="008A6C36" w:rsidRDefault="008A6C36" w:rsidP="008A6C36">
      <w:r>
        <w:t xml:space="preserve">3-El sistema operativo </w:t>
      </w:r>
      <w:r w:rsidR="0005038F">
        <w:t xml:space="preserve">es un programa o conjunto de programas que facilita la </w:t>
      </w:r>
      <w:proofErr w:type="spellStart"/>
      <w:r w:rsidR="0005038F">
        <w:t>interacion</w:t>
      </w:r>
      <w:proofErr w:type="spellEnd"/>
      <w:r w:rsidR="0005038F">
        <w:t xml:space="preserve"> del usuario con el hardware </w:t>
      </w:r>
      <w:r w:rsidR="00241DF8">
        <w:t xml:space="preserve"> de una </w:t>
      </w:r>
      <w:proofErr w:type="gramStart"/>
      <w:r w:rsidR="00241DF8">
        <w:t>computadora ,</w:t>
      </w:r>
      <w:proofErr w:type="gramEnd"/>
      <w:r w:rsidR="00241DF8">
        <w:t xml:space="preserve"> gestionando los recursos del sistema y permitiendo la ejecución de aplicaciones </w:t>
      </w:r>
    </w:p>
    <w:p w:rsidR="00183BBF" w:rsidRDefault="00183BBF" w:rsidP="008A6C36">
      <w:r>
        <w:rPr>
          <w:noProof/>
          <w:lang w:eastAsia="es-AR"/>
        </w:rPr>
        <w:drawing>
          <wp:inline distT="0" distB="0" distL="0" distR="0" wp14:anchorId="401DB4CB" wp14:editId="4EADA683">
            <wp:extent cx="1752600" cy="2600325"/>
            <wp:effectExtent l="0" t="0" r="0" b="952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2600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41DF8" w:rsidRDefault="00241DF8" w:rsidP="008A6C36">
      <w:r>
        <w:t xml:space="preserve">4-las características de los elementos del escritorio de Windows </w:t>
      </w:r>
      <w:proofErr w:type="gramStart"/>
      <w:r>
        <w:t>incluyen :</w:t>
      </w:r>
      <w:proofErr w:type="gramEnd"/>
    </w:p>
    <w:p w:rsidR="00241DF8" w:rsidRDefault="00556FF4" w:rsidP="008A6C36">
      <w:r>
        <w:t xml:space="preserve">Iconos de </w:t>
      </w:r>
      <w:proofErr w:type="gramStart"/>
      <w:r>
        <w:t>programas :</w:t>
      </w:r>
      <w:proofErr w:type="gramEnd"/>
      <w:r>
        <w:t xml:space="preserve"> Representan carpetas que contienen archivos y subcarpetas </w:t>
      </w:r>
    </w:p>
    <w:p w:rsidR="00556FF4" w:rsidRDefault="00183BBF" w:rsidP="008A6C36">
      <w:r>
        <w:rPr>
          <w:noProof/>
          <w:lang w:eastAsia="es-AR"/>
        </w:rPr>
        <w:drawing>
          <wp:anchor distT="0" distB="0" distL="114300" distR="114300" simplePos="0" relativeHeight="251661312" behindDoc="0" locked="0" layoutInCell="1" allowOverlap="1" wp14:anchorId="40F45576" wp14:editId="787F75EB">
            <wp:simplePos x="0" y="0"/>
            <wp:positionH relativeFrom="column">
              <wp:posOffset>1631950</wp:posOffset>
            </wp:positionH>
            <wp:positionV relativeFrom="paragraph">
              <wp:posOffset>464185</wp:posOffset>
            </wp:positionV>
            <wp:extent cx="2466975" cy="1847850"/>
            <wp:effectExtent l="0" t="0" r="9525" b="0"/>
            <wp:wrapSquare wrapText="bothSides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847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6FF4">
        <w:t xml:space="preserve">Iconos de </w:t>
      </w:r>
      <w:proofErr w:type="gramStart"/>
      <w:r w:rsidR="00556FF4">
        <w:t>archivos :</w:t>
      </w:r>
      <w:proofErr w:type="gramEnd"/>
      <w:r w:rsidR="00556FF4">
        <w:t xml:space="preserve"> Representan archivos que se pueden abrir con el programa que fueron creados </w:t>
      </w:r>
    </w:p>
    <w:p w:rsidR="00183BBF" w:rsidRDefault="00183BBF" w:rsidP="008A6C36"/>
    <w:p w:rsidR="00183BBF" w:rsidRDefault="00183BBF" w:rsidP="008A6C36"/>
    <w:p w:rsidR="00183BBF" w:rsidRDefault="00183BBF" w:rsidP="008A6C36"/>
    <w:p w:rsidR="00183BBF" w:rsidRDefault="00183BBF" w:rsidP="008A6C36"/>
    <w:p w:rsidR="00183BBF" w:rsidRDefault="00183BBF" w:rsidP="008A6C36"/>
    <w:p w:rsidR="00183BBF" w:rsidRDefault="00183BBF" w:rsidP="008A6C36"/>
    <w:p w:rsidR="00556FF4" w:rsidRDefault="00556FF4" w:rsidP="008A6C36">
      <w:proofErr w:type="spellStart"/>
      <w:r>
        <w:t>Area</w:t>
      </w:r>
      <w:proofErr w:type="spellEnd"/>
      <w:r>
        <w:t xml:space="preserve"> de </w:t>
      </w:r>
      <w:proofErr w:type="gramStart"/>
      <w:r>
        <w:t>trabajo :</w:t>
      </w:r>
      <w:proofErr w:type="gramEnd"/>
      <w:r>
        <w:t xml:space="preserve"> </w:t>
      </w:r>
      <w:r w:rsidR="00DE0E4D">
        <w:t xml:space="preserve">Es el espacio donde se encuentran los iconos , accesos directos y otras ventanas abierta </w:t>
      </w:r>
    </w:p>
    <w:p w:rsidR="00DE0E4D" w:rsidRDefault="0038794A" w:rsidP="008A6C36">
      <w:r>
        <w:t xml:space="preserve">Barra de </w:t>
      </w:r>
      <w:proofErr w:type="gramStart"/>
      <w:r>
        <w:t>tarea :</w:t>
      </w:r>
      <w:r w:rsidR="00737CA8">
        <w:t>Ubicada</w:t>
      </w:r>
      <w:proofErr w:type="gramEnd"/>
      <w:r w:rsidR="00737CA8">
        <w:t xml:space="preserve"> en la parte inferior de la pantalla , contiene el menú </w:t>
      </w:r>
      <w:r w:rsidR="00227375">
        <w:t>inicio , icono</w:t>
      </w:r>
      <w:r w:rsidR="00737CA8">
        <w:t xml:space="preserve"> de programas </w:t>
      </w:r>
      <w:r w:rsidR="00227375">
        <w:t xml:space="preserve">en ejecución y el área de notificación </w:t>
      </w:r>
    </w:p>
    <w:p w:rsidR="00227375" w:rsidRDefault="00227375" w:rsidP="008A6C36">
      <w:proofErr w:type="gramStart"/>
      <w:r>
        <w:t>Ventanas :</w:t>
      </w:r>
      <w:proofErr w:type="gramEnd"/>
      <w:r>
        <w:t xml:space="preserve"> Contenedores donde se muestran las aplicaciones y documentos abiertos </w:t>
      </w:r>
    </w:p>
    <w:p w:rsidR="00183BBF" w:rsidRDefault="00183BBF" w:rsidP="008A6C36"/>
    <w:p w:rsidR="002C5217" w:rsidRDefault="00227375" w:rsidP="008A6C36">
      <w:r>
        <w:rPr>
          <w:noProof/>
          <w:lang w:eastAsia="es-AR"/>
        </w:rPr>
        <w:drawing>
          <wp:anchor distT="0" distB="0" distL="114300" distR="114300" simplePos="0" relativeHeight="251660288" behindDoc="0" locked="0" layoutInCell="1" allowOverlap="1" wp14:anchorId="62777009" wp14:editId="1B11FA90">
            <wp:simplePos x="0" y="0"/>
            <wp:positionH relativeFrom="column">
              <wp:posOffset>310515</wp:posOffset>
            </wp:positionH>
            <wp:positionV relativeFrom="paragraph">
              <wp:posOffset>410845</wp:posOffset>
            </wp:positionV>
            <wp:extent cx="2571750" cy="1409700"/>
            <wp:effectExtent l="0" t="0" r="0" b="0"/>
            <wp:wrapSquare wrapText="bothSides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409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5-</w:t>
      </w:r>
    </w:p>
    <w:p w:rsidR="002C5217" w:rsidRPr="002C5217" w:rsidRDefault="002C5217" w:rsidP="002C5217"/>
    <w:p w:rsidR="002C5217" w:rsidRPr="002C5217" w:rsidRDefault="002C5217" w:rsidP="002C5217"/>
    <w:p w:rsidR="002C5217" w:rsidRPr="002C5217" w:rsidRDefault="002C5217" w:rsidP="002C5217"/>
    <w:p w:rsidR="002C5217" w:rsidRPr="002C5217" w:rsidRDefault="002C5217" w:rsidP="002C5217"/>
    <w:p w:rsidR="002C5217" w:rsidRPr="002C5217" w:rsidRDefault="002C5217" w:rsidP="002C5217"/>
    <w:p w:rsidR="002C5217" w:rsidRDefault="002C5217" w:rsidP="002C5217"/>
    <w:p w:rsidR="002C5217" w:rsidRDefault="002C5217" w:rsidP="002C5217">
      <w:r>
        <w:object w:dxaOrig="9825" w:dyaOrig="4530">
          <v:shape id="_x0000_i1034" type="#_x0000_t75" style="width:491.25pt;height:226.5pt" o:ole="">
            <v:imagedata r:id="rId18" o:title=""/>
          </v:shape>
          <o:OLEObject Type="Embed" ProgID="PBrush" ShapeID="_x0000_i1034" DrawAspect="Content" ObjectID="_1811169378" r:id="rId19"/>
        </w:object>
      </w:r>
    </w:p>
    <w:p w:rsidR="00227375" w:rsidRDefault="00643B8E" w:rsidP="00643B8E">
      <w:pPr>
        <w:pStyle w:val="Prrafodelista"/>
        <w:numPr>
          <w:ilvl w:val="0"/>
          <w:numId w:val="2"/>
        </w:numPr>
      </w:pPr>
      <w:r>
        <w:t xml:space="preserve">Un archivo </w:t>
      </w:r>
      <w:r w:rsidR="002C5217" w:rsidRPr="002C5217">
        <w:t>es una colección ordenada de información que se almacena para su uso posterior o para su preservación</w:t>
      </w:r>
    </w:p>
    <w:p w:rsidR="00643B8E" w:rsidRDefault="00643B8E" w:rsidP="00643B8E">
      <w:pPr>
        <w:pStyle w:val="Prrafodelista"/>
      </w:pPr>
      <w:r>
        <w:t xml:space="preserve">Los tipos Archivos </w:t>
      </w:r>
      <w:proofErr w:type="gramStart"/>
      <w:r>
        <w:t>son ;</w:t>
      </w:r>
      <w:proofErr w:type="gramEnd"/>
    </w:p>
    <w:p w:rsidR="00643B8E" w:rsidRDefault="00643B8E" w:rsidP="00643B8E">
      <w:pPr>
        <w:pStyle w:val="Prrafodelista"/>
      </w:pPr>
      <w:r w:rsidRPr="00643B8E">
        <w:rPr>
          <w:color w:val="FF0000"/>
        </w:rPr>
        <w:t xml:space="preserve">Archivo de </w:t>
      </w:r>
      <w:proofErr w:type="gramStart"/>
      <w:r w:rsidRPr="00643B8E">
        <w:rPr>
          <w:color w:val="FF0000"/>
        </w:rPr>
        <w:t xml:space="preserve">datos </w:t>
      </w:r>
      <w:r>
        <w:t>:</w:t>
      </w:r>
      <w:proofErr w:type="gramEnd"/>
    </w:p>
    <w:p w:rsidR="00643B8E" w:rsidRDefault="00643B8E" w:rsidP="00643B8E">
      <w:pPr>
        <w:pStyle w:val="Prrafodelista"/>
      </w:pPr>
      <w:r>
        <w:t xml:space="preserve">Contienen información que se puede leer o editar con un programa específico. </w:t>
      </w:r>
    </w:p>
    <w:p w:rsidR="00643B8E" w:rsidRDefault="00643B8E" w:rsidP="00643B8E">
      <w:pPr>
        <w:pStyle w:val="Prrafodelista"/>
      </w:pPr>
      <w:r w:rsidRPr="00643B8E">
        <w:rPr>
          <w:color w:val="FF0000"/>
        </w:rPr>
        <w:lastRenderedPageBreak/>
        <w:t>Archivos ejecutables</w:t>
      </w:r>
      <w:r>
        <w:t>:</w:t>
      </w:r>
    </w:p>
    <w:p w:rsidR="00643B8E" w:rsidRDefault="00643B8E" w:rsidP="00643B8E">
      <w:pPr>
        <w:pStyle w:val="Prrafodelista"/>
      </w:pPr>
      <w:r>
        <w:t xml:space="preserve">Son programas que pueden ser ejecutados directamente en el sistema operativo. </w:t>
      </w:r>
    </w:p>
    <w:p w:rsidR="00643B8E" w:rsidRDefault="00643B8E" w:rsidP="00643B8E">
      <w:pPr>
        <w:pStyle w:val="Prrafodelista"/>
      </w:pPr>
      <w:r w:rsidRPr="00643B8E">
        <w:rPr>
          <w:color w:val="FF0000"/>
        </w:rPr>
        <w:t>Archivos de base de datos</w:t>
      </w:r>
      <w:r>
        <w:t>:</w:t>
      </w:r>
    </w:p>
    <w:p w:rsidR="00643B8E" w:rsidRDefault="00643B8E" w:rsidP="00643B8E">
      <w:pPr>
        <w:pStyle w:val="Prrafodelista"/>
      </w:pPr>
      <w:r>
        <w:t>Almacenan información organizada de forma estructurada, utilizada por aplicaciones específicas.</w:t>
      </w:r>
    </w:p>
    <w:p w:rsidR="005F3D18" w:rsidRDefault="005F3D18" w:rsidP="00643B8E">
      <w:pPr>
        <w:pStyle w:val="Prrafodelista"/>
      </w:pPr>
      <w:r>
        <w:rPr>
          <w:noProof/>
          <w:lang w:eastAsia="es-AR"/>
        </w:rPr>
        <w:drawing>
          <wp:inline distT="0" distB="0" distL="0" distR="0" wp14:anchorId="4F89757A">
            <wp:extent cx="3133725" cy="1457325"/>
            <wp:effectExtent l="0" t="0" r="9525" b="952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1457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43B8E" w:rsidRDefault="00643B8E" w:rsidP="00643B8E">
      <w:pPr>
        <w:ind w:firstLine="708"/>
      </w:pPr>
      <w:r>
        <w:t>2-</w:t>
      </w:r>
      <w:r w:rsidRPr="00643B8E">
        <w:t>Las extensiones de archivo son sufijos de dos a cuatro letras que siguen el nombre de un archivo y sirven para indicar el tipo de archivo y el programa que puede abrirlo. Por ejemplo, .</w:t>
      </w:r>
      <w:proofErr w:type="spellStart"/>
      <w:r w:rsidRPr="00643B8E">
        <w:t>txt</w:t>
      </w:r>
      <w:proofErr w:type="spellEnd"/>
      <w:r w:rsidRPr="00643B8E">
        <w:t xml:space="preserve"> indica un archivo de texto, .</w:t>
      </w:r>
      <w:proofErr w:type="spellStart"/>
      <w:r w:rsidRPr="00643B8E">
        <w:t>jpg</w:t>
      </w:r>
      <w:proofErr w:type="spellEnd"/>
      <w:r w:rsidRPr="00643B8E">
        <w:t xml:space="preserve"> una imagen, y .</w:t>
      </w:r>
      <w:proofErr w:type="spellStart"/>
      <w:r w:rsidRPr="00643B8E">
        <w:t>docx</w:t>
      </w:r>
      <w:proofErr w:type="spellEnd"/>
      <w:r w:rsidRPr="00643B8E">
        <w:t xml:space="preserve"> un documento de Word. Las extensiones también ayudan al sistema operativo a determinar qué icono mostrar para cada archivo.</w:t>
      </w:r>
    </w:p>
    <w:p w:rsidR="00643B8E" w:rsidRDefault="00643B8E" w:rsidP="00643B8E">
      <w:pPr>
        <w:ind w:firstLine="708"/>
      </w:pPr>
      <w:r>
        <w:t>Identificación del tipo de archivo:</w:t>
      </w:r>
    </w:p>
    <w:p w:rsidR="00643B8E" w:rsidRDefault="00643B8E" w:rsidP="00643B8E">
      <w:pPr>
        <w:ind w:firstLine="708"/>
      </w:pPr>
      <w:r>
        <w:t xml:space="preserve">Las extensiones ayudan al sistema operativo a determinar el tipo de archivo (imagen, audio, video, etc.). </w:t>
      </w:r>
    </w:p>
    <w:p w:rsidR="00643B8E" w:rsidRDefault="00643B8E" w:rsidP="00643B8E">
      <w:pPr>
        <w:ind w:firstLine="708"/>
      </w:pPr>
      <w:r>
        <w:t>Asociación con programas:</w:t>
      </w:r>
    </w:p>
    <w:p w:rsidR="00643B8E" w:rsidRDefault="00643B8E" w:rsidP="00643B8E">
      <w:pPr>
        <w:ind w:firstLine="708"/>
      </w:pPr>
      <w:r>
        <w:t xml:space="preserve">Indican qué programa debe abrir el archivo. </w:t>
      </w:r>
    </w:p>
    <w:p w:rsidR="00643B8E" w:rsidRDefault="00643B8E" w:rsidP="00643B8E">
      <w:pPr>
        <w:ind w:firstLine="708"/>
      </w:pPr>
      <w:r>
        <w:t>Visualización del icono:</w:t>
      </w:r>
    </w:p>
    <w:p w:rsidR="00643B8E" w:rsidRDefault="00643B8E" w:rsidP="00643B8E">
      <w:pPr>
        <w:ind w:firstLine="708"/>
      </w:pPr>
      <w:r>
        <w:t xml:space="preserve">Las extensiones permiten que el sistema operativo muestre el icono correcto para cada archivo. </w:t>
      </w:r>
    </w:p>
    <w:p w:rsidR="00643B8E" w:rsidRDefault="00643B8E" w:rsidP="00643B8E">
      <w:pPr>
        <w:ind w:firstLine="708"/>
      </w:pPr>
      <w:proofErr w:type="spellStart"/>
      <w:r>
        <w:t>Metadata</w:t>
      </w:r>
      <w:proofErr w:type="spellEnd"/>
      <w:r>
        <w:t>:</w:t>
      </w:r>
    </w:p>
    <w:p w:rsidR="00643B8E" w:rsidRDefault="00643B8E" w:rsidP="00643B8E">
      <w:pPr>
        <w:ind w:firstLine="708"/>
      </w:pPr>
      <w:r>
        <w:t xml:space="preserve">Las extensiones pueden formar parte de la </w:t>
      </w:r>
      <w:proofErr w:type="spellStart"/>
      <w:r>
        <w:t>metadata</w:t>
      </w:r>
      <w:proofErr w:type="spellEnd"/>
      <w:r>
        <w:t xml:space="preserve"> de un archivo, que es la información adicional sobre el archivo (como el autor, fecha, etc.). </w:t>
      </w:r>
    </w:p>
    <w:p w:rsidR="00643B8E" w:rsidRDefault="00643B8E" w:rsidP="00643B8E">
      <w:pPr>
        <w:ind w:firstLine="708"/>
      </w:pPr>
      <w:r>
        <w:t>Importancia para la seguridad:</w:t>
      </w:r>
    </w:p>
    <w:p w:rsidR="00643B8E" w:rsidRDefault="00643B8E" w:rsidP="00643B8E">
      <w:pPr>
        <w:ind w:firstLine="708"/>
      </w:pPr>
      <w:r>
        <w:t xml:space="preserve">En algunos casos, las extensiones pueden indicar archivos peligrosos o maliciosos, por lo que es importante estar </w:t>
      </w:r>
      <w:proofErr w:type="gramStart"/>
      <w:r>
        <w:t>atento</w:t>
      </w:r>
      <w:proofErr w:type="gramEnd"/>
      <w:r>
        <w:t xml:space="preserve"> a ellas.</w:t>
      </w:r>
    </w:p>
    <w:p w:rsidR="00DF70A2" w:rsidRDefault="00DF70A2" w:rsidP="00643B8E">
      <w:pPr>
        <w:ind w:firstLine="708"/>
      </w:pPr>
      <w:r>
        <w:rPr>
          <w:noProof/>
          <w:lang w:eastAsia="es-AR"/>
        </w:rPr>
        <w:lastRenderedPageBreak/>
        <w:drawing>
          <wp:inline distT="0" distB="0" distL="0" distR="0" wp14:anchorId="47C518EA">
            <wp:extent cx="3162300" cy="1447800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1447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43B8E" w:rsidRDefault="00643B8E" w:rsidP="00CC240A">
      <w:pPr>
        <w:ind w:firstLine="708"/>
      </w:pPr>
      <w:r>
        <w:t>3-Las carpetas son contenedores digitales, como archivos de computadora o físicos hechos de cartón, que se utilizan para agrupar y organizar archivos o documentos. En informática, las carpetas ayudan a organizar datos en una estructura jerárquica, haciendo más fácil encontr</w:t>
      </w:r>
      <w:r w:rsidR="00CC240A">
        <w:t xml:space="preserve">ar y acceder a la información. </w:t>
      </w:r>
    </w:p>
    <w:p w:rsidR="00DF70A2" w:rsidRDefault="00DF70A2" w:rsidP="00CC240A">
      <w:pPr>
        <w:ind w:firstLine="708"/>
      </w:pPr>
      <w:r>
        <w:rPr>
          <w:noProof/>
          <w:lang w:eastAsia="es-AR"/>
        </w:rPr>
        <w:drawing>
          <wp:inline distT="0" distB="0" distL="0" distR="0" wp14:anchorId="6261050F">
            <wp:extent cx="3028950" cy="1514475"/>
            <wp:effectExtent l="0" t="0" r="0" b="952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1514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C240A" w:rsidRDefault="00CC240A" w:rsidP="00CC240A">
      <w:r>
        <w:t>4-</w:t>
      </w:r>
      <w:r w:rsidRPr="00CC240A">
        <w:t xml:space="preserve"> </w:t>
      </w:r>
      <w:r w:rsidR="00DF70A2">
        <w:t xml:space="preserve"> Los portapapeles son </w:t>
      </w:r>
      <w:r w:rsidRPr="00CC240A">
        <w:t xml:space="preserve"> una zona de almacenamiento temporal dentro de un sistema operativo o aplicación que se utiliza para almacenar datos (texto, imágenes, etc.) que han sido copiados o cortados</w:t>
      </w:r>
    </w:p>
    <w:p w:rsidR="00DF70A2" w:rsidRDefault="00DF70A2" w:rsidP="00DF70A2">
      <w:r>
        <w:t>Funciones:</w:t>
      </w:r>
    </w:p>
    <w:p w:rsidR="00DF70A2" w:rsidRDefault="00DF70A2" w:rsidP="00DF70A2">
      <w:r>
        <w:t xml:space="preserve">El portapapeles tiene como principal función el almacenamiento temporal de datos copiados, para que puedan ser pegados posteriormente en otra aplicación o en la misma. </w:t>
      </w:r>
    </w:p>
    <w:p w:rsidR="00DF70A2" w:rsidRDefault="00DF70A2" w:rsidP="00DF70A2">
      <w:r>
        <w:t>Tipos de datos:</w:t>
      </w:r>
    </w:p>
    <w:p w:rsidR="00DF70A2" w:rsidRDefault="00DF70A2" w:rsidP="00DF70A2">
      <w:r>
        <w:t xml:space="preserve">Puede almacenar diversos formatos de datos, como texto, imágenes, archivos y HTML. </w:t>
      </w:r>
    </w:p>
    <w:p w:rsidR="00DF70A2" w:rsidRDefault="00DF70A2" w:rsidP="00DF70A2">
      <w:r>
        <w:t>Limitaciones:</w:t>
      </w:r>
    </w:p>
    <w:p w:rsidR="00DF70A2" w:rsidRDefault="00DF70A2" w:rsidP="00DF70A2">
      <w:r>
        <w:t xml:space="preserve">En algunos sistemas operativos, como Windows, el portapapeles tiene un historial limitado, generalmente de 25 elementos, y puede tener límites de tamaño por archivo. </w:t>
      </w:r>
    </w:p>
    <w:p w:rsidR="00DF70A2" w:rsidRDefault="00DF70A2" w:rsidP="00DF70A2">
      <w:r>
        <w:t>Sincronización:</w:t>
      </w:r>
    </w:p>
    <w:p w:rsidR="00DF70A2" w:rsidRDefault="00DF70A2" w:rsidP="00DF70A2">
      <w:r>
        <w:t xml:space="preserve">En Windows, el historial del portapapeles se puede sincronizar con otros dispositivos para que los datos copiados estén disponibles en diferentes equipos. </w:t>
      </w:r>
    </w:p>
    <w:p w:rsidR="00DF70A2" w:rsidRDefault="00DF70A2" w:rsidP="00DF70A2">
      <w:r>
        <w:t>Usos comunes:</w:t>
      </w:r>
    </w:p>
    <w:p w:rsidR="00DF70A2" w:rsidRDefault="00DF70A2" w:rsidP="00DF70A2">
      <w:r>
        <w:t>El portapapeles es fundamental para el proceso de copiar y pegar, y para la transferencia de datos entre aplicaciones.</w:t>
      </w:r>
    </w:p>
    <w:p w:rsidR="00DF70A2" w:rsidRDefault="00DF70A2" w:rsidP="00DF70A2">
      <w:r>
        <w:rPr>
          <w:noProof/>
          <w:lang w:eastAsia="es-AR"/>
        </w:rPr>
        <w:lastRenderedPageBreak/>
        <w:drawing>
          <wp:inline distT="0" distB="0" distL="0" distR="0" wp14:anchorId="2485DBB2">
            <wp:extent cx="2343150" cy="1952625"/>
            <wp:effectExtent l="0" t="0" r="0" b="952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952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F70A2" w:rsidRDefault="00DF70A2" w:rsidP="00DF70A2">
      <w:r>
        <w:t>5-</w:t>
      </w:r>
    </w:p>
    <w:p w:rsidR="00DF70A2" w:rsidRDefault="00DF70A2" w:rsidP="00DF70A2">
      <w:r>
        <w:rPr>
          <w:noProof/>
          <w:lang w:eastAsia="es-AR"/>
        </w:rPr>
        <w:drawing>
          <wp:inline distT="0" distB="0" distL="0" distR="0" wp14:anchorId="3B0B1BE2">
            <wp:extent cx="6057900" cy="3800475"/>
            <wp:effectExtent l="0" t="0" r="0" b="952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3800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43B8E" w:rsidRDefault="00643B8E" w:rsidP="00643B8E">
      <w:pPr>
        <w:ind w:firstLine="708"/>
      </w:pPr>
    </w:p>
    <w:p w:rsidR="00DF70A2" w:rsidRDefault="00DF70A2" w:rsidP="00DF70A2">
      <w:pPr>
        <w:ind w:firstLine="708"/>
      </w:pPr>
      <w:r>
        <w:t xml:space="preserve">Visualizar y navegar: Ver el contenido de discos duros, unidades externas, carpetas y directorios. </w:t>
      </w:r>
    </w:p>
    <w:p w:rsidR="00DF70A2" w:rsidRDefault="00DF70A2" w:rsidP="00DF70A2">
      <w:pPr>
        <w:ind w:firstLine="708"/>
      </w:pPr>
      <w:r>
        <w:t xml:space="preserve">Organizar: Crear nuevas carpetas, mover archivos y carpetas de un lugar a otro, y cambiar el orden de los elementos. </w:t>
      </w:r>
    </w:p>
    <w:p w:rsidR="00DF70A2" w:rsidRDefault="00DF70A2" w:rsidP="00DF70A2">
      <w:pPr>
        <w:ind w:firstLine="708"/>
      </w:pPr>
      <w:r>
        <w:t xml:space="preserve">Realizar operaciones: Copiar, cortar, pegar, renombrar y eliminar archivos y carpetas. </w:t>
      </w:r>
    </w:p>
    <w:p w:rsidR="00DF70A2" w:rsidRDefault="00DF70A2" w:rsidP="00DF70A2">
      <w:pPr>
        <w:ind w:firstLine="708"/>
      </w:pPr>
      <w:r>
        <w:t xml:space="preserve">Acceder a dispositivos: Lanzar aplicaciones, acceder a impresoras y otros dispositivos conectados. </w:t>
      </w:r>
    </w:p>
    <w:p w:rsidR="00DF70A2" w:rsidRDefault="00DF70A2" w:rsidP="00DF70A2">
      <w:pPr>
        <w:ind w:firstLine="708"/>
      </w:pPr>
      <w:r>
        <w:t xml:space="preserve">Búsqueda: Buscar archivos y carpetas por nombre, ubicación, fecha y tipo de archivo. </w:t>
      </w:r>
    </w:p>
    <w:p w:rsidR="00643B8E" w:rsidRDefault="00DF70A2" w:rsidP="00DF70A2">
      <w:pPr>
        <w:ind w:firstLine="708"/>
      </w:pPr>
      <w:r>
        <w:lastRenderedPageBreak/>
        <w:t>Gestionar: Ver detalles de los archivos, acceder a propiedades, y gestionar la Papelera de Reciclaje.</w:t>
      </w:r>
    </w:p>
    <w:p w:rsidR="00643B8E" w:rsidRPr="00643B8E" w:rsidRDefault="00643B8E" w:rsidP="00643B8E">
      <w:pPr>
        <w:ind w:firstLine="708"/>
      </w:pPr>
    </w:p>
    <w:sectPr w:rsidR="00643B8E" w:rsidRPr="00643B8E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C240A" w:rsidRDefault="00CC240A" w:rsidP="005D40BF">
      <w:pPr>
        <w:spacing w:after="0" w:line="240" w:lineRule="auto"/>
      </w:pPr>
      <w:r>
        <w:separator/>
      </w:r>
    </w:p>
  </w:endnote>
  <w:endnote w:type="continuationSeparator" w:id="0">
    <w:p w:rsidR="00CC240A" w:rsidRDefault="00CC240A" w:rsidP="005D40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C240A" w:rsidRDefault="00CC240A" w:rsidP="005D40BF">
      <w:pPr>
        <w:spacing w:after="0" w:line="240" w:lineRule="auto"/>
      </w:pPr>
      <w:r>
        <w:separator/>
      </w:r>
    </w:p>
  </w:footnote>
  <w:footnote w:type="continuationSeparator" w:id="0">
    <w:p w:rsidR="00CC240A" w:rsidRDefault="00CC240A" w:rsidP="005D40B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0AA57FD"/>
    <w:multiLevelType w:val="hybridMultilevel"/>
    <w:tmpl w:val="42BEDCCA"/>
    <w:lvl w:ilvl="0" w:tplc="45A65F1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D3328E8"/>
    <w:multiLevelType w:val="hybridMultilevel"/>
    <w:tmpl w:val="64044C22"/>
    <w:lvl w:ilvl="0" w:tplc="366C1DB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4D56"/>
    <w:rsid w:val="0005038F"/>
    <w:rsid w:val="000F161D"/>
    <w:rsid w:val="001558B0"/>
    <w:rsid w:val="001776D0"/>
    <w:rsid w:val="00183BBF"/>
    <w:rsid w:val="0021244B"/>
    <w:rsid w:val="00227375"/>
    <w:rsid w:val="00241DF8"/>
    <w:rsid w:val="0027027A"/>
    <w:rsid w:val="002C5217"/>
    <w:rsid w:val="003722FA"/>
    <w:rsid w:val="0038794A"/>
    <w:rsid w:val="00556FF4"/>
    <w:rsid w:val="005B1F9A"/>
    <w:rsid w:val="005D40BF"/>
    <w:rsid w:val="005F3D18"/>
    <w:rsid w:val="00604D56"/>
    <w:rsid w:val="00643B8E"/>
    <w:rsid w:val="00737CA8"/>
    <w:rsid w:val="007B6996"/>
    <w:rsid w:val="008A6C36"/>
    <w:rsid w:val="00A6129F"/>
    <w:rsid w:val="00CC240A"/>
    <w:rsid w:val="00DE0E4D"/>
    <w:rsid w:val="00DF70A2"/>
    <w:rsid w:val="00F32F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2">
      <o:colormenu v:ext="edit" fillcolor="none [66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604D5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basedOn w:val="Fuentedeprrafopredeter"/>
    <w:link w:val="Ttulo2"/>
    <w:uiPriority w:val="9"/>
    <w:rsid w:val="00604D5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04D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04D56"/>
    <w:rPr>
      <w:rFonts w:ascii="Tahoma" w:hAnsi="Tahoma" w:cs="Tahoma"/>
      <w:sz w:val="16"/>
      <w:szCs w:val="16"/>
    </w:rPr>
  </w:style>
  <w:style w:type="character" w:styleId="Textoennegrita">
    <w:name w:val="Strong"/>
    <w:basedOn w:val="Fuentedeprrafopredeter"/>
    <w:uiPriority w:val="22"/>
    <w:qFormat/>
    <w:rsid w:val="005D40BF"/>
    <w:rPr>
      <w:b/>
      <w:bCs/>
    </w:rPr>
  </w:style>
  <w:style w:type="character" w:styleId="nfasisintenso">
    <w:name w:val="Intense Emphasis"/>
    <w:basedOn w:val="Fuentedeprrafopredeter"/>
    <w:uiPriority w:val="21"/>
    <w:qFormat/>
    <w:rsid w:val="005D40BF"/>
    <w:rPr>
      <w:b/>
      <w:bCs/>
      <w:i/>
      <w:iCs/>
      <w:color w:val="4F81BD" w:themeColor="accent1"/>
    </w:rPr>
  </w:style>
  <w:style w:type="paragraph" w:styleId="Encabezado">
    <w:name w:val="header"/>
    <w:basedOn w:val="Normal"/>
    <w:link w:val="EncabezadoCar"/>
    <w:uiPriority w:val="99"/>
    <w:unhideWhenUsed/>
    <w:rsid w:val="005D40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D40BF"/>
  </w:style>
  <w:style w:type="paragraph" w:styleId="Piedepgina">
    <w:name w:val="footer"/>
    <w:basedOn w:val="Normal"/>
    <w:link w:val="PiedepginaCar"/>
    <w:uiPriority w:val="99"/>
    <w:unhideWhenUsed/>
    <w:rsid w:val="005D40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D40BF"/>
  </w:style>
  <w:style w:type="paragraph" w:styleId="Prrafodelista">
    <w:name w:val="List Paragraph"/>
    <w:basedOn w:val="Normal"/>
    <w:uiPriority w:val="34"/>
    <w:qFormat/>
    <w:rsid w:val="001776D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604D5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basedOn w:val="Fuentedeprrafopredeter"/>
    <w:link w:val="Ttulo2"/>
    <w:uiPriority w:val="9"/>
    <w:rsid w:val="00604D5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04D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04D56"/>
    <w:rPr>
      <w:rFonts w:ascii="Tahoma" w:hAnsi="Tahoma" w:cs="Tahoma"/>
      <w:sz w:val="16"/>
      <w:szCs w:val="16"/>
    </w:rPr>
  </w:style>
  <w:style w:type="character" w:styleId="Textoennegrita">
    <w:name w:val="Strong"/>
    <w:basedOn w:val="Fuentedeprrafopredeter"/>
    <w:uiPriority w:val="22"/>
    <w:qFormat/>
    <w:rsid w:val="005D40BF"/>
    <w:rPr>
      <w:b/>
      <w:bCs/>
    </w:rPr>
  </w:style>
  <w:style w:type="character" w:styleId="nfasisintenso">
    <w:name w:val="Intense Emphasis"/>
    <w:basedOn w:val="Fuentedeprrafopredeter"/>
    <w:uiPriority w:val="21"/>
    <w:qFormat/>
    <w:rsid w:val="005D40BF"/>
    <w:rPr>
      <w:b/>
      <w:bCs/>
      <w:i/>
      <w:iCs/>
      <w:color w:val="4F81BD" w:themeColor="accent1"/>
    </w:rPr>
  </w:style>
  <w:style w:type="paragraph" w:styleId="Encabezado">
    <w:name w:val="header"/>
    <w:basedOn w:val="Normal"/>
    <w:link w:val="EncabezadoCar"/>
    <w:uiPriority w:val="99"/>
    <w:unhideWhenUsed/>
    <w:rsid w:val="005D40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D40BF"/>
  </w:style>
  <w:style w:type="paragraph" w:styleId="Piedepgina">
    <w:name w:val="footer"/>
    <w:basedOn w:val="Normal"/>
    <w:link w:val="PiedepginaCar"/>
    <w:uiPriority w:val="99"/>
    <w:unhideWhenUsed/>
    <w:rsid w:val="005D40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D40BF"/>
  </w:style>
  <w:style w:type="paragraph" w:styleId="Prrafodelista">
    <w:name w:val="List Paragraph"/>
    <w:basedOn w:val="Normal"/>
    <w:uiPriority w:val="34"/>
    <w:qFormat/>
    <w:rsid w:val="001776D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oleObject" Target="embeddings/oleObject1.bin"/><Relationship Id="rId17" Type="http://schemas.openxmlformats.org/officeDocument/2006/relationships/image" Target="media/image9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4.png"/><Relationship Id="rId10" Type="http://schemas.openxmlformats.org/officeDocument/2006/relationships/image" Target="media/image3.png"/><Relationship Id="rId19" Type="http://schemas.openxmlformats.org/officeDocument/2006/relationships/oleObject" Target="embeddings/oleObject2.bin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206</TotalTime>
  <Pages>9</Pages>
  <Words>1048</Words>
  <Characters>5766</Characters>
  <Application>Microsoft Office Word</Application>
  <DocSecurity>0</DocSecurity>
  <Lines>48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Secundaria</dc:creator>
  <cp:lastModifiedBy>Secundaria</cp:lastModifiedBy>
  <cp:revision>17</cp:revision>
  <dcterms:created xsi:type="dcterms:W3CDTF">2025-06-09T19:32:00Z</dcterms:created>
  <dcterms:modified xsi:type="dcterms:W3CDTF">2025-06-11T20:50:00Z</dcterms:modified>
</cp:coreProperties>
</file>